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2A" w:rsidRDefault="00F64F2A"/>
    <w:p w:rsidR="00F64F2A" w:rsidRPr="00F64F2A" w:rsidRDefault="00AE3290" w:rsidP="00C11718">
      <w:pPr>
        <w:jc w:val="center"/>
        <w:rPr>
          <w:rStyle w:val="a3"/>
          <w:rFonts w:ascii="微软雅黑" w:eastAsia="微软雅黑" w:hAnsi="微软雅黑"/>
          <w:color w:val="515EF2"/>
          <w:sz w:val="44"/>
          <w:szCs w:val="44"/>
          <w:u w:val="none"/>
          <w:shd w:val="clear" w:color="auto" w:fill="FFFFFF"/>
        </w:rPr>
      </w:pPr>
      <w:hyperlink r:id="rId7" w:history="1">
        <w:r w:rsidR="00086B8B" w:rsidRPr="00086B8B">
          <w:rPr>
            <w:rStyle w:val="a3"/>
            <w:rFonts w:ascii="微软雅黑" w:eastAsia="微软雅黑" w:hAnsi="微软雅黑" w:hint="eastAsia"/>
            <w:color w:val="515EF2"/>
            <w:sz w:val="44"/>
            <w:szCs w:val="44"/>
            <w:u w:val="none"/>
            <w:shd w:val="clear" w:color="auto" w:fill="FFFFFF"/>
          </w:rPr>
          <w:t>《广播电视节目制作经营许可证》</w:t>
        </w:r>
        <w:r w:rsidR="00086B8B">
          <w:rPr>
            <w:rStyle w:val="a3"/>
            <w:rFonts w:ascii="微软雅黑" w:eastAsia="微软雅黑" w:hAnsi="微软雅黑" w:hint="eastAsia"/>
            <w:color w:val="515EF2"/>
            <w:sz w:val="44"/>
            <w:szCs w:val="44"/>
            <w:u w:val="none"/>
            <w:shd w:val="clear" w:color="auto" w:fill="FFFFFF"/>
          </w:rPr>
          <w:t>申请</w:t>
        </w:r>
      </w:hyperlink>
      <w:r w:rsidR="00F64F2A" w:rsidRPr="00F64F2A">
        <w:rPr>
          <w:rStyle w:val="a3"/>
          <w:rFonts w:ascii="微软雅黑" w:eastAsia="微软雅黑" w:hAnsi="微软雅黑" w:hint="eastAsia"/>
          <w:color w:val="515EF2"/>
          <w:sz w:val="44"/>
          <w:szCs w:val="44"/>
          <w:u w:val="none"/>
          <w:shd w:val="clear" w:color="auto" w:fill="FFFFFF"/>
        </w:rPr>
        <w:t>流程</w:t>
      </w:r>
    </w:p>
    <w:p w:rsidR="00F64F2A" w:rsidRPr="00F64F2A" w:rsidRDefault="00F64F2A">
      <w:pPr>
        <w:rPr>
          <w:rStyle w:val="a3"/>
          <w:rFonts w:ascii="微软雅黑" w:eastAsia="微软雅黑" w:hAnsi="微软雅黑"/>
          <w:color w:val="515EF2"/>
          <w:sz w:val="26"/>
          <w:szCs w:val="26"/>
          <w:u w:val="none"/>
          <w:shd w:val="clear" w:color="auto" w:fill="FFFFFF"/>
        </w:rPr>
      </w:pPr>
    </w:p>
    <w:p w:rsidR="00F57899" w:rsidRPr="00F64F2A" w:rsidRDefault="00F64F2A" w:rsidP="00C11718">
      <w:pPr>
        <w:jc w:val="left"/>
        <w:rPr>
          <w:rFonts w:ascii="仿宋_GB2312" w:eastAsia="仿宋_GB2312"/>
          <w:sz w:val="32"/>
          <w:szCs w:val="32"/>
        </w:rPr>
      </w:pPr>
      <w:r w:rsidRPr="00F64F2A">
        <w:rPr>
          <w:rFonts w:ascii="仿宋_GB2312" w:eastAsia="仿宋_GB2312" w:hint="eastAsia"/>
          <w:sz w:val="32"/>
          <w:szCs w:val="32"/>
        </w:rPr>
        <w:t>江苏政务服务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Ansi="宋体" w:hint="eastAsia"/>
          <w:sz w:val="32"/>
          <w:szCs w:val="32"/>
        </w:rPr>
        <w:t>“一网通办”专区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Ansi="宋体" w:hint="eastAsia"/>
          <w:sz w:val="32"/>
          <w:szCs w:val="32"/>
        </w:rPr>
        <w:t>法人登录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Ansi="宋体" w:hint="eastAsia"/>
          <w:sz w:val="32"/>
          <w:szCs w:val="32"/>
        </w:rPr>
        <w:t>条线部门（广播电视部门）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Ansi="宋体" w:hint="eastAsia"/>
          <w:sz w:val="32"/>
          <w:szCs w:val="32"/>
        </w:rPr>
        <w:t>事项清单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="00086B8B" w:rsidRPr="00086B8B">
        <w:rPr>
          <w:rFonts w:ascii="仿宋_GB2312" w:eastAsia="仿宋_GB2312" w:hAnsi="宋体"/>
          <w:sz w:val="32"/>
          <w:szCs w:val="32"/>
        </w:rPr>
        <w:t>广播电视节目制作经营单位设立审批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hyperlink r:id="rId8" w:history="1">
        <w:r w:rsidR="00086B8B" w:rsidRPr="00086B8B">
          <w:rPr>
            <w:rFonts w:ascii="仿宋_GB2312" w:eastAsia="仿宋_GB2312" w:hAnsi="宋体" w:hint="eastAsia"/>
            <w:sz w:val="32"/>
            <w:szCs w:val="32"/>
          </w:rPr>
          <w:t>《广播电视节目制作经营许可证》申请</w:t>
        </w:r>
        <w:r w:rsidR="00470F6E">
          <w:rPr>
            <w:rFonts w:ascii="仿宋_GB2312" w:eastAsia="仿宋_GB2312" w:hAnsi="宋体" w:hint="eastAsia"/>
            <w:sz w:val="32"/>
            <w:szCs w:val="32"/>
          </w:rPr>
          <w:t>（延续、变更、注销、遗失补办）</w:t>
        </w:r>
        <w:r w:rsidR="00086B8B" w:rsidRPr="00086B8B">
          <w:rPr>
            <w:rFonts w:ascii="仿宋_GB2312" w:eastAsia="仿宋_GB2312" w:hAnsi="宋体" w:hint="eastAsia"/>
            <w:sz w:val="32"/>
            <w:szCs w:val="32"/>
          </w:rPr>
          <w:t>审批</w:t>
        </w:r>
      </w:hyperlink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int="eastAsia"/>
          <w:sz w:val="32"/>
          <w:szCs w:val="32"/>
        </w:rPr>
        <w:t>网上办理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Ansi="宋体" w:hint="eastAsia"/>
          <w:sz w:val="32"/>
          <w:szCs w:val="32"/>
        </w:rPr>
        <w:t>选择业务办理地</w:t>
      </w:r>
      <w:r w:rsidR="00086B8B">
        <w:rPr>
          <w:rFonts w:ascii="仿宋_GB2312" w:eastAsia="仿宋_GB2312" w:hAnsi="宋体" w:hint="eastAsia"/>
          <w:sz w:val="32"/>
          <w:szCs w:val="32"/>
        </w:rPr>
        <w:t>（江苏省）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Ansi="宋体" w:hint="eastAsia"/>
          <w:sz w:val="32"/>
          <w:szCs w:val="32"/>
        </w:rPr>
        <w:t>基本信息填写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Ansi="宋体" w:hint="eastAsia"/>
          <w:sz w:val="32"/>
          <w:szCs w:val="32"/>
        </w:rPr>
        <w:t>附件上传</w:t>
      </w:r>
      <w:r w:rsidR="00C11718">
        <w:rPr>
          <w:rFonts w:ascii="仿宋_GB2312" w:eastAsia="仿宋_GB2312" w:hAnsi="宋体" w:hint="eastAsia"/>
          <w:sz w:val="32"/>
          <w:szCs w:val="32"/>
        </w:rPr>
        <w:t>＞</w:t>
      </w:r>
      <w:r w:rsidRPr="00F64F2A">
        <w:rPr>
          <w:rFonts w:ascii="仿宋_GB2312" w:eastAsia="仿宋_GB2312" w:hAnsi="宋体" w:hint="eastAsia"/>
          <w:sz w:val="32"/>
          <w:szCs w:val="32"/>
        </w:rPr>
        <w:t>提交</w:t>
      </w:r>
      <w:bookmarkStart w:id="0" w:name="_GoBack"/>
      <w:bookmarkEnd w:id="0"/>
    </w:p>
    <w:sectPr w:rsidR="00F57899" w:rsidRPr="00F64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290" w:rsidRDefault="00AE3290" w:rsidP="00086B8B">
      <w:r>
        <w:separator/>
      </w:r>
    </w:p>
  </w:endnote>
  <w:endnote w:type="continuationSeparator" w:id="0">
    <w:p w:rsidR="00AE3290" w:rsidRDefault="00AE3290" w:rsidP="0008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290" w:rsidRDefault="00AE3290" w:rsidP="00086B8B">
      <w:r>
        <w:separator/>
      </w:r>
    </w:p>
  </w:footnote>
  <w:footnote w:type="continuationSeparator" w:id="0">
    <w:p w:rsidR="00AE3290" w:rsidRDefault="00AE3290" w:rsidP="00086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96"/>
    <w:rsid w:val="00086B8B"/>
    <w:rsid w:val="000D2877"/>
    <w:rsid w:val="000F6396"/>
    <w:rsid w:val="00470F6E"/>
    <w:rsid w:val="00AE3290"/>
    <w:rsid w:val="00C11718"/>
    <w:rsid w:val="00F57899"/>
    <w:rsid w:val="00F6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4F2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086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86B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86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86B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4F2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086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86B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86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86B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4</cp:revision>
  <dcterms:created xsi:type="dcterms:W3CDTF">2024-05-21T02:22:00Z</dcterms:created>
  <dcterms:modified xsi:type="dcterms:W3CDTF">2024-05-30T02:57:00Z</dcterms:modified>
</cp:coreProperties>
</file>