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00A9" w:rsidRPr="00D500A9" w:rsidRDefault="00D500A9" w:rsidP="00D500A9">
      <w:pPr>
        <w:rPr>
          <w:rFonts w:ascii="方正仿宋_GBK" w:eastAsia="方正仿宋_GBK" w:hAnsi="Times New Roman"/>
          <w:bCs/>
          <w:color w:val="000000"/>
          <w:sz w:val="32"/>
          <w:szCs w:val="32"/>
        </w:rPr>
      </w:pPr>
      <w:r w:rsidRPr="00D500A9">
        <w:rPr>
          <w:rFonts w:ascii="方正仿宋_GBK" w:eastAsia="方正仿宋_GBK" w:hAnsi="Times New Roman" w:hint="eastAsia"/>
          <w:bCs/>
          <w:color w:val="000000"/>
          <w:sz w:val="32"/>
          <w:szCs w:val="32"/>
        </w:rPr>
        <w:t>附件</w:t>
      </w:r>
      <w:r>
        <w:rPr>
          <w:rFonts w:ascii="方正仿宋_GBK" w:eastAsia="方正仿宋_GBK" w:hAnsi="Times New Roman" w:hint="eastAsia"/>
          <w:bCs/>
          <w:color w:val="000000"/>
          <w:sz w:val="32"/>
          <w:szCs w:val="32"/>
        </w:rPr>
        <w:t>1</w:t>
      </w:r>
      <w:r w:rsidRPr="00D500A9">
        <w:rPr>
          <w:rFonts w:ascii="方正仿宋_GBK" w:eastAsia="方正仿宋_GBK" w:hAnsi="Times New Roman" w:hint="eastAsia"/>
          <w:bCs/>
          <w:color w:val="000000"/>
          <w:sz w:val="32"/>
          <w:szCs w:val="32"/>
        </w:rPr>
        <w:t>：</w:t>
      </w:r>
    </w:p>
    <w:p w:rsidR="008C50AA" w:rsidRPr="00C21F35" w:rsidRDefault="00D500A9" w:rsidP="005F502A">
      <w:pPr>
        <w:jc w:val="center"/>
        <w:rPr>
          <w:rFonts w:ascii="方正小标宋_GBK" w:eastAsia="方正小标宋_GBK" w:hAnsi="Times New Roman"/>
          <w:bCs/>
          <w:color w:val="000000"/>
          <w:sz w:val="44"/>
          <w:szCs w:val="44"/>
        </w:rPr>
      </w:pPr>
      <w:r>
        <w:rPr>
          <w:rFonts w:ascii="方正小标宋_GBK" w:eastAsia="方正小标宋_GBK" w:hAnsi="Times New Roman" w:hint="eastAsia"/>
          <w:bCs/>
          <w:color w:val="000000"/>
          <w:sz w:val="44"/>
          <w:szCs w:val="44"/>
        </w:rPr>
        <w:t>市文广旅局</w:t>
      </w:r>
      <w:r w:rsidR="00932BDB" w:rsidRPr="00C21F35">
        <w:rPr>
          <w:rFonts w:ascii="方正小标宋_GBK" w:eastAsia="方正小标宋_GBK" w:hAnsi="Times New Roman"/>
          <w:bCs/>
          <w:color w:val="000000"/>
          <w:sz w:val="44"/>
          <w:szCs w:val="44"/>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AAAAAAA=
</w:fldData>
        </w:fldChar>
      </w:r>
      <w:r w:rsidR="008C50AA" w:rsidRPr="00C21F35">
        <w:rPr>
          <w:rFonts w:ascii="方正小标宋_GBK" w:eastAsia="方正小标宋_GBK" w:hAnsi="Times New Roman"/>
          <w:bCs/>
          <w:color w:val="000000"/>
          <w:sz w:val="44"/>
          <w:szCs w:val="44"/>
        </w:rPr>
        <w:instrText>ADDIN CNKISM.UserStyle</w:instrText>
      </w:r>
      <w:r w:rsidR="00932BDB" w:rsidRPr="00C21F35">
        <w:rPr>
          <w:rFonts w:ascii="方正小标宋_GBK" w:eastAsia="方正小标宋_GBK" w:hAnsi="Times New Roman"/>
          <w:bCs/>
          <w:color w:val="000000"/>
          <w:sz w:val="44"/>
          <w:szCs w:val="44"/>
        </w:rPr>
      </w:r>
      <w:r w:rsidR="00932BDB" w:rsidRPr="00C21F35">
        <w:rPr>
          <w:rFonts w:ascii="方正小标宋_GBK" w:eastAsia="方正小标宋_GBK" w:hAnsi="Times New Roman"/>
          <w:bCs/>
          <w:color w:val="000000"/>
          <w:sz w:val="44"/>
          <w:szCs w:val="44"/>
        </w:rPr>
        <w:fldChar w:fldCharType="end"/>
      </w:r>
      <w:r w:rsidR="008C50AA" w:rsidRPr="00C21F35">
        <w:rPr>
          <w:rFonts w:ascii="方正小标宋_GBK" w:eastAsia="方正小标宋_GBK" w:hAnsi="Times New Roman" w:hint="eastAsia"/>
          <w:bCs/>
          <w:color w:val="000000"/>
          <w:sz w:val="44"/>
          <w:szCs w:val="44"/>
        </w:rPr>
        <w:t>涉企轻微违法行为不予行政处罚清单</w:t>
      </w:r>
    </w:p>
    <w:p w:rsidR="008C50AA" w:rsidRPr="00C21F35" w:rsidRDefault="00932BDB" w:rsidP="008A7E89">
      <w:pPr>
        <w:pStyle w:val="a3"/>
        <w:spacing w:line="100" w:lineRule="exact"/>
        <w:rPr>
          <w:color w:val="000000"/>
          <w:sz w:val="20"/>
          <w:szCs w:val="20"/>
        </w:rPr>
      </w:pPr>
      <w:r w:rsidRPr="00932BDB">
        <w:rPr>
          <w:noProof/>
          <w:lang w:val="en-US"/>
        </w:rPr>
        <w:pict>
          <v:shapetype id="_x0000_t202" coordsize="21600,21600" o:spt="202" path="m,l,21600r21600,l21600,xe">
            <v:stroke joinstyle="miter"/>
            <v:path gradientshapeok="t" o:connecttype="rect"/>
          </v:shapetype>
          <v:shape id="文本框 2" o:spid="_x0000_s1026" type="#_x0000_t202" style="position:absolute;margin-left:36.35pt;margin-top:270.35pt;width:18.65pt;height:54.5pt;z-index:1;mso-position-horizontal-relative:page;mso-position-vertical-relative:page" filled="f" stroked="f">
            <v:textbox style="layout-flow:vertical;mso-next-textbox:#文本框 2" inset="0,0,0,0">
              <w:txbxContent>
                <w:p w:rsidR="008C50AA" w:rsidRDefault="008C50AA">
                  <w:pPr>
                    <w:pStyle w:val="a3"/>
                    <w:spacing w:before="7"/>
                    <w:ind w:left="20"/>
                  </w:pPr>
                </w:p>
              </w:txbxContent>
            </v:textbox>
            <w10:wrap anchorx="page" anchory="page"/>
          </v:shape>
        </w:pict>
      </w:r>
    </w:p>
    <w:tbl>
      <w:tblPr>
        <w:tblW w:w="14651"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A0"/>
      </w:tblPr>
      <w:tblGrid>
        <w:gridCol w:w="631"/>
        <w:gridCol w:w="2436"/>
        <w:gridCol w:w="2894"/>
        <w:gridCol w:w="7"/>
        <w:gridCol w:w="5883"/>
        <w:gridCol w:w="1615"/>
        <w:gridCol w:w="1176"/>
        <w:gridCol w:w="9"/>
      </w:tblGrid>
      <w:tr w:rsidR="008C50AA" w:rsidRPr="00C21F35" w:rsidTr="006F31A7">
        <w:trPr>
          <w:trHeight w:val="516"/>
          <w:tblHeader/>
        </w:trPr>
        <w:tc>
          <w:tcPr>
            <w:tcW w:w="631" w:type="dxa"/>
            <w:vAlign w:val="center"/>
          </w:tcPr>
          <w:p w:rsidR="008C50AA" w:rsidRPr="00C21F35" w:rsidRDefault="008C50AA" w:rsidP="00C21F35">
            <w:pPr>
              <w:pStyle w:val="TableParagraph"/>
              <w:spacing w:line="280" w:lineRule="exact"/>
              <w:jc w:val="center"/>
              <w:rPr>
                <w:rFonts w:ascii="Times New Roman" w:eastAsia="黑体" w:hAnsi="Times New Roman"/>
                <w:color w:val="000000"/>
                <w:sz w:val="20"/>
                <w:szCs w:val="20"/>
              </w:rPr>
            </w:pPr>
            <w:r w:rsidRPr="00C21F35">
              <w:rPr>
                <w:rFonts w:ascii="Times New Roman" w:eastAsia="黑体" w:hAnsi="Times New Roman" w:hint="eastAsia"/>
                <w:color w:val="000000"/>
                <w:sz w:val="20"/>
                <w:szCs w:val="20"/>
              </w:rPr>
              <w:t>序号</w:t>
            </w:r>
          </w:p>
        </w:tc>
        <w:tc>
          <w:tcPr>
            <w:tcW w:w="2436" w:type="dxa"/>
            <w:vAlign w:val="center"/>
          </w:tcPr>
          <w:p w:rsidR="008C50AA" w:rsidRPr="00C21F35" w:rsidRDefault="008C50AA" w:rsidP="00C21F35">
            <w:pPr>
              <w:pStyle w:val="TableParagraph"/>
              <w:spacing w:line="280" w:lineRule="exact"/>
              <w:jc w:val="center"/>
              <w:rPr>
                <w:rFonts w:ascii="Times New Roman" w:eastAsia="黑体" w:hAnsi="Times New Roman"/>
                <w:color w:val="000000"/>
                <w:sz w:val="20"/>
                <w:szCs w:val="20"/>
              </w:rPr>
            </w:pPr>
            <w:r w:rsidRPr="00C21F35">
              <w:rPr>
                <w:rFonts w:ascii="Times New Roman" w:eastAsia="黑体" w:hAnsi="Times New Roman" w:hint="eastAsia"/>
                <w:color w:val="000000"/>
                <w:sz w:val="20"/>
                <w:szCs w:val="20"/>
              </w:rPr>
              <w:t>违法行为</w:t>
            </w:r>
          </w:p>
        </w:tc>
        <w:tc>
          <w:tcPr>
            <w:tcW w:w="2894" w:type="dxa"/>
            <w:vAlign w:val="center"/>
          </w:tcPr>
          <w:p w:rsidR="008C50AA" w:rsidRPr="00C21F35" w:rsidRDefault="008C50AA" w:rsidP="00C21F35">
            <w:pPr>
              <w:pStyle w:val="TableParagraph"/>
              <w:spacing w:line="280" w:lineRule="exact"/>
              <w:jc w:val="center"/>
              <w:rPr>
                <w:rFonts w:ascii="Times New Roman" w:eastAsia="黑体" w:hAnsi="Times New Roman"/>
                <w:color w:val="000000"/>
                <w:sz w:val="20"/>
                <w:szCs w:val="20"/>
              </w:rPr>
            </w:pPr>
            <w:r w:rsidRPr="00C21F35">
              <w:rPr>
                <w:rFonts w:ascii="Times New Roman" w:eastAsia="黑体" w:hAnsi="Times New Roman" w:hint="eastAsia"/>
                <w:color w:val="000000"/>
                <w:sz w:val="20"/>
                <w:szCs w:val="20"/>
              </w:rPr>
              <w:t>不予处罚条件</w:t>
            </w:r>
          </w:p>
        </w:tc>
        <w:tc>
          <w:tcPr>
            <w:tcW w:w="5890" w:type="dxa"/>
            <w:gridSpan w:val="2"/>
            <w:vAlign w:val="center"/>
          </w:tcPr>
          <w:p w:rsidR="008C50AA" w:rsidRPr="00C21F35" w:rsidRDefault="008C50AA" w:rsidP="00C21F35">
            <w:pPr>
              <w:pStyle w:val="TableParagraph"/>
              <w:spacing w:line="280" w:lineRule="exact"/>
              <w:jc w:val="center"/>
              <w:rPr>
                <w:rFonts w:ascii="Times New Roman" w:eastAsia="黑体" w:hAnsi="Times New Roman"/>
                <w:color w:val="000000"/>
                <w:sz w:val="20"/>
                <w:szCs w:val="20"/>
              </w:rPr>
            </w:pPr>
            <w:r w:rsidRPr="00C21F35">
              <w:rPr>
                <w:rFonts w:ascii="Times New Roman" w:eastAsia="黑体" w:hAnsi="Times New Roman" w:hint="eastAsia"/>
                <w:color w:val="000000"/>
                <w:sz w:val="20"/>
                <w:szCs w:val="20"/>
              </w:rPr>
              <w:t>法</w:t>
            </w:r>
            <w:r w:rsidRPr="00C21F35">
              <w:rPr>
                <w:rFonts w:ascii="Times New Roman" w:eastAsia="黑体" w:hAnsi="Times New Roman"/>
                <w:color w:val="000000"/>
                <w:sz w:val="20"/>
                <w:szCs w:val="20"/>
              </w:rPr>
              <w:t xml:space="preserve"> </w:t>
            </w:r>
            <w:r w:rsidRPr="00C21F35">
              <w:rPr>
                <w:rFonts w:ascii="Times New Roman" w:eastAsia="黑体" w:hAnsi="Times New Roman" w:hint="eastAsia"/>
                <w:color w:val="000000"/>
                <w:sz w:val="20"/>
                <w:szCs w:val="20"/>
              </w:rPr>
              <w:t>律</w:t>
            </w:r>
            <w:r w:rsidRPr="00C21F35">
              <w:rPr>
                <w:rFonts w:ascii="Times New Roman" w:eastAsia="黑体" w:hAnsi="Times New Roman"/>
                <w:color w:val="000000"/>
                <w:sz w:val="20"/>
                <w:szCs w:val="20"/>
              </w:rPr>
              <w:t xml:space="preserve"> </w:t>
            </w:r>
            <w:r w:rsidRPr="00C21F35">
              <w:rPr>
                <w:rFonts w:ascii="Times New Roman" w:eastAsia="黑体" w:hAnsi="Times New Roman" w:hint="eastAsia"/>
                <w:color w:val="000000"/>
                <w:sz w:val="20"/>
                <w:szCs w:val="20"/>
              </w:rPr>
              <w:t>依</w:t>
            </w:r>
            <w:r w:rsidRPr="00C21F35">
              <w:rPr>
                <w:rFonts w:ascii="Times New Roman" w:eastAsia="黑体" w:hAnsi="Times New Roman"/>
                <w:color w:val="000000"/>
                <w:sz w:val="20"/>
                <w:szCs w:val="20"/>
              </w:rPr>
              <w:t xml:space="preserve"> </w:t>
            </w:r>
            <w:r w:rsidRPr="00C21F35">
              <w:rPr>
                <w:rFonts w:ascii="Times New Roman" w:eastAsia="黑体" w:hAnsi="Times New Roman" w:hint="eastAsia"/>
                <w:color w:val="000000"/>
                <w:sz w:val="20"/>
                <w:szCs w:val="20"/>
              </w:rPr>
              <w:t>据</w:t>
            </w:r>
          </w:p>
        </w:tc>
        <w:tc>
          <w:tcPr>
            <w:tcW w:w="1615" w:type="dxa"/>
            <w:vAlign w:val="center"/>
          </w:tcPr>
          <w:p w:rsidR="008C50AA" w:rsidRPr="00C21F35" w:rsidRDefault="008C50AA" w:rsidP="00C21F35">
            <w:pPr>
              <w:pStyle w:val="TableParagraph"/>
              <w:spacing w:line="280" w:lineRule="exact"/>
              <w:jc w:val="center"/>
              <w:rPr>
                <w:rFonts w:ascii="Times New Roman" w:eastAsia="黑体" w:hAnsi="Times New Roman"/>
                <w:color w:val="000000"/>
                <w:sz w:val="20"/>
                <w:szCs w:val="20"/>
              </w:rPr>
            </w:pPr>
            <w:r w:rsidRPr="00C21F35">
              <w:rPr>
                <w:rFonts w:ascii="Times New Roman" w:eastAsia="黑体" w:hAnsi="Times New Roman" w:hint="eastAsia"/>
                <w:color w:val="000000"/>
                <w:sz w:val="20"/>
                <w:szCs w:val="20"/>
              </w:rPr>
              <w:t>实施主体</w:t>
            </w:r>
          </w:p>
        </w:tc>
        <w:tc>
          <w:tcPr>
            <w:tcW w:w="1185" w:type="dxa"/>
            <w:gridSpan w:val="2"/>
            <w:vAlign w:val="center"/>
          </w:tcPr>
          <w:p w:rsidR="008C50AA" w:rsidRPr="00C21F35" w:rsidRDefault="008C50AA" w:rsidP="00C21F35">
            <w:pPr>
              <w:pStyle w:val="TableParagraph"/>
              <w:spacing w:line="280" w:lineRule="exact"/>
              <w:jc w:val="center"/>
              <w:rPr>
                <w:rFonts w:ascii="Times New Roman" w:eastAsia="黑体" w:hAnsi="Times New Roman"/>
                <w:color w:val="000000"/>
                <w:sz w:val="20"/>
                <w:szCs w:val="20"/>
              </w:rPr>
            </w:pPr>
            <w:r w:rsidRPr="00C21F35">
              <w:rPr>
                <w:rFonts w:ascii="Times New Roman" w:eastAsia="黑体" w:hAnsi="Times New Roman" w:hint="eastAsia"/>
                <w:color w:val="000000"/>
                <w:sz w:val="20"/>
                <w:szCs w:val="20"/>
              </w:rPr>
              <w:t>责任部门</w:t>
            </w:r>
          </w:p>
        </w:tc>
      </w:tr>
      <w:tr w:rsidR="008C50AA" w:rsidRPr="00C21F35" w:rsidTr="006F31A7">
        <w:trPr>
          <w:trHeight w:val="3311"/>
        </w:trPr>
        <w:tc>
          <w:tcPr>
            <w:tcW w:w="631" w:type="dxa"/>
            <w:vAlign w:val="center"/>
          </w:tcPr>
          <w:p w:rsidR="008C50AA" w:rsidRPr="00C21F35" w:rsidRDefault="008C50AA" w:rsidP="00C21F35">
            <w:pPr>
              <w:pStyle w:val="TableParagraph"/>
              <w:spacing w:line="280" w:lineRule="exact"/>
              <w:jc w:val="center"/>
              <w:rPr>
                <w:rFonts w:ascii="Times New Roman" w:hAnsi="Times New Roman"/>
                <w:color w:val="000000"/>
                <w:sz w:val="20"/>
                <w:szCs w:val="20"/>
              </w:rPr>
            </w:pPr>
            <w:r w:rsidRPr="00C21F35">
              <w:rPr>
                <w:rFonts w:ascii="Times New Roman" w:hAnsi="Times New Roman"/>
                <w:color w:val="000000"/>
                <w:sz w:val="20"/>
                <w:szCs w:val="20"/>
              </w:rPr>
              <w:t>1</w:t>
            </w:r>
          </w:p>
        </w:tc>
        <w:tc>
          <w:tcPr>
            <w:tcW w:w="2436" w:type="dxa"/>
            <w:vAlign w:val="center"/>
          </w:tcPr>
          <w:p w:rsidR="008C50AA" w:rsidRPr="00C21F35" w:rsidRDefault="008C50AA" w:rsidP="00C21F35">
            <w:pPr>
              <w:pStyle w:val="TableParagraph"/>
              <w:spacing w:line="280" w:lineRule="exact"/>
              <w:jc w:val="both"/>
              <w:rPr>
                <w:rFonts w:ascii="Times New Roman" w:hAnsi="Times New Roman"/>
                <w:color w:val="000000"/>
                <w:sz w:val="20"/>
                <w:szCs w:val="20"/>
              </w:rPr>
            </w:pPr>
            <w:r w:rsidRPr="00C21F35">
              <w:rPr>
                <w:rFonts w:ascii="Times New Roman" w:hAnsi="Times New Roman" w:hint="eastAsia"/>
                <w:color w:val="000000"/>
                <w:sz w:val="20"/>
                <w:szCs w:val="20"/>
              </w:rPr>
              <w:t>违反《互联网上网服务营业场所管理条例》</w:t>
            </w:r>
            <w:r w:rsidRPr="00C21F35">
              <w:rPr>
                <w:rFonts w:ascii="Times New Roman" w:hAnsi="Times New Roman"/>
                <w:color w:val="000000"/>
                <w:sz w:val="20"/>
                <w:szCs w:val="20"/>
              </w:rPr>
              <w:t xml:space="preserve"> </w:t>
            </w:r>
            <w:r w:rsidRPr="00C21F35">
              <w:rPr>
                <w:rFonts w:ascii="Times New Roman" w:hAnsi="Times New Roman" w:hint="eastAsia"/>
                <w:color w:val="000000"/>
                <w:sz w:val="20"/>
                <w:szCs w:val="20"/>
              </w:rPr>
              <w:t>第三十一条第五项，经营者未悬挂《网络文化经营许可证》或者未成年人禁入标志</w:t>
            </w:r>
          </w:p>
        </w:tc>
        <w:tc>
          <w:tcPr>
            <w:tcW w:w="2894" w:type="dxa"/>
            <w:vAlign w:val="center"/>
          </w:tcPr>
          <w:p w:rsidR="008C50AA" w:rsidRPr="00C21F35" w:rsidRDefault="008C50AA" w:rsidP="00C21F35">
            <w:pPr>
              <w:pStyle w:val="TableParagraph"/>
              <w:spacing w:line="280" w:lineRule="exact"/>
              <w:jc w:val="both"/>
              <w:rPr>
                <w:rFonts w:ascii="Times New Roman" w:hAnsi="Times New Roman"/>
                <w:color w:val="000000"/>
                <w:sz w:val="20"/>
                <w:szCs w:val="20"/>
              </w:rPr>
            </w:pPr>
            <w:r w:rsidRPr="00C21F35">
              <w:rPr>
                <w:rFonts w:ascii="Times New Roman" w:hAnsi="Times New Roman" w:hint="eastAsia"/>
                <w:color w:val="000000"/>
                <w:sz w:val="20"/>
                <w:szCs w:val="20"/>
              </w:rPr>
              <w:t>首次实施此类违法行为，没有造成危害后果，立案调查前已经整改到位的。</w:t>
            </w:r>
          </w:p>
        </w:tc>
        <w:tc>
          <w:tcPr>
            <w:tcW w:w="5890" w:type="dxa"/>
            <w:gridSpan w:val="2"/>
            <w:vAlign w:val="center"/>
          </w:tcPr>
          <w:p w:rsidR="008C50AA" w:rsidRDefault="008C50AA" w:rsidP="00C21F35">
            <w:pPr>
              <w:pStyle w:val="TableParagraph"/>
              <w:spacing w:line="280" w:lineRule="exact"/>
              <w:jc w:val="both"/>
              <w:rPr>
                <w:rFonts w:ascii="Times New Roman" w:hAnsi="Times New Roman"/>
                <w:color w:val="000000"/>
                <w:sz w:val="20"/>
                <w:szCs w:val="20"/>
              </w:rPr>
            </w:pPr>
            <w:r w:rsidRPr="00C21F35">
              <w:rPr>
                <w:rFonts w:ascii="Times New Roman" w:hAnsi="Times New Roman" w:hint="eastAsia"/>
                <w:color w:val="000000"/>
                <w:sz w:val="20"/>
                <w:szCs w:val="20"/>
              </w:rPr>
              <w:t>【行政法规】《互联网上网服务营业场所管理条例》（国务院令第</w:t>
            </w:r>
            <w:r w:rsidRPr="00C21F35">
              <w:rPr>
                <w:rFonts w:ascii="Times New Roman" w:hAnsi="Times New Roman"/>
                <w:color w:val="000000"/>
                <w:sz w:val="20"/>
                <w:szCs w:val="20"/>
              </w:rPr>
              <w:t xml:space="preserve"> 363</w:t>
            </w:r>
            <w:r w:rsidRPr="00C21F35">
              <w:rPr>
                <w:rFonts w:ascii="Times New Roman" w:hAnsi="Times New Roman" w:hint="eastAsia"/>
                <w:color w:val="000000"/>
                <w:sz w:val="20"/>
                <w:szCs w:val="20"/>
              </w:rPr>
              <w:t>号发布，第</w:t>
            </w:r>
            <w:r w:rsidRPr="00C21F35">
              <w:rPr>
                <w:rFonts w:ascii="Times New Roman" w:hAnsi="Times New Roman"/>
                <w:color w:val="000000"/>
                <w:sz w:val="20"/>
                <w:szCs w:val="20"/>
              </w:rPr>
              <w:t xml:space="preserve"> 666 </w:t>
            </w:r>
            <w:r w:rsidRPr="00C21F35">
              <w:rPr>
                <w:rFonts w:ascii="Times New Roman" w:hAnsi="Times New Roman" w:hint="eastAsia"/>
                <w:color w:val="000000"/>
                <w:sz w:val="20"/>
                <w:szCs w:val="20"/>
              </w:rPr>
              <w:t>号予以最新修订）</w:t>
            </w:r>
          </w:p>
          <w:p w:rsidR="008C50AA" w:rsidRPr="00C21F35" w:rsidRDefault="008C50AA" w:rsidP="00C21F35">
            <w:pPr>
              <w:pStyle w:val="TableParagraph"/>
              <w:spacing w:line="280" w:lineRule="exact"/>
              <w:jc w:val="both"/>
              <w:rPr>
                <w:rFonts w:ascii="Times New Roman" w:hAnsi="Times New Roman"/>
                <w:color w:val="000000"/>
                <w:sz w:val="20"/>
                <w:szCs w:val="20"/>
              </w:rPr>
            </w:pPr>
            <w:r w:rsidRPr="00C21F35">
              <w:rPr>
                <w:rFonts w:ascii="Times New Roman" w:hAnsi="Times New Roman" w:hint="eastAsia"/>
                <w:color w:val="000000"/>
                <w:sz w:val="20"/>
                <w:szCs w:val="20"/>
              </w:rPr>
              <w:t>第三十一条</w:t>
            </w:r>
            <w:r w:rsidRPr="00C21F35">
              <w:rPr>
                <w:rFonts w:ascii="Times New Roman" w:hAnsi="Times New Roman"/>
                <w:color w:val="000000"/>
                <w:sz w:val="20"/>
                <w:szCs w:val="20"/>
              </w:rPr>
              <w:t xml:space="preserve"> </w:t>
            </w:r>
            <w:r w:rsidRPr="00C21F35">
              <w:rPr>
                <w:rFonts w:ascii="Times New Roman" w:hAnsi="Times New Roman" w:hint="eastAsia"/>
                <w:color w:val="000000"/>
                <w:sz w:val="20"/>
                <w:szCs w:val="20"/>
              </w:rPr>
              <w:t>互联网上网服务营业场所经营单位违反本条例的规定，</w:t>
            </w:r>
          </w:p>
          <w:p w:rsidR="008C50AA" w:rsidRPr="00C21F35" w:rsidRDefault="008C50AA" w:rsidP="00C21F35">
            <w:pPr>
              <w:pStyle w:val="TableParagraph"/>
              <w:spacing w:line="280" w:lineRule="exact"/>
              <w:jc w:val="both"/>
              <w:rPr>
                <w:rFonts w:ascii="Times New Roman" w:hAnsi="Times New Roman"/>
                <w:color w:val="000000"/>
                <w:sz w:val="20"/>
                <w:szCs w:val="20"/>
              </w:rPr>
            </w:pPr>
            <w:r w:rsidRPr="00C21F35">
              <w:rPr>
                <w:rFonts w:ascii="Times New Roman" w:hAnsi="Times New Roman" w:hint="eastAsia"/>
                <w:color w:val="000000"/>
                <w:sz w:val="20"/>
                <w:szCs w:val="20"/>
              </w:rPr>
              <w:t>有下列行为之一的，由文化行政部门给予警告，可以并处</w:t>
            </w:r>
            <w:r w:rsidRPr="00C21F35">
              <w:rPr>
                <w:rFonts w:ascii="Times New Roman" w:hAnsi="Times New Roman"/>
                <w:color w:val="000000"/>
                <w:sz w:val="20"/>
                <w:szCs w:val="20"/>
              </w:rPr>
              <w:t xml:space="preserve"> 15000 </w:t>
            </w:r>
            <w:r w:rsidRPr="00C21F35">
              <w:rPr>
                <w:rFonts w:ascii="Times New Roman" w:hAnsi="Times New Roman" w:hint="eastAsia"/>
                <w:color w:val="000000"/>
                <w:sz w:val="20"/>
                <w:szCs w:val="20"/>
              </w:rPr>
              <w:t>元</w:t>
            </w:r>
          </w:p>
          <w:p w:rsidR="008C50AA" w:rsidRPr="00C21F35" w:rsidRDefault="008C50AA" w:rsidP="00C21F35">
            <w:pPr>
              <w:pStyle w:val="TableParagraph"/>
              <w:spacing w:line="280" w:lineRule="exact"/>
              <w:jc w:val="both"/>
              <w:rPr>
                <w:rFonts w:ascii="Times New Roman" w:hAnsi="Times New Roman"/>
                <w:color w:val="000000"/>
                <w:sz w:val="20"/>
                <w:szCs w:val="20"/>
              </w:rPr>
            </w:pPr>
            <w:r w:rsidRPr="00C21F35">
              <w:rPr>
                <w:rFonts w:ascii="Times New Roman" w:hAnsi="Times New Roman" w:hint="eastAsia"/>
                <w:color w:val="000000"/>
                <w:sz w:val="20"/>
                <w:szCs w:val="20"/>
              </w:rPr>
              <w:t>以下的罚款；情节严重的，责令停业整顿，直至吊销《网络文化经</w:t>
            </w:r>
          </w:p>
          <w:p w:rsidR="008C50AA" w:rsidRPr="00C21F35" w:rsidRDefault="008C50AA" w:rsidP="00C21F35">
            <w:pPr>
              <w:pStyle w:val="TableParagraph"/>
              <w:spacing w:line="280" w:lineRule="exact"/>
              <w:jc w:val="both"/>
              <w:rPr>
                <w:rFonts w:ascii="Times New Roman" w:hAnsi="Times New Roman"/>
                <w:color w:val="000000"/>
                <w:sz w:val="20"/>
                <w:szCs w:val="20"/>
              </w:rPr>
            </w:pPr>
            <w:r w:rsidRPr="00C21F35">
              <w:rPr>
                <w:rFonts w:ascii="Times New Roman" w:hAnsi="Times New Roman" w:hint="eastAsia"/>
                <w:color w:val="000000"/>
                <w:sz w:val="20"/>
                <w:szCs w:val="20"/>
              </w:rPr>
              <w:t>营许可证》：</w:t>
            </w:r>
          </w:p>
          <w:p w:rsidR="008C50AA" w:rsidRPr="00C21F35" w:rsidRDefault="008C50AA" w:rsidP="00C21F35">
            <w:pPr>
              <w:pStyle w:val="TableParagraph"/>
              <w:spacing w:line="280" w:lineRule="exact"/>
              <w:jc w:val="both"/>
              <w:rPr>
                <w:rFonts w:ascii="Times New Roman" w:hAnsi="Times New Roman"/>
                <w:color w:val="000000"/>
                <w:sz w:val="20"/>
                <w:szCs w:val="20"/>
              </w:rPr>
            </w:pPr>
            <w:r w:rsidRPr="00C21F35">
              <w:rPr>
                <w:rFonts w:ascii="Times New Roman" w:hAnsi="Times New Roman" w:hint="eastAsia"/>
                <w:color w:val="000000"/>
                <w:sz w:val="20"/>
                <w:szCs w:val="20"/>
              </w:rPr>
              <w:t>（一）在规定的营业时间以外营业的；</w:t>
            </w:r>
          </w:p>
          <w:p w:rsidR="008C50AA" w:rsidRPr="00C21F35" w:rsidRDefault="008C50AA" w:rsidP="00C21F35">
            <w:pPr>
              <w:pStyle w:val="TableParagraph"/>
              <w:spacing w:line="280" w:lineRule="exact"/>
              <w:jc w:val="both"/>
              <w:rPr>
                <w:rFonts w:ascii="Times New Roman" w:hAnsi="Times New Roman"/>
                <w:color w:val="000000"/>
                <w:sz w:val="20"/>
                <w:szCs w:val="20"/>
              </w:rPr>
            </w:pPr>
            <w:r w:rsidRPr="00C21F35">
              <w:rPr>
                <w:rFonts w:ascii="Times New Roman" w:hAnsi="Times New Roman" w:hint="eastAsia"/>
                <w:color w:val="000000"/>
                <w:sz w:val="20"/>
                <w:szCs w:val="20"/>
              </w:rPr>
              <w:t>（二）接纳未成年人进入营业场所的；</w:t>
            </w:r>
          </w:p>
          <w:p w:rsidR="008C50AA" w:rsidRPr="00C21F35" w:rsidRDefault="008C50AA" w:rsidP="00C21F35">
            <w:pPr>
              <w:pStyle w:val="TableParagraph"/>
              <w:spacing w:line="280" w:lineRule="exact"/>
              <w:jc w:val="both"/>
              <w:rPr>
                <w:rFonts w:ascii="Times New Roman" w:hAnsi="Times New Roman"/>
                <w:color w:val="000000"/>
                <w:sz w:val="20"/>
                <w:szCs w:val="20"/>
              </w:rPr>
            </w:pPr>
            <w:r w:rsidRPr="00C21F35">
              <w:rPr>
                <w:rFonts w:ascii="Times New Roman" w:hAnsi="Times New Roman" w:hint="eastAsia"/>
                <w:color w:val="000000"/>
                <w:sz w:val="20"/>
                <w:szCs w:val="20"/>
              </w:rPr>
              <w:t>（三）经营非网络游戏的；</w:t>
            </w:r>
          </w:p>
          <w:p w:rsidR="008C50AA" w:rsidRPr="00C21F35" w:rsidRDefault="008C50AA" w:rsidP="00C21F35">
            <w:pPr>
              <w:pStyle w:val="TableParagraph"/>
              <w:spacing w:line="280" w:lineRule="exact"/>
              <w:jc w:val="both"/>
              <w:rPr>
                <w:rFonts w:ascii="Times New Roman" w:hAnsi="Times New Roman"/>
                <w:color w:val="000000"/>
                <w:sz w:val="20"/>
                <w:szCs w:val="20"/>
              </w:rPr>
            </w:pPr>
            <w:r w:rsidRPr="00C21F35">
              <w:rPr>
                <w:rFonts w:ascii="Times New Roman" w:hAnsi="Times New Roman" w:hint="eastAsia"/>
                <w:color w:val="000000"/>
                <w:sz w:val="20"/>
                <w:szCs w:val="20"/>
              </w:rPr>
              <w:t>（四）擅自停止实施经营管理技术措施的；</w:t>
            </w:r>
          </w:p>
          <w:p w:rsidR="008C50AA" w:rsidRPr="00C21F35" w:rsidRDefault="008C50AA" w:rsidP="00C21F35">
            <w:pPr>
              <w:pStyle w:val="TableParagraph"/>
              <w:spacing w:line="280" w:lineRule="exact"/>
              <w:jc w:val="both"/>
              <w:rPr>
                <w:rFonts w:ascii="Times New Roman" w:hAnsi="Times New Roman"/>
                <w:color w:val="000000"/>
                <w:sz w:val="20"/>
                <w:szCs w:val="20"/>
              </w:rPr>
            </w:pPr>
            <w:r w:rsidRPr="00C21F35">
              <w:rPr>
                <w:rFonts w:ascii="Times New Roman" w:hAnsi="Times New Roman" w:hint="eastAsia"/>
                <w:color w:val="000000"/>
                <w:sz w:val="20"/>
                <w:szCs w:val="20"/>
              </w:rPr>
              <w:t>（五）未悬挂《网络文化经营许可证》或者未成年人禁入标志的。</w:t>
            </w:r>
          </w:p>
        </w:tc>
        <w:tc>
          <w:tcPr>
            <w:tcW w:w="1615" w:type="dxa"/>
            <w:vAlign w:val="center"/>
          </w:tcPr>
          <w:p w:rsidR="008C50AA" w:rsidRDefault="008C50AA" w:rsidP="00C21F35">
            <w:pPr>
              <w:pStyle w:val="TableParagraph"/>
              <w:spacing w:line="280" w:lineRule="exact"/>
              <w:jc w:val="center"/>
              <w:rPr>
                <w:rFonts w:ascii="Times New Roman" w:hAnsi="Times New Roman" w:cs="Tahoma"/>
                <w:color w:val="000000"/>
                <w:sz w:val="20"/>
                <w:szCs w:val="20"/>
              </w:rPr>
            </w:pPr>
            <w:r w:rsidRPr="00C21F35">
              <w:rPr>
                <w:rFonts w:ascii="Times New Roman" w:hAnsi="Times New Roman" w:cs="Tahoma" w:hint="eastAsia"/>
                <w:color w:val="000000"/>
                <w:sz w:val="20"/>
                <w:szCs w:val="20"/>
              </w:rPr>
              <w:t>全市各级文化</w:t>
            </w:r>
          </w:p>
          <w:p w:rsidR="008C50AA" w:rsidRPr="00C21F35" w:rsidRDefault="008C50AA" w:rsidP="00C21F35">
            <w:pPr>
              <w:pStyle w:val="TableParagraph"/>
              <w:spacing w:line="280" w:lineRule="exact"/>
              <w:jc w:val="center"/>
              <w:rPr>
                <w:rFonts w:ascii="Times New Roman" w:hAnsi="Times New Roman"/>
                <w:color w:val="000000"/>
                <w:spacing w:val="-6"/>
                <w:sz w:val="20"/>
                <w:szCs w:val="20"/>
              </w:rPr>
            </w:pPr>
            <w:r w:rsidRPr="00C21F35">
              <w:rPr>
                <w:rFonts w:ascii="Times New Roman" w:hAnsi="Times New Roman" w:cs="Tahoma" w:hint="eastAsia"/>
                <w:color w:val="000000"/>
                <w:spacing w:val="-6"/>
                <w:sz w:val="20"/>
                <w:szCs w:val="20"/>
              </w:rPr>
              <w:t>市场综合执法机构</w:t>
            </w:r>
          </w:p>
        </w:tc>
        <w:tc>
          <w:tcPr>
            <w:tcW w:w="1185" w:type="dxa"/>
            <w:gridSpan w:val="2"/>
            <w:vMerge w:val="restart"/>
            <w:vAlign w:val="center"/>
          </w:tcPr>
          <w:p w:rsidR="008C50AA" w:rsidRPr="00C21F35" w:rsidRDefault="008C50AA" w:rsidP="00C21F35">
            <w:pPr>
              <w:pStyle w:val="TableParagraph"/>
              <w:spacing w:line="280" w:lineRule="exact"/>
              <w:jc w:val="center"/>
              <w:rPr>
                <w:rFonts w:ascii="Times New Roman" w:hAnsi="Times New Roman"/>
                <w:color w:val="000000"/>
                <w:sz w:val="20"/>
                <w:szCs w:val="20"/>
              </w:rPr>
            </w:pPr>
            <w:r w:rsidRPr="00C21F35">
              <w:rPr>
                <w:rFonts w:ascii="Times New Roman" w:hAnsi="Times New Roman" w:hint="eastAsia"/>
                <w:color w:val="000000"/>
                <w:sz w:val="20"/>
                <w:szCs w:val="20"/>
              </w:rPr>
              <w:t>南通市文化</w:t>
            </w:r>
            <w:r w:rsidRPr="00C21F35">
              <w:rPr>
                <w:rFonts w:ascii="Times New Roman" w:hAnsi="Times New Roman" w:hint="eastAsia"/>
                <w:color w:val="000000"/>
                <w:spacing w:val="-12"/>
                <w:w w:val="96"/>
                <w:sz w:val="20"/>
                <w:szCs w:val="20"/>
              </w:rPr>
              <w:t>广电和旅游局</w:t>
            </w:r>
          </w:p>
        </w:tc>
      </w:tr>
      <w:tr w:rsidR="008C50AA" w:rsidRPr="00C21F35" w:rsidTr="006F31A7">
        <w:trPr>
          <w:trHeight w:val="4682"/>
        </w:trPr>
        <w:tc>
          <w:tcPr>
            <w:tcW w:w="631" w:type="dxa"/>
            <w:vAlign w:val="center"/>
          </w:tcPr>
          <w:p w:rsidR="008C50AA" w:rsidRPr="00C21F35" w:rsidRDefault="008C50AA" w:rsidP="00C21F35">
            <w:pPr>
              <w:pStyle w:val="TableParagraph"/>
              <w:spacing w:line="280" w:lineRule="exact"/>
              <w:jc w:val="center"/>
              <w:rPr>
                <w:rFonts w:ascii="Times New Roman" w:hAnsi="Times New Roman"/>
                <w:color w:val="000000"/>
                <w:sz w:val="20"/>
                <w:szCs w:val="20"/>
              </w:rPr>
            </w:pPr>
            <w:r w:rsidRPr="00C21F35">
              <w:rPr>
                <w:rFonts w:ascii="Times New Roman" w:hAnsi="Times New Roman"/>
                <w:color w:val="000000"/>
                <w:sz w:val="20"/>
                <w:szCs w:val="20"/>
              </w:rPr>
              <w:lastRenderedPageBreak/>
              <w:t>2</w:t>
            </w:r>
          </w:p>
        </w:tc>
        <w:tc>
          <w:tcPr>
            <w:tcW w:w="2436" w:type="dxa"/>
            <w:vAlign w:val="center"/>
          </w:tcPr>
          <w:p w:rsidR="008C50AA" w:rsidRPr="00C21F35" w:rsidRDefault="008C50AA" w:rsidP="00C21F35">
            <w:pPr>
              <w:pStyle w:val="TableParagraph"/>
              <w:spacing w:line="280" w:lineRule="exact"/>
              <w:jc w:val="both"/>
              <w:rPr>
                <w:rFonts w:ascii="Times New Roman" w:hAnsi="Times New Roman"/>
                <w:color w:val="000000"/>
                <w:sz w:val="20"/>
                <w:szCs w:val="20"/>
              </w:rPr>
            </w:pPr>
            <w:r w:rsidRPr="00C21F35">
              <w:rPr>
                <w:rFonts w:ascii="Times New Roman" w:hAnsi="Times New Roman" w:hint="eastAsia"/>
                <w:color w:val="000000"/>
                <w:sz w:val="20"/>
                <w:szCs w:val="20"/>
              </w:rPr>
              <w:t>违反《互联网上网服务营业场所管理条例》</w:t>
            </w:r>
            <w:r w:rsidRPr="00C21F35">
              <w:rPr>
                <w:rFonts w:ascii="Times New Roman" w:hAnsi="Times New Roman"/>
                <w:color w:val="000000"/>
                <w:sz w:val="20"/>
                <w:szCs w:val="20"/>
              </w:rPr>
              <w:t xml:space="preserve"> </w:t>
            </w:r>
            <w:r w:rsidRPr="00C21F35">
              <w:rPr>
                <w:rFonts w:ascii="Times New Roman" w:hAnsi="Times New Roman" w:hint="eastAsia"/>
                <w:color w:val="000000"/>
                <w:sz w:val="20"/>
                <w:szCs w:val="20"/>
              </w:rPr>
              <w:t>第三十二条第五项，经营者未按规定备案</w:t>
            </w:r>
          </w:p>
        </w:tc>
        <w:tc>
          <w:tcPr>
            <w:tcW w:w="2894" w:type="dxa"/>
            <w:vAlign w:val="center"/>
          </w:tcPr>
          <w:p w:rsidR="008C50AA" w:rsidRPr="00C21F35" w:rsidRDefault="008C50AA" w:rsidP="00C21F35">
            <w:pPr>
              <w:pStyle w:val="TableParagraph"/>
              <w:spacing w:line="280" w:lineRule="exact"/>
              <w:jc w:val="both"/>
              <w:rPr>
                <w:rFonts w:ascii="Times New Roman" w:hAnsi="Times New Roman"/>
                <w:color w:val="000000"/>
                <w:sz w:val="20"/>
                <w:szCs w:val="20"/>
              </w:rPr>
            </w:pPr>
            <w:r w:rsidRPr="00C21F35">
              <w:rPr>
                <w:rFonts w:ascii="Times New Roman" w:hAnsi="Times New Roman" w:hint="eastAsia"/>
                <w:color w:val="000000"/>
                <w:sz w:val="20"/>
                <w:szCs w:val="20"/>
              </w:rPr>
              <w:t>首次实施此类违法行为，没有造成危害后果，责令限期备案后及时办理的。</w:t>
            </w:r>
          </w:p>
        </w:tc>
        <w:tc>
          <w:tcPr>
            <w:tcW w:w="5890" w:type="dxa"/>
            <w:gridSpan w:val="2"/>
            <w:vAlign w:val="center"/>
          </w:tcPr>
          <w:p w:rsidR="008C50AA" w:rsidRPr="00C21F35" w:rsidRDefault="008C50AA" w:rsidP="00C21F35">
            <w:pPr>
              <w:pStyle w:val="TableParagraph"/>
              <w:spacing w:line="280" w:lineRule="exact"/>
              <w:jc w:val="both"/>
              <w:rPr>
                <w:rFonts w:ascii="Times New Roman" w:hAnsi="Times New Roman"/>
                <w:color w:val="000000"/>
                <w:sz w:val="20"/>
                <w:szCs w:val="20"/>
              </w:rPr>
            </w:pPr>
            <w:r w:rsidRPr="00C21F35">
              <w:rPr>
                <w:rFonts w:ascii="Times New Roman" w:hAnsi="Times New Roman" w:hint="eastAsia"/>
                <w:color w:val="000000"/>
                <w:sz w:val="20"/>
                <w:szCs w:val="20"/>
              </w:rPr>
              <w:t>【行政法规】《互联网上网服务营业场所管理条例》（国务院令第</w:t>
            </w:r>
            <w:r w:rsidRPr="00C21F35">
              <w:rPr>
                <w:rFonts w:ascii="Times New Roman" w:hAnsi="Times New Roman"/>
                <w:color w:val="000000"/>
                <w:sz w:val="20"/>
                <w:szCs w:val="20"/>
              </w:rPr>
              <w:t xml:space="preserve"> 363</w:t>
            </w:r>
            <w:r w:rsidRPr="00C21F35">
              <w:rPr>
                <w:rFonts w:ascii="Times New Roman" w:hAnsi="Times New Roman" w:hint="eastAsia"/>
                <w:color w:val="000000"/>
                <w:sz w:val="20"/>
                <w:szCs w:val="20"/>
              </w:rPr>
              <w:t>号发布，第</w:t>
            </w:r>
            <w:r w:rsidRPr="00C21F35">
              <w:rPr>
                <w:rFonts w:ascii="Times New Roman" w:hAnsi="Times New Roman"/>
                <w:color w:val="000000"/>
                <w:sz w:val="20"/>
                <w:szCs w:val="20"/>
              </w:rPr>
              <w:t xml:space="preserve"> 666 </w:t>
            </w:r>
            <w:r w:rsidRPr="00C21F35">
              <w:rPr>
                <w:rFonts w:ascii="Times New Roman" w:hAnsi="Times New Roman" w:hint="eastAsia"/>
                <w:color w:val="000000"/>
                <w:sz w:val="20"/>
                <w:szCs w:val="20"/>
              </w:rPr>
              <w:t>号予以最新修订）</w:t>
            </w:r>
          </w:p>
          <w:p w:rsidR="008C50AA" w:rsidRPr="00C21F35" w:rsidRDefault="008C50AA" w:rsidP="00C21F35">
            <w:pPr>
              <w:pStyle w:val="TableParagraph"/>
              <w:spacing w:line="280" w:lineRule="exact"/>
              <w:jc w:val="both"/>
              <w:rPr>
                <w:rFonts w:ascii="Times New Roman" w:hAnsi="Times New Roman"/>
                <w:color w:val="000000"/>
                <w:sz w:val="20"/>
                <w:szCs w:val="20"/>
              </w:rPr>
            </w:pPr>
            <w:r w:rsidRPr="00C21F35">
              <w:rPr>
                <w:rFonts w:ascii="Times New Roman" w:hAnsi="Times New Roman" w:hint="eastAsia"/>
                <w:color w:val="000000"/>
                <w:sz w:val="20"/>
                <w:szCs w:val="20"/>
              </w:rPr>
              <w:t>第三十二条</w:t>
            </w:r>
            <w:r w:rsidRPr="00C21F35">
              <w:rPr>
                <w:rFonts w:ascii="Times New Roman" w:hAnsi="Times New Roman"/>
                <w:color w:val="000000"/>
                <w:sz w:val="20"/>
                <w:szCs w:val="20"/>
              </w:rPr>
              <w:t xml:space="preserve"> </w:t>
            </w:r>
            <w:r w:rsidRPr="00C21F35">
              <w:rPr>
                <w:rFonts w:ascii="Times New Roman" w:hAnsi="Times New Roman" w:hint="eastAsia"/>
                <w:color w:val="000000"/>
                <w:sz w:val="20"/>
                <w:szCs w:val="20"/>
              </w:rPr>
              <w:t>互联网上网服务营业场所经营单位违反本条例的规定，</w:t>
            </w:r>
            <w:r w:rsidRPr="00C21F35">
              <w:rPr>
                <w:rFonts w:ascii="Times New Roman" w:hAnsi="Times New Roman"/>
                <w:color w:val="000000"/>
                <w:sz w:val="20"/>
                <w:szCs w:val="20"/>
              </w:rPr>
              <w:t xml:space="preserve"> </w:t>
            </w:r>
            <w:r w:rsidRPr="00C21F35">
              <w:rPr>
                <w:rFonts w:ascii="Times New Roman" w:hAnsi="Times New Roman" w:hint="eastAsia"/>
                <w:color w:val="000000"/>
                <w:sz w:val="20"/>
                <w:szCs w:val="20"/>
              </w:rPr>
              <w:t>有下列行为之一的，由文化行政部门、公安机关依据各自职权给予警告，可以并处</w:t>
            </w:r>
            <w:r w:rsidRPr="00C21F35">
              <w:rPr>
                <w:rFonts w:ascii="Times New Roman" w:hAnsi="Times New Roman"/>
                <w:color w:val="000000"/>
                <w:sz w:val="20"/>
                <w:szCs w:val="20"/>
              </w:rPr>
              <w:t xml:space="preserve"> 15000 </w:t>
            </w:r>
            <w:r w:rsidRPr="00C21F35">
              <w:rPr>
                <w:rFonts w:ascii="Times New Roman" w:hAnsi="Times New Roman" w:hint="eastAsia"/>
                <w:color w:val="000000"/>
                <w:sz w:val="20"/>
                <w:szCs w:val="20"/>
              </w:rPr>
              <w:t>元以下的罚款；情节严重的，责令停业整顿直至由文化行政部门吊销《网络文化经营许可证》：</w:t>
            </w:r>
          </w:p>
          <w:p w:rsidR="008C50AA" w:rsidRPr="00C21F35" w:rsidRDefault="008C50AA" w:rsidP="00C21F35">
            <w:pPr>
              <w:pStyle w:val="TableParagraph"/>
              <w:spacing w:line="280" w:lineRule="exact"/>
              <w:jc w:val="both"/>
              <w:rPr>
                <w:rFonts w:ascii="Times New Roman" w:hAnsi="Times New Roman"/>
                <w:color w:val="000000"/>
                <w:sz w:val="20"/>
                <w:szCs w:val="20"/>
              </w:rPr>
            </w:pPr>
            <w:r w:rsidRPr="00C21F35">
              <w:rPr>
                <w:rFonts w:ascii="Times New Roman" w:hAnsi="Times New Roman" w:hint="eastAsia"/>
                <w:color w:val="000000"/>
                <w:sz w:val="20"/>
                <w:szCs w:val="20"/>
              </w:rPr>
              <w:t>（一）</w:t>
            </w:r>
            <w:r w:rsidRPr="00133816">
              <w:rPr>
                <w:rFonts w:ascii="Times New Roman" w:hAnsi="Times New Roman" w:hint="eastAsia"/>
                <w:color w:val="000000"/>
                <w:spacing w:val="-20"/>
                <w:sz w:val="20"/>
                <w:szCs w:val="20"/>
              </w:rPr>
              <w:t>向上网消费者提供的计算机未通过局域网的方式接入互联网</w:t>
            </w:r>
            <w:r w:rsidRPr="00133816">
              <w:rPr>
                <w:rFonts w:ascii="Times New Roman" w:hAnsi="Times New Roman"/>
                <w:color w:val="000000"/>
                <w:spacing w:val="-20"/>
                <w:sz w:val="20"/>
                <w:szCs w:val="20"/>
              </w:rPr>
              <w:t xml:space="preserve">  </w:t>
            </w:r>
            <w:r w:rsidRPr="00133816">
              <w:rPr>
                <w:rFonts w:ascii="Times New Roman" w:hAnsi="Times New Roman" w:hint="eastAsia"/>
                <w:color w:val="000000"/>
                <w:spacing w:val="-20"/>
                <w:sz w:val="20"/>
                <w:szCs w:val="20"/>
              </w:rPr>
              <w:t>的；</w:t>
            </w:r>
          </w:p>
          <w:p w:rsidR="008C50AA" w:rsidRPr="00C21F35" w:rsidRDefault="008C50AA" w:rsidP="00C21F35">
            <w:pPr>
              <w:pStyle w:val="TableParagraph"/>
              <w:spacing w:line="280" w:lineRule="exact"/>
              <w:jc w:val="both"/>
              <w:rPr>
                <w:rFonts w:ascii="Times New Roman" w:hAnsi="Times New Roman"/>
                <w:color w:val="000000"/>
                <w:sz w:val="20"/>
                <w:szCs w:val="20"/>
              </w:rPr>
            </w:pPr>
            <w:r w:rsidRPr="00C21F35">
              <w:rPr>
                <w:rFonts w:ascii="Times New Roman" w:hAnsi="Times New Roman" w:hint="eastAsia"/>
                <w:color w:val="000000"/>
                <w:sz w:val="20"/>
                <w:szCs w:val="20"/>
              </w:rPr>
              <w:t>（二）未建立场内巡查制度，或者发现上网消费者的违法行为未予</w:t>
            </w:r>
            <w:r w:rsidRPr="00C21F35">
              <w:rPr>
                <w:rFonts w:ascii="Times New Roman" w:hAnsi="Times New Roman"/>
                <w:color w:val="000000"/>
                <w:sz w:val="20"/>
                <w:szCs w:val="20"/>
              </w:rPr>
              <w:t xml:space="preserve">  </w:t>
            </w:r>
            <w:r w:rsidRPr="00C21F35">
              <w:rPr>
                <w:rFonts w:ascii="Times New Roman" w:hAnsi="Times New Roman" w:hint="eastAsia"/>
                <w:color w:val="000000"/>
                <w:sz w:val="20"/>
                <w:szCs w:val="20"/>
              </w:rPr>
              <w:t>制止并向文化行政部门、公安机关举报的；</w:t>
            </w:r>
          </w:p>
          <w:p w:rsidR="008C50AA" w:rsidRPr="00C21F35" w:rsidRDefault="008C50AA" w:rsidP="00C21F35">
            <w:pPr>
              <w:pStyle w:val="TableParagraph"/>
              <w:spacing w:line="280" w:lineRule="exact"/>
              <w:jc w:val="both"/>
              <w:rPr>
                <w:rFonts w:ascii="Times New Roman" w:hAnsi="Times New Roman"/>
                <w:color w:val="000000"/>
                <w:sz w:val="20"/>
                <w:szCs w:val="20"/>
              </w:rPr>
            </w:pPr>
            <w:r w:rsidRPr="00C21F35">
              <w:rPr>
                <w:rFonts w:ascii="Times New Roman" w:hAnsi="Times New Roman" w:hint="eastAsia"/>
                <w:color w:val="000000"/>
                <w:sz w:val="20"/>
                <w:szCs w:val="20"/>
              </w:rPr>
              <w:t>（三）未按规定核对、登记上网消费者的有效身份证件或者记录有</w:t>
            </w:r>
          </w:p>
          <w:p w:rsidR="008C50AA" w:rsidRPr="00C21F35" w:rsidRDefault="008C50AA" w:rsidP="00C21F35">
            <w:pPr>
              <w:pStyle w:val="TableParagraph"/>
              <w:spacing w:line="280" w:lineRule="exact"/>
              <w:jc w:val="both"/>
              <w:rPr>
                <w:rFonts w:ascii="Times New Roman" w:hAnsi="Times New Roman"/>
                <w:color w:val="000000"/>
                <w:sz w:val="20"/>
                <w:szCs w:val="20"/>
              </w:rPr>
            </w:pPr>
            <w:r w:rsidRPr="00C21F35">
              <w:rPr>
                <w:rFonts w:ascii="Times New Roman" w:hAnsi="Times New Roman" w:hint="eastAsia"/>
                <w:color w:val="000000"/>
                <w:sz w:val="20"/>
                <w:szCs w:val="20"/>
              </w:rPr>
              <w:t>关上网信息的；</w:t>
            </w:r>
          </w:p>
          <w:p w:rsidR="008C50AA" w:rsidRPr="00C21F35" w:rsidRDefault="008C50AA" w:rsidP="00C21F35">
            <w:pPr>
              <w:pStyle w:val="TableParagraph"/>
              <w:spacing w:line="280" w:lineRule="exact"/>
              <w:jc w:val="both"/>
              <w:rPr>
                <w:rFonts w:ascii="Times New Roman" w:hAnsi="Times New Roman"/>
                <w:color w:val="000000"/>
                <w:sz w:val="20"/>
                <w:szCs w:val="20"/>
              </w:rPr>
            </w:pPr>
            <w:r w:rsidRPr="00C21F35">
              <w:rPr>
                <w:rFonts w:ascii="Times New Roman" w:hAnsi="Times New Roman" w:hint="eastAsia"/>
                <w:color w:val="000000"/>
                <w:sz w:val="20"/>
                <w:szCs w:val="20"/>
              </w:rPr>
              <w:t>（四）未按规定时间保存登记内容、记录备份，或者在保存期内修</w:t>
            </w:r>
          </w:p>
          <w:p w:rsidR="008C50AA" w:rsidRPr="00C21F35" w:rsidRDefault="008C50AA" w:rsidP="00C21F35">
            <w:pPr>
              <w:pStyle w:val="TableParagraph"/>
              <w:spacing w:line="280" w:lineRule="exact"/>
              <w:jc w:val="both"/>
              <w:rPr>
                <w:rFonts w:ascii="Times New Roman" w:hAnsi="Times New Roman"/>
                <w:color w:val="000000"/>
                <w:sz w:val="20"/>
                <w:szCs w:val="20"/>
              </w:rPr>
            </w:pPr>
            <w:r w:rsidRPr="00C21F35">
              <w:rPr>
                <w:rFonts w:ascii="Times New Roman" w:hAnsi="Times New Roman" w:hint="eastAsia"/>
                <w:color w:val="000000"/>
                <w:sz w:val="20"/>
                <w:szCs w:val="20"/>
              </w:rPr>
              <w:t>改、删除登记内容、记录备份的；</w:t>
            </w:r>
          </w:p>
          <w:p w:rsidR="008C50AA" w:rsidRPr="00C21F35" w:rsidRDefault="008C50AA" w:rsidP="00C21F35">
            <w:pPr>
              <w:pStyle w:val="TableParagraph"/>
              <w:spacing w:line="280" w:lineRule="exact"/>
              <w:jc w:val="both"/>
              <w:rPr>
                <w:rFonts w:ascii="Times New Roman" w:hAnsi="Times New Roman"/>
                <w:color w:val="000000"/>
                <w:sz w:val="20"/>
                <w:szCs w:val="20"/>
              </w:rPr>
            </w:pPr>
            <w:r w:rsidRPr="00C21F35">
              <w:rPr>
                <w:rFonts w:ascii="Times New Roman" w:hAnsi="Times New Roman" w:hint="eastAsia"/>
                <w:color w:val="000000"/>
                <w:sz w:val="20"/>
                <w:szCs w:val="20"/>
              </w:rPr>
              <w:t>（五）变更名称、住所、法定代表人或者主要负责人、注册资本、</w:t>
            </w:r>
          </w:p>
          <w:p w:rsidR="008C50AA" w:rsidRPr="00C21F35" w:rsidRDefault="008C50AA" w:rsidP="00C21F35">
            <w:pPr>
              <w:pStyle w:val="TableParagraph"/>
              <w:spacing w:line="280" w:lineRule="exact"/>
              <w:jc w:val="both"/>
              <w:rPr>
                <w:rFonts w:ascii="Times New Roman" w:hAnsi="Times New Roman"/>
                <w:color w:val="000000"/>
                <w:sz w:val="20"/>
                <w:szCs w:val="20"/>
              </w:rPr>
            </w:pPr>
            <w:r w:rsidRPr="00C21F35">
              <w:rPr>
                <w:rFonts w:ascii="Times New Roman" w:hAnsi="Times New Roman" w:hint="eastAsia"/>
                <w:color w:val="000000"/>
                <w:sz w:val="20"/>
                <w:szCs w:val="20"/>
              </w:rPr>
              <w:t>网络地址或者终止经营活动，未向文化行政部门、公安机关办理有</w:t>
            </w:r>
          </w:p>
          <w:p w:rsidR="008C50AA" w:rsidRPr="00C21F35" w:rsidRDefault="008C50AA" w:rsidP="00C21F35">
            <w:pPr>
              <w:pStyle w:val="TableParagraph"/>
              <w:spacing w:line="280" w:lineRule="exact"/>
              <w:jc w:val="both"/>
              <w:rPr>
                <w:rFonts w:ascii="Times New Roman" w:hAnsi="Times New Roman"/>
                <w:color w:val="000000"/>
                <w:sz w:val="20"/>
                <w:szCs w:val="20"/>
              </w:rPr>
            </w:pPr>
            <w:r w:rsidRPr="00C21F35">
              <w:rPr>
                <w:rFonts w:ascii="Times New Roman" w:hAnsi="Times New Roman" w:hint="eastAsia"/>
                <w:color w:val="000000"/>
                <w:sz w:val="20"/>
                <w:szCs w:val="20"/>
              </w:rPr>
              <w:t>关手续或者备案的。</w:t>
            </w:r>
          </w:p>
        </w:tc>
        <w:tc>
          <w:tcPr>
            <w:tcW w:w="1615" w:type="dxa"/>
            <w:vAlign w:val="center"/>
          </w:tcPr>
          <w:p w:rsidR="008C50AA" w:rsidRDefault="008C50AA" w:rsidP="00C21F35">
            <w:pPr>
              <w:spacing w:line="280" w:lineRule="exact"/>
              <w:jc w:val="center"/>
              <w:rPr>
                <w:rFonts w:ascii="Times New Roman" w:hAnsi="Times New Roman" w:cs="Tahoma"/>
                <w:color w:val="000000"/>
                <w:sz w:val="20"/>
                <w:szCs w:val="20"/>
              </w:rPr>
            </w:pPr>
            <w:r w:rsidRPr="00C21F35">
              <w:rPr>
                <w:rFonts w:ascii="Times New Roman" w:hAnsi="Times New Roman" w:cs="Tahoma" w:hint="eastAsia"/>
                <w:color w:val="000000"/>
                <w:sz w:val="20"/>
                <w:szCs w:val="20"/>
              </w:rPr>
              <w:t>全市各级文化</w:t>
            </w:r>
          </w:p>
          <w:p w:rsidR="008C50AA" w:rsidRPr="00C21F35" w:rsidRDefault="008C50AA" w:rsidP="00C21F35">
            <w:pPr>
              <w:spacing w:line="280" w:lineRule="exact"/>
              <w:jc w:val="center"/>
              <w:rPr>
                <w:rFonts w:ascii="Times New Roman" w:hAnsi="Times New Roman"/>
                <w:color w:val="000000"/>
                <w:spacing w:val="-6"/>
                <w:sz w:val="20"/>
                <w:szCs w:val="20"/>
              </w:rPr>
            </w:pPr>
            <w:r w:rsidRPr="00C21F35">
              <w:rPr>
                <w:rFonts w:ascii="Times New Roman" w:hAnsi="Times New Roman" w:cs="Tahoma" w:hint="eastAsia"/>
                <w:color w:val="000000"/>
                <w:spacing w:val="-6"/>
                <w:sz w:val="20"/>
                <w:szCs w:val="20"/>
              </w:rPr>
              <w:t>市场综合执法机构</w:t>
            </w:r>
          </w:p>
        </w:tc>
        <w:tc>
          <w:tcPr>
            <w:tcW w:w="1185" w:type="dxa"/>
            <w:gridSpan w:val="2"/>
            <w:vMerge/>
            <w:vAlign w:val="center"/>
          </w:tcPr>
          <w:p w:rsidR="008C50AA" w:rsidRPr="00C21F35" w:rsidRDefault="008C50AA" w:rsidP="00C21F35">
            <w:pPr>
              <w:pStyle w:val="TableParagraph"/>
              <w:spacing w:line="280" w:lineRule="exact"/>
              <w:jc w:val="center"/>
              <w:rPr>
                <w:rFonts w:ascii="Times New Roman" w:hAnsi="Times New Roman"/>
                <w:color w:val="000000"/>
                <w:sz w:val="20"/>
                <w:szCs w:val="20"/>
              </w:rPr>
            </w:pPr>
          </w:p>
        </w:tc>
      </w:tr>
      <w:tr w:rsidR="008C50AA" w:rsidRPr="00C21F35" w:rsidTr="006F31A7">
        <w:trPr>
          <w:trHeight w:val="2961"/>
        </w:trPr>
        <w:tc>
          <w:tcPr>
            <w:tcW w:w="631" w:type="dxa"/>
            <w:vAlign w:val="center"/>
          </w:tcPr>
          <w:p w:rsidR="008C50AA" w:rsidRPr="00C21F35" w:rsidRDefault="008C50AA" w:rsidP="00C21F35">
            <w:pPr>
              <w:pStyle w:val="TableParagraph"/>
              <w:spacing w:line="280" w:lineRule="exact"/>
              <w:jc w:val="center"/>
              <w:rPr>
                <w:rFonts w:ascii="Times New Roman" w:hAnsi="Times New Roman"/>
                <w:color w:val="000000"/>
                <w:sz w:val="20"/>
                <w:szCs w:val="20"/>
              </w:rPr>
            </w:pPr>
            <w:r w:rsidRPr="00C21F35">
              <w:rPr>
                <w:rFonts w:ascii="Times New Roman" w:hAnsi="Times New Roman"/>
                <w:color w:val="000000"/>
                <w:sz w:val="20"/>
                <w:szCs w:val="20"/>
              </w:rPr>
              <w:t>3</w:t>
            </w:r>
          </w:p>
        </w:tc>
        <w:tc>
          <w:tcPr>
            <w:tcW w:w="2436" w:type="dxa"/>
            <w:vAlign w:val="center"/>
          </w:tcPr>
          <w:p w:rsidR="008C50AA" w:rsidRPr="00C21F35" w:rsidRDefault="008C50AA" w:rsidP="00C21F35">
            <w:pPr>
              <w:pStyle w:val="TableParagraph"/>
              <w:spacing w:line="280" w:lineRule="exact"/>
              <w:jc w:val="both"/>
              <w:rPr>
                <w:rFonts w:ascii="Times New Roman" w:hAnsi="Times New Roman"/>
                <w:color w:val="000000"/>
                <w:sz w:val="20"/>
                <w:szCs w:val="20"/>
              </w:rPr>
            </w:pPr>
            <w:r w:rsidRPr="00C21F35">
              <w:rPr>
                <w:rFonts w:ascii="Times New Roman" w:hAnsi="Times New Roman" w:hint="eastAsia"/>
                <w:color w:val="000000"/>
                <w:sz w:val="20"/>
                <w:szCs w:val="20"/>
              </w:rPr>
              <w:t>互联网上网服务营业场所经营单位违反规定的营业时间营业</w:t>
            </w:r>
          </w:p>
        </w:tc>
        <w:tc>
          <w:tcPr>
            <w:tcW w:w="2901" w:type="dxa"/>
            <w:gridSpan w:val="2"/>
            <w:vAlign w:val="center"/>
          </w:tcPr>
          <w:p w:rsidR="008C50AA" w:rsidRPr="00C21F35" w:rsidRDefault="008C50AA" w:rsidP="00C21F35">
            <w:pPr>
              <w:pStyle w:val="TableParagraph"/>
              <w:spacing w:line="280" w:lineRule="exact"/>
              <w:jc w:val="both"/>
              <w:rPr>
                <w:rFonts w:ascii="Times New Roman" w:hAnsi="Times New Roman"/>
                <w:color w:val="000000"/>
                <w:sz w:val="20"/>
                <w:szCs w:val="20"/>
              </w:rPr>
            </w:pPr>
            <w:r w:rsidRPr="00C21F35">
              <w:rPr>
                <w:rFonts w:ascii="Times New Roman" w:hAnsi="Times New Roman" w:hint="eastAsia"/>
                <w:color w:val="000000"/>
                <w:sz w:val="20"/>
                <w:szCs w:val="20"/>
              </w:rPr>
              <w:t>未接纳未成年人，认真核对登记上网人员身份信息，未造成严重后果，积极配合调查主动消除影响。</w:t>
            </w:r>
          </w:p>
        </w:tc>
        <w:tc>
          <w:tcPr>
            <w:tcW w:w="5883" w:type="dxa"/>
            <w:vAlign w:val="center"/>
          </w:tcPr>
          <w:p w:rsidR="008C50AA" w:rsidRDefault="008C50AA" w:rsidP="00C21F35">
            <w:pPr>
              <w:pStyle w:val="TableParagraph"/>
              <w:spacing w:line="240" w:lineRule="exact"/>
              <w:jc w:val="both"/>
              <w:rPr>
                <w:rFonts w:ascii="Times New Roman" w:hAnsi="Times New Roman"/>
                <w:color w:val="000000"/>
                <w:sz w:val="20"/>
                <w:szCs w:val="20"/>
              </w:rPr>
            </w:pPr>
            <w:r w:rsidRPr="00C21F35">
              <w:rPr>
                <w:rFonts w:ascii="Times New Roman" w:hAnsi="Times New Roman" w:hint="eastAsia"/>
                <w:color w:val="000000"/>
                <w:sz w:val="20"/>
                <w:szCs w:val="20"/>
              </w:rPr>
              <w:t>【行政法规】《互联网上网服务营业场所管理条例》（国务院令第</w:t>
            </w:r>
            <w:r w:rsidRPr="00C21F35">
              <w:rPr>
                <w:rFonts w:ascii="Times New Roman" w:hAnsi="Times New Roman"/>
                <w:color w:val="000000"/>
                <w:sz w:val="20"/>
                <w:szCs w:val="20"/>
              </w:rPr>
              <w:t xml:space="preserve"> 363</w:t>
            </w:r>
            <w:r w:rsidRPr="00C21F35">
              <w:rPr>
                <w:rFonts w:ascii="Times New Roman" w:hAnsi="Times New Roman" w:hint="eastAsia"/>
                <w:color w:val="000000"/>
                <w:sz w:val="20"/>
                <w:szCs w:val="20"/>
              </w:rPr>
              <w:t>号发布，第</w:t>
            </w:r>
            <w:r w:rsidRPr="00C21F35">
              <w:rPr>
                <w:rFonts w:ascii="Times New Roman" w:hAnsi="Times New Roman"/>
                <w:color w:val="000000"/>
                <w:sz w:val="20"/>
                <w:szCs w:val="20"/>
              </w:rPr>
              <w:t xml:space="preserve"> 666 </w:t>
            </w:r>
            <w:r w:rsidRPr="00C21F35">
              <w:rPr>
                <w:rFonts w:ascii="Times New Roman" w:hAnsi="Times New Roman" w:hint="eastAsia"/>
                <w:color w:val="000000"/>
                <w:sz w:val="20"/>
                <w:szCs w:val="20"/>
              </w:rPr>
              <w:t>号予以修改）</w:t>
            </w:r>
          </w:p>
          <w:p w:rsidR="008C50AA" w:rsidRPr="00C21F35" w:rsidRDefault="008C50AA" w:rsidP="00C21F35">
            <w:pPr>
              <w:pStyle w:val="TableParagraph"/>
              <w:spacing w:line="240" w:lineRule="exact"/>
              <w:jc w:val="both"/>
              <w:rPr>
                <w:rFonts w:ascii="Times New Roman" w:hAnsi="Times New Roman"/>
                <w:color w:val="000000"/>
                <w:sz w:val="20"/>
                <w:szCs w:val="20"/>
              </w:rPr>
            </w:pPr>
            <w:r w:rsidRPr="00133816">
              <w:rPr>
                <w:rFonts w:ascii="Times New Roman" w:hAnsi="Times New Roman" w:hint="eastAsia"/>
                <w:color w:val="000000"/>
                <w:spacing w:val="-10"/>
                <w:sz w:val="20"/>
                <w:szCs w:val="20"/>
              </w:rPr>
              <w:t>第二十二条</w:t>
            </w:r>
            <w:r w:rsidRPr="00133816">
              <w:rPr>
                <w:rFonts w:ascii="Times New Roman" w:hAnsi="Times New Roman"/>
                <w:color w:val="000000"/>
                <w:spacing w:val="-10"/>
                <w:sz w:val="20"/>
                <w:szCs w:val="20"/>
              </w:rPr>
              <w:t xml:space="preserve"> </w:t>
            </w:r>
            <w:r w:rsidRPr="00133816">
              <w:rPr>
                <w:rFonts w:ascii="Times New Roman" w:hAnsi="Times New Roman" w:hint="eastAsia"/>
                <w:color w:val="000000"/>
                <w:spacing w:val="-10"/>
                <w:sz w:val="20"/>
                <w:szCs w:val="20"/>
              </w:rPr>
              <w:t>互联网上网服务营业场所每日营业时间限于</w:t>
            </w:r>
            <w:r w:rsidRPr="00133816">
              <w:rPr>
                <w:rFonts w:ascii="Times New Roman" w:hAnsi="Times New Roman"/>
                <w:color w:val="000000"/>
                <w:spacing w:val="-10"/>
                <w:sz w:val="20"/>
                <w:szCs w:val="20"/>
              </w:rPr>
              <w:t xml:space="preserve"> 8 </w:t>
            </w:r>
            <w:r w:rsidRPr="00133816">
              <w:rPr>
                <w:rFonts w:ascii="Times New Roman" w:hAnsi="Times New Roman" w:hint="eastAsia"/>
                <w:color w:val="000000"/>
                <w:spacing w:val="-10"/>
                <w:sz w:val="20"/>
                <w:szCs w:val="20"/>
              </w:rPr>
              <w:t>时至</w:t>
            </w:r>
            <w:r w:rsidRPr="00133816">
              <w:rPr>
                <w:rFonts w:ascii="Times New Roman" w:hAnsi="Times New Roman"/>
                <w:color w:val="000000"/>
                <w:spacing w:val="-10"/>
                <w:sz w:val="20"/>
                <w:szCs w:val="20"/>
              </w:rPr>
              <w:t>24</w:t>
            </w:r>
            <w:r w:rsidRPr="00133816">
              <w:rPr>
                <w:rFonts w:ascii="Times New Roman" w:hAnsi="Times New Roman" w:hint="eastAsia"/>
                <w:color w:val="000000"/>
                <w:spacing w:val="-10"/>
                <w:sz w:val="20"/>
                <w:szCs w:val="20"/>
              </w:rPr>
              <w:t>时</w:t>
            </w:r>
            <w:r w:rsidRPr="00C21F35">
              <w:rPr>
                <w:rFonts w:ascii="Times New Roman" w:hAnsi="Times New Roman" w:hint="eastAsia"/>
                <w:color w:val="000000"/>
                <w:sz w:val="20"/>
                <w:szCs w:val="20"/>
              </w:rPr>
              <w:t>。</w:t>
            </w:r>
          </w:p>
          <w:p w:rsidR="008C50AA" w:rsidRPr="00C21F35" w:rsidRDefault="008C50AA" w:rsidP="00C21F35">
            <w:pPr>
              <w:pStyle w:val="TableParagraph"/>
              <w:spacing w:line="240" w:lineRule="exact"/>
              <w:jc w:val="both"/>
              <w:rPr>
                <w:rFonts w:ascii="Times New Roman" w:hAnsi="Times New Roman"/>
                <w:color w:val="000000"/>
                <w:sz w:val="20"/>
                <w:szCs w:val="20"/>
              </w:rPr>
            </w:pPr>
            <w:r w:rsidRPr="00C21F35">
              <w:rPr>
                <w:rFonts w:ascii="Times New Roman" w:hAnsi="Times New Roman" w:hint="eastAsia"/>
                <w:color w:val="000000"/>
                <w:sz w:val="20"/>
                <w:szCs w:val="20"/>
              </w:rPr>
              <w:t>第三十一条</w:t>
            </w:r>
            <w:r w:rsidRPr="00C21F35">
              <w:rPr>
                <w:rFonts w:ascii="Times New Roman" w:hAnsi="Times New Roman"/>
                <w:color w:val="000000"/>
                <w:sz w:val="20"/>
                <w:szCs w:val="20"/>
              </w:rPr>
              <w:t xml:space="preserve"> </w:t>
            </w:r>
            <w:r w:rsidRPr="00C21F35">
              <w:rPr>
                <w:rFonts w:ascii="Times New Roman" w:hAnsi="Times New Roman" w:hint="eastAsia"/>
                <w:color w:val="000000"/>
                <w:sz w:val="20"/>
                <w:szCs w:val="20"/>
              </w:rPr>
              <w:t>互联网上网服务营业场所经营单位违反本条例的规定，有下列行为之一的，由文化行政部门给予警告，可以并处</w:t>
            </w:r>
            <w:r w:rsidRPr="00C21F35">
              <w:rPr>
                <w:rFonts w:ascii="Times New Roman" w:hAnsi="Times New Roman"/>
                <w:color w:val="000000"/>
                <w:sz w:val="20"/>
                <w:szCs w:val="20"/>
              </w:rPr>
              <w:t xml:space="preserve"> 15000 </w:t>
            </w:r>
            <w:r w:rsidRPr="00C21F35">
              <w:rPr>
                <w:rFonts w:ascii="Times New Roman" w:hAnsi="Times New Roman" w:hint="eastAsia"/>
                <w:color w:val="000000"/>
                <w:sz w:val="20"/>
                <w:szCs w:val="20"/>
              </w:rPr>
              <w:t>元以下的罚款；情节严重的，责令停业整顿，直至吊销《网络文化</w:t>
            </w:r>
            <w:r w:rsidRPr="00C21F35">
              <w:rPr>
                <w:rFonts w:ascii="Times New Roman" w:hAnsi="Times New Roman"/>
                <w:color w:val="000000"/>
                <w:sz w:val="20"/>
                <w:szCs w:val="20"/>
              </w:rPr>
              <w:t xml:space="preserve">  </w:t>
            </w:r>
            <w:r w:rsidRPr="00C21F35">
              <w:rPr>
                <w:rFonts w:ascii="Times New Roman" w:hAnsi="Times New Roman" w:hint="eastAsia"/>
                <w:color w:val="000000"/>
                <w:sz w:val="20"/>
                <w:szCs w:val="20"/>
              </w:rPr>
              <w:t>经营许可证》：</w:t>
            </w:r>
          </w:p>
          <w:p w:rsidR="008C50AA" w:rsidRPr="00C21F35" w:rsidRDefault="008C50AA" w:rsidP="00C21F35">
            <w:pPr>
              <w:pStyle w:val="TableParagraph"/>
              <w:spacing w:line="240" w:lineRule="exact"/>
              <w:jc w:val="both"/>
              <w:rPr>
                <w:rFonts w:ascii="Times New Roman" w:hAnsi="Times New Roman"/>
                <w:color w:val="000000"/>
                <w:sz w:val="20"/>
                <w:szCs w:val="20"/>
              </w:rPr>
            </w:pPr>
            <w:r w:rsidRPr="00C21F35">
              <w:rPr>
                <w:rFonts w:ascii="Times New Roman" w:hAnsi="Times New Roman" w:hint="eastAsia"/>
                <w:color w:val="000000"/>
                <w:sz w:val="20"/>
                <w:szCs w:val="20"/>
              </w:rPr>
              <w:t>（一）在规定的营业时间以外营业的；</w:t>
            </w:r>
          </w:p>
          <w:p w:rsidR="008C50AA" w:rsidRPr="00C21F35" w:rsidRDefault="008C50AA" w:rsidP="00C21F35">
            <w:pPr>
              <w:pStyle w:val="TableParagraph"/>
              <w:spacing w:line="240" w:lineRule="exact"/>
              <w:jc w:val="both"/>
              <w:rPr>
                <w:rFonts w:ascii="Times New Roman" w:hAnsi="Times New Roman"/>
                <w:color w:val="000000"/>
                <w:sz w:val="20"/>
                <w:szCs w:val="20"/>
              </w:rPr>
            </w:pPr>
            <w:r w:rsidRPr="00C21F35">
              <w:rPr>
                <w:rFonts w:ascii="Times New Roman" w:hAnsi="Times New Roman" w:hint="eastAsia"/>
                <w:color w:val="000000"/>
                <w:sz w:val="20"/>
                <w:szCs w:val="20"/>
              </w:rPr>
              <w:t>（二）接纳未成年人进入营业场所的；</w:t>
            </w:r>
          </w:p>
          <w:p w:rsidR="008C50AA" w:rsidRPr="00C21F35" w:rsidRDefault="008C50AA" w:rsidP="00C21F35">
            <w:pPr>
              <w:pStyle w:val="TableParagraph"/>
              <w:spacing w:line="240" w:lineRule="exact"/>
              <w:jc w:val="both"/>
              <w:rPr>
                <w:rFonts w:ascii="Times New Roman" w:hAnsi="Times New Roman"/>
                <w:color w:val="000000"/>
                <w:sz w:val="20"/>
                <w:szCs w:val="20"/>
              </w:rPr>
            </w:pPr>
            <w:r w:rsidRPr="00C21F35">
              <w:rPr>
                <w:rFonts w:ascii="Times New Roman" w:hAnsi="Times New Roman" w:hint="eastAsia"/>
                <w:color w:val="000000"/>
                <w:sz w:val="20"/>
                <w:szCs w:val="20"/>
              </w:rPr>
              <w:t>（三）经营非网络游戏的；</w:t>
            </w:r>
          </w:p>
          <w:p w:rsidR="008C50AA" w:rsidRPr="00C21F35" w:rsidRDefault="008C50AA" w:rsidP="00C21F35">
            <w:pPr>
              <w:pStyle w:val="TableParagraph"/>
              <w:spacing w:line="240" w:lineRule="exact"/>
              <w:jc w:val="both"/>
              <w:rPr>
                <w:rFonts w:ascii="Times New Roman" w:hAnsi="Times New Roman"/>
                <w:color w:val="000000"/>
                <w:sz w:val="20"/>
                <w:szCs w:val="20"/>
              </w:rPr>
            </w:pPr>
            <w:r w:rsidRPr="00C21F35">
              <w:rPr>
                <w:rFonts w:ascii="Times New Roman" w:hAnsi="Times New Roman" w:hint="eastAsia"/>
                <w:color w:val="000000"/>
                <w:sz w:val="20"/>
                <w:szCs w:val="20"/>
              </w:rPr>
              <w:t>（四）擅自停止实施经营管理技术措施的；</w:t>
            </w:r>
          </w:p>
          <w:p w:rsidR="008C50AA" w:rsidRPr="00C21F35" w:rsidRDefault="008C50AA" w:rsidP="00C21F35">
            <w:pPr>
              <w:pStyle w:val="TableParagraph"/>
              <w:spacing w:line="240" w:lineRule="exact"/>
              <w:jc w:val="both"/>
              <w:rPr>
                <w:rFonts w:ascii="Times New Roman" w:hAnsi="Times New Roman"/>
                <w:color w:val="000000"/>
                <w:sz w:val="20"/>
                <w:szCs w:val="20"/>
              </w:rPr>
            </w:pPr>
            <w:r w:rsidRPr="00C21F35">
              <w:rPr>
                <w:rFonts w:ascii="Times New Roman" w:hAnsi="Times New Roman" w:hint="eastAsia"/>
                <w:color w:val="000000"/>
                <w:sz w:val="20"/>
                <w:szCs w:val="20"/>
              </w:rPr>
              <w:t>（五）未悬挂《网络文化经营许可证》或者未成年人禁入标志的。</w:t>
            </w:r>
          </w:p>
        </w:tc>
        <w:tc>
          <w:tcPr>
            <w:tcW w:w="1615" w:type="dxa"/>
            <w:vAlign w:val="center"/>
          </w:tcPr>
          <w:p w:rsidR="008C50AA" w:rsidRPr="00C21F35" w:rsidRDefault="008C50AA" w:rsidP="00C21F35">
            <w:pPr>
              <w:pStyle w:val="TableParagraph"/>
              <w:spacing w:line="280" w:lineRule="exact"/>
              <w:jc w:val="center"/>
              <w:rPr>
                <w:rFonts w:ascii="Times New Roman" w:hAnsi="Times New Roman"/>
                <w:color w:val="000000"/>
                <w:sz w:val="20"/>
                <w:szCs w:val="20"/>
              </w:rPr>
            </w:pPr>
            <w:r w:rsidRPr="00C21F35">
              <w:rPr>
                <w:rFonts w:ascii="Times New Roman" w:hAnsi="Times New Roman" w:cs="Tahoma" w:hint="eastAsia"/>
                <w:color w:val="000000"/>
                <w:sz w:val="20"/>
                <w:szCs w:val="20"/>
              </w:rPr>
              <w:t>全市各级文化市场综合执法机构</w:t>
            </w:r>
          </w:p>
        </w:tc>
        <w:tc>
          <w:tcPr>
            <w:tcW w:w="1185" w:type="dxa"/>
            <w:gridSpan w:val="2"/>
            <w:vMerge w:val="restart"/>
            <w:vAlign w:val="center"/>
          </w:tcPr>
          <w:p w:rsidR="008C50AA" w:rsidRPr="00C21F35" w:rsidRDefault="008C50AA" w:rsidP="00C21F35">
            <w:pPr>
              <w:pStyle w:val="TableParagraph"/>
              <w:spacing w:line="280" w:lineRule="exact"/>
              <w:jc w:val="center"/>
              <w:rPr>
                <w:rFonts w:ascii="Times New Roman" w:hAnsi="Times New Roman"/>
                <w:color w:val="000000"/>
                <w:sz w:val="20"/>
                <w:szCs w:val="20"/>
              </w:rPr>
            </w:pPr>
            <w:r w:rsidRPr="00C21F35">
              <w:rPr>
                <w:rFonts w:ascii="Times New Roman" w:hAnsi="Times New Roman" w:hint="eastAsia"/>
                <w:color w:val="000000"/>
                <w:sz w:val="20"/>
                <w:szCs w:val="20"/>
              </w:rPr>
              <w:t>南通市文化</w:t>
            </w:r>
            <w:r w:rsidRPr="00C21F35">
              <w:rPr>
                <w:rFonts w:ascii="Times New Roman" w:hAnsi="Times New Roman" w:hint="eastAsia"/>
                <w:color w:val="000000"/>
                <w:spacing w:val="-10"/>
                <w:w w:val="93"/>
                <w:sz w:val="20"/>
                <w:szCs w:val="20"/>
              </w:rPr>
              <w:t>广电和旅游局</w:t>
            </w:r>
          </w:p>
        </w:tc>
      </w:tr>
      <w:tr w:rsidR="008C50AA" w:rsidRPr="00C21F35" w:rsidTr="006F31A7">
        <w:trPr>
          <w:trHeight w:val="5461"/>
        </w:trPr>
        <w:tc>
          <w:tcPr>
            <w:tcW w:w="631" w:type="dxa"/>
            <w:vAlign w:val="center"/>
          </w:tcPr>
          <w:p w:rsidR="008C50AA" w:rsidRPr="00C21F35" w:rsidRDefault="008C50AA" w:rsidP="00C21F35">
            <w:pPr>
              <w:pStyle w:val="TableParagraph"/>
              <w:spacing w:line="280" w:lineRule="exact"/>
              <w:jc w:val="center"/>
              <w:rPr>
                <w:rFonts w:ascii="Times New Roman" w:hAnsi="Times New Roman"/>
                <w:color w:val="000000"/>
                <w:sz w:val="20"/>
                <w:szCs w:val="20"/>
              </w:rPr>
            </w:pPr>
            <w:r w:rsidRPr="00C21F35">
              <w:rPr>
                <w:rFonts w:ascii="Times New Roman" w:hAnsi="Times New Roman"/>
                <w:color w:val="000000"/>
                <w:sz w:val="20"/>
                <w:szCs w:val="20"/>
              </w:rPr>
              <w:lastRenderedPageBreak/>
              <w:t>4</w:t>
            </w:r>
          </w:p>
        </w:tc>
        <w:tc>
          <w:tcPr>
            <w:tcW w:w="2436" w:type="dxa"/>
          </w:tcPr>
          <w:p w:rsidR="008C50AA" w:rsidRPr="00C21F35" w:rsidRDefault="008C50AA" w:rsidP="00C21F35">
            <w:pPr>
              <w:pStyle w:val="TableParagraph"/>
              <w:spacing w:line="280" w:lineRule="exact"/>
              <w:rPr>
                <w:rFonts w:ascii="Times New Roman" w:hAnsi="Times New Roman"/>
                <w:color w:val="000000"/>
                <w:sz w:val="20"/>
                <w:szCs w:val="20"/>
              </w:rPr>
            </w:pPr>
          </w:p>
          <w:p w:rsidR="008C50AA" w:rsidRPr="00C21F35" w:rsidRDefault="008C50AA" w:rsidP="00C21F35">
            <w:pPr>
              <w:pStyle w:val="TableParagraph"/>
              <w:spacing w:line="280" w:lineRule="exact"/>
              <w:rPr>
                <w:rFonts w:ascii="Times New Roman" w:hAnsi="Times New Roman"/>
                <w:color w:val="000000"/>
                <w:sz w:val="20"/>
                <w:szCs w:val="20"/>
              </w:rPr>
            </w:pPr>
          </w:p>
          <w:p w:rsidR="008C50AA" w:rsidRPr="00C21F35" w:rsidRDefault="008C50AA" w:rsidP="00C21F35">
            <w:pPr>
              <w:pStyle w:val="TableParagraph"/>
              <w:spacing w:line="280" w:lineRule="exact"/>
              <w:rPr>
                <w:rFonts w:ascii="Times New Roman" w:hAnsi="Times New Roman"/>
                <w:color w:val="000000"/>
                <w:sz w:val="20"/>
                <w:szCs w:val="20"/>
              </w:rPr>
            </w:pPr>
          </w:p>
          <w:p w:rsidR="008C50AA" w:rsidRPr="00C21F35" w:rsidRDefault="008C50AA" w:rsidP="00C21F35">
            <w:pPr>
              <w:pStyle w:val="TableParagraph"/>
              <w:spacing w:line="280" w:lineRule="exact"/>
              <w:rPr>
                <w:rFonts w:ascii="Times New Roman" w:hAnsi="Times New Roman"/>
                <w:color w:val="000000"/>
                <w:sz w:val="20"/>
                <w:szCs w:val="20"/>
              </w:rPr>
            </w:pPr>
          </w:p>
          <w:p w:rsidR="008C50AA" w:rsidRPr="00C21F35" w:rsidRDefault="008C50AA" w:rsidP="00C21F35">
            <w:pPr>
              <w:pStyle w:val="TableParagraph"/>
              <w:spacing w:line="280" w:lineRule="exact"/>
              <w:rPr>
                <w:rFonts w:ascii="Times New Roman" w:hAnsi="Times New Roman"/>
                <w:color w:val="000000"/>
                <w:sz w:val="20"/>
                <w:szCs w:val="20"/>
              </w:rPr>
            </w:pPr>
          </w:p>
          <w:p w:rsidR="008C50AA" w:rsidRPr="00C21F35" w:rsidRDefault="008C50AA" w:rsidP="00C21F35">
            <w:pPr>
              <w:pStyle w:val="TableParagraph"/>
              <w:spacing w:line="280" w:lineRule="exact"/>
              <w:rPr>
                <w:rFonts w:ascii="Times New Roman" w:hAnsi="Times New Roman"/>
                <w:color w:val="000000"/>
                <w:sz w:val="20"/>
                <w:szCs w:val="20"/>
              </w:rPr>
            </w:pPr>
          </w:p>
          <w:p w:rsidR="008C50AA" w:rsidRPr="00C21F35" w:rsidRDefault="008C50AA" w:rsidP="00C21F35">
            <w:pPr>
              <w:pStyle w:val="TableParagraph"/>
              <w:spacing w:line="280" w:lineRule="exact"/>
              <w:rPr>
                <w:rFonts w:ascii="Times New Roman" w:hAnsi="Times New Roman"/>
                <w:color w:val="000000"/>
                <w:sz w:val="20"/>
                <w:szCs w:val="20"/>
              </w:rPr>
            </w:pPr>
          </w:p>
          <w:p w:rsidR="008C50AA" w:rsidRPr="00C21F35" w:rsidRDefault="008C50AA" w:rsidP="00C21F35">
            <w:pPr>
              <w:pStyle w:val="TableParagraph"/>
              <w:spacing w:line="280" w:lineRule="exact"/>
              <w:rPr>
                <w:rFonts w:ascii="Times New Roman" w:hAnsi="Times New Roman"/>
                <w:color w:val="000000"/>
                <w:sz w:val="20"/>
                <w:szCs w:val="20"/>
              </w:rPr>
            </w:pPr>
          </w:p>
          <w:p w:rsidR="008C50AA" w:rsidRPr="00C21F35" w:rsidRDefault="008C50AA" w:rsidP="00C21F35">
            <w:pPr>
              <w:pStyle w:val="TableParagraph"/>
              <w:spacing w:line="280" w:lineRule="exact"/>
              <w:rPr>
                <w:rFonts w:ascii="Times New Roman" w:hAnsi="Times New Roman"/>
                <w:color w:val="000000"/>
                <w:sz w:val="20"/>
                <w:szCs w:val="20"/>
              </w:rPr>
            </w:pPr>
          </w:p>
          <w:p w:rsidR="008C50AA" w:rsidRPr="00C21F35" w:rsidRDefault="008C50AA" w:rsidP="00C21F35">
            <w:pPr>
              <w:pStyle w:val="TableParagraph"/>
              <w:spacing w:line="280" w:lineRule="exact"/>
              <w:rPr>
                <w:rFonts w:ascii="Times New Roman" w:hAnsi="Times New Roman"/>
                <w:color w:val="000000"/>
                <w:sz w:val="20"/>
                <w:szCs w:val="20"/>
              </w:rPr>
            </w:pPr>
          </w:p>
          <w:p w:rsidR="008C50AA" w:rsidRPr="00C21F35" w:rsidRDefault="008C50AA" w:rsidP="00C21F35">
            <w:pPr>
              <w:pStyle w:val="TableParagraph"/>
              <w:spacing w:line="280" w:lineRule="exact"/>
              <w:jc w:val="both"/>
              <w:rPr>
                <w:rFonts w:ascii="Times New Roman" w:hAnsi="Times New Roman"/>
                <w:color w:val="000000"/>
                <w:sz w:val="20"/>
                <w:szCs w:val="20"/>
              </w:rPr>
            </w:pPr>
            <w:r w:rsidRPr="00C21F35">
              <w:rPr>
                <w:rFonts w:ascii="Times New Roman" w:hAnsi="Times New Roman" w:hint="eastAsia"/>
                <w:color w:val="000000"/>
                <w:sz w:val="20"/>
                <w:szCs w:val="20"/>
              </w:rPr>
              <w:t>游艺娱乐场所设置的电子游戏机在国家法定节假日外向未成年人提供</w:t>
            </w:r>
          </w:p>
        </w:tc>
        <w:tc>
          <w:tcPr>
            <w:tcW w:w="2901" w:type="dxa"/>
            <w:gridSpan w:val="2"/>
          </w:tcPr>
          <w:p w:rsidR="008C50AA" w:rsidRPr="00C21F35" w:rsidRDefault="008C50AA" w:rsidP="00C21F35">
            <w:pPr>
              <w:pStyle w:val="TableParagraph"/>
              <w:spacing w:line="280" w:lineRule="exact"/>
              <w:rPr>
                <w:rFonts w:ascii="Times New Roman" w:hAnsi="Times New Roman"/>
                <w:color w:val="000000"/>
                <w:sz w:val="20"/>
                <w:szCs w:val="20"/>
              </w:rPr>
            </w:pPr>
          </w:p>
          <w:p w:rsidR="008C50AA" w:rsidRPr="00C21F35" w:rsidRDefault="008C50AA" w:rsidP="00C21F35">
            <w:pPr>
              <w:pStyle w:val="TableParagraph"/>
              <w:spacing w:line="280" w:lineRule="exact"/>
              <w:rPr>
                <w:rFonts w:ascii="Times New Roman" w:hAnsi="Times New Roman"/>
                <w:color w:val="000000"/>
                <w:sz w:val="20"/>
                <w:szCs w:val="20"/>
              </w:rPr>
            </w:pPr>
          </w:p>
          <w:p w:rsidR="008C50AA" w:rsidRPr="00C21F35" w:rsidRDefault="008C50AA" w:rsidP="00C21F35">
            <w:pPr>
              <w:pStyle w:val="TableParagraph"/>
              <w:spacing w:line="280" w:lineRule="exact"/>
              <w:rPr>
                <w:rFonts w:ascii="Times New Roman" w:hAnsi="Times New Roman"/>
                <w:color w:val="000000"/>
                <w:sz w:val="20"/>
                <w:szCs w:val="20"/>
              </w:rPr>
            </w:pPr>
          </w:p>
          <w:p w:rsidR="008C50AA" w:rsidRPr="00C21F35" w:rsidRDefault="008C50AA" w:rsidP="00C21F35">
            <w:pPr>
              <w:pStyle w:val="TableParagraph"/>
              <w:spacing w:line="280" w:lineRule="exact"/>
              <w:rPr>
                <w:rFonts w:ascii="Times New Roman" w:hAnsi="Times New Roman"/>
                <w:color w:val="000000"/>
                <w:sz w:val="20"/>
                <w:szCs w:val="20"/>
              </w:rPr>
            </w:pPr>
          </w:p>
          <w:p w:rsidR="008C50AA" w:rsidRPr="00C21F35" w:rsidRDefault="008C50AA" w:rsidP="00C21F35">
            <w:pPr>
              <w:pStyle w:val="TableParagraph"/>
              <w:spacing w:line="280" w:lineRule="exact"/>
              <w:rPr>
                <w:rFonts w:ascii="Times New Roman" w:hAnsi="Times New Roman"/>
                <w:color w:val="000000"/>
                <w:sz w:val="20"/>
                <w:szCs w:val="20"/>
              </w:rPr>
            </w:pPr>
          </w:p>
          <w:p w:rsidR="008C50AA" w:rsidRPr="00C21F35" w:rsidRDefault="008C50AA" w:rsidP="00C21F35">
            <w:pPr>
              <w:pStyle w:val="TableParagraph"/>
              <w:spacing w:line="280" w:lineRule="exact"/>
              <w:rPr>
                <w:rFonts w:ascii="Times New Roman" w:hAnsi="Times New Roman"/>
                <w:color w:val="000000"/>
                <w:sz w:val="20"/>
                <w:szCs w:val="20"/>
              </w:rPr>
            </w:pPr>
          </w:p>
          <w:p w:rsidR="008C50AA" w:rsidRPr="00C21F35" w:rsidRDefault="008C50AA" w:rsidP="00C21F35">
            <w:pPr>
              <w:pStyle w:val="TableParagraph"/>
              <w:spacing w:line="280" w:lineRule="exact"/>
              <w:rPr>
                <w:rFonts w:ascii="Times New Roman" w:hAnsi="Times New Roman"/>
                <w:color w:val="000000"/>
                <w:sz w:val="20"/>
                <w:szCs w:val="20"/>
              </w:rPr>
            </w:pPr>
          </w:p>
          <w:p w:rsidR="008C50AA" w:rsidRPr="00C21F35" w:rsidRDefault="008C50AA" w:rsidP="00C21F35">
            <w:pPr>
              <w:pStyle w:val="TableParagraph"/>
              <w:spacing w:line="280" w:lineRule="exact"/>
              <w:rPr>
                <w:rFonts w:ascii="Times New Roman" w:hAnsi="Times New Roman"/>
                <w:color w:val="000000"/>
                <w:sz w:val="20"/>
                <w:szCs w:val="20"/>
              </w:rPr>
            </w:pPr>
          </w:p>
          <w:p w:rsidR="008C50AA" w:rsidRPr="00C21F35" w:rsidRDefault="008C50AA" w:rsidP="00C21F35">
            <w:pPr>
              <w:pStyle w:val="TableParagraph"/>
              <w:spacing w:line="280" w:lineRule="exact"/>
              <w:rPr>
                <w:rFonts w:ascii="Times New Roman" w:hAnsi="Times New Roman"/>
                <w:color w:val="000000"/>
                <w:sz w:val="20"/>
                <w:szCs w:val="20"/>
              </w:rPr>
            </w:pPr>
          </w:p>
          <w:p w:rsidR="008C50AA" w:rsidRPr="00C21F35" w:rsidRDefault="008C50AA" w:rsidP="00C21F35">
            <w:pPr>
              <w:pStyle w:val="TableParagraph"/>
              <w:spacing w:line="280" w:lineRule="exact"/>
              <w:rPr>
                <w:rFonts w:ascii="Times New Roman" w:hAnsi="Times New Roman"/>
                <w:color w:val="000000"/>
                <w:sz w:val="20"/>
                <w:szCs w:val="20"/>
              </w:rPr>
            </w:pPr>
            <w:r w:rsidRPr="00C21F35">
              <w:rPr>
                <w:rFonts w:ascii="Times New Roman" w:hAnsi="Times New Roman" w:hint="eastAsia"/>
                <w:color w:val="000000"/>
                <w:sz w:val="20"/>
                <w:szCs w:val="20"/>
              </w:rPr>
              <w:t>未成年人在其监护人看护下进入游艺娱乐场所通过电子游戏机进行游艺娱乐，没有造成危害后果，</w:t>
            </w:r>
            <w:r w:rsidRPr="00C21F35">
              <w:rPr>
                <w:rFonts w:ascii="Times New Roman" w:hAnsi="Times New Roman"/>
                <w:color w:val="000000"/>
                <w:sz w:val="20"/>
                <w:szCs w:val="20"/>
              </w:rPr>
              <w:t xml:space="preserve"> </w:t>
            </w:r>
            <w:r w:rsidRPr="00C21F35">
              <w:rPr>
                <w:rFonts w:ascii="Times New Roman" w:hAnsi="Times New Roman" w:hint="eastAsia"/>
                <w:color w:val="000000"/>
                <w:sz w:val="20"/>
                <w:szCs w:val="20"/>
              </w:rPr>
              <w:t>立案调查前已经整改到位的。</w:t>
            </w:r>
          </w:p>
        </w:tc>
        <w:tc>
          <w:tcPr>
            <w:tcW w:w="5883" w:type="dxa"/>
          </w:tcPr>
          <w:p w:rsidR="008C50AA" w:rsidRDefault="008C50AA" w:rsidP="00C21F35">
            <w:pPr>
              <w:pStyle w:val="TableParagraph"/>
              <w:spacing w:line="240" w:lineRule="exact"/>
              <w:rPr>
                <w:rFonts w:ascii="Times New Roman" w:hAnsi="Times New Roman"/>
                <w:color w:val="000000"/>
                <w:sz w:val="20"/>
                <w:szCs w:val="20"/>
              </w:rPr>
            </w:pPr>
            <w:r w:rsidRPr="00C21F35">
              <w:rPr>
                <w:rFonts w:ascii="Times New Roman" w:hAnsi="Times New Roman" w:hint="eastAsia"/>
                <w:color w:val="000000"/>
                <w:sz w:val="20"/>
                <w:szCs w:val="20"/>
              </w:rPr>
              <w:t>【行政法规】《娱乐场所管理条例》（国务院令第</w:t>
            </w:r>
            <w:r w:rsidRPr="00C21F35">
              <w:rPr>
                <w:rFonts w:ascii="Times New Roman" w:hAnsi="Times New Roman"/>
                <w:color w:val="000000"/>
                <w:sz w:val="20"/>
                <w:szCs w:val="20"/>
              </w:rPr>
              <w:t xml:space="preserve"> 458 </w:t>
            </w:r>
            <w:r w:rsidRPr="00C21F35">
              <w:rPr>
                <w:rFonts w:ascii="Times New Roman" w:hAnsi="Times New Roman" w:hint="eastAsia"/>
                <w:color w:val="000000"/>
                <w:sz w:val="20"/>
                <w:szCs w:val="20"/>
              </w:rPr>
              <w:t>号发布，第</w:t>
            </w:r>
            <w:r w:rsidRPr="00C21F35">
              <w:rPr>
                <w:rFonts w:ascii="Times New Roman" w:hAnsi="Times New Roman"/>
                <w:color w:val="000000"/>
                <w:sz w:val="20"/>
                <w:szCs w:val="20"/>
              </w:rPr>
              <w:t xml:space="preserve"> 666</w:t>
            </w:r>
            <w:r w:rsidRPr="00C21F35">
              <w:rPr>
                <w:rFonts w:ascii="Times New Roman" w:hAnsi="Times New Roman" w:hint="eastAsia"/>
                <w:color w:val="000000"/>
                <w:sz w:val="20"/>
                <w:szCs w:val="20"/>
              </w:rPr>
              <w:t>号予以最新修订）</w:t>
            </w:r>
          </w:p>
          <w:p w:rsidR="008C50AA" w:rsidRPr="00C21F35" w:rsidRDefault="008C50AA" w:rsidP="00C21F35">
            <w:pPr>
              <w:pStyle w:val="TableParagraph"/>
              <w:spacing w:line="240" w:lineRule="exact"/>
              <w:rPr>
                <w:rFonts w:ascii="Times New Roman" w:hAnsi="Times New Roman"/>
                <w:color w:val="000000"/>
                <w:sz w:val="20"/>
                <w:szCs w:val="20"/>
              </w:rPr>
            </w:pPr>
            <w:r w:rsidRPr="00C21F35">
              <w:rPr>
                <w:rFonts w:ascii="Times New Roman" w:hAnsi="Times New Roman" w:hint="eastAsia"/>
                <w:color w:val="000000"/>
                <w:sz w:val="20"/>
                <w:szCs w:val="20"/>
              </w:rPr>
              <w:t>第四十八条违反本条例规定，有下列情形之一的，由县级人民政府文</w:t>
            </w:r>
            <w:r w:rsidRPr="00C21F35">
              <w:rPr>
                <w:rFonts w:ascii="Times New Roman" w:hAnsi="Times New Roman"/>
                <w:color w:val="000000"/>
                <w:sz w:val="20"/>
                <w:szCs w:val="20"/>
              </w:rPr>
              <w:t xml:space="preserve">  </w:t>
            </w:r>
            <w:r w:rsidRPr="00C21F35">
              <w:rPr>
                <w:rFonts w:ascii="Times New Roman" w:hAnsi="Times New Roman" w:hint="eastAsia"/>
                <w:color w:val="000000"/>
                <w:sz w:val="20"/>
                <w:szCs w:val="20"/>
              </w:rPr>
              <w:t>化主管部门没收违法所得和非法财物，并处违法所得</w:t>
            </w:r>
            <w:r w:rsidRPr="00C21F35">
              <w:rPr>
                <w:rFonts w:ascii="Times New Roman" w:hAnsi="Times New Roman"/>
                <w:color w:val="000000"/>
                <w:sz w:val="20"/>
                <w:szCs w:val="20"/>
              </w:rPr>
              <w:t xml:space="preserve"> 1 </w:t>
            </w:r>
            <w:r w:rsidRPr="00C21F35">
              <w:rPr>
                <w:rFonts w:ascii="Times New Roman" w:hAnsi="Times New Roman" w:hint="eastAsia"/>
                <w:color w:val="000000"/>
                <w:sz w:val="20"/>
                <w:szCs w:val="20"/>
              </w:rPr>
              <w:t>倍以上</w:t>
            </w:r>
            <w:r w:rsidRPr="00C21F35">
              <w:rPr>
                <w:rFonts w:ascii="Times New Roman" w:hAnsi="Times New Roman"/>
                <w:color w:val="000000"/>
                <w:sz w:val="20"/>
                <w:szCs w:val="20"/>
              </w:rPr>
              <w:t xml:space="preserve"> 3 </w:t>
            </w:r>
            <w:r w:rsidRPr="00C21F35">
              <w:rPr>
                <w:rFonts w:ascii="Times New Roman" w:hAnsi="Times New Roman" w:hint="eastAsia"/>
                <w:color w:val="000000"/>
                <w:sz w:val="20"/>
                <w:szCs w:val="20"/>
              </w:rPr>
              <w:t>倍以下的罚款；没有违法所得或者违法所得不足</w:t>
            </w:r>
            <w:r w:rsidRPr="00C21F35">
              <w:rPr>
                <w:rFonts w:ascii="Times New Roman" w:hAnsi="Times New Roman"/>
                <w:color w:val="000000"/>
                <w:sz w:val="20"/>
                <w:szCs w:val="20"/>
              </w:rPr>
              <w:t xml:space="preserve"> 1 </w:t>
            </w:r>
            <w:r w:rsidRPr="00C21F35">
              <w:rPr>
                <w:rFonts w:ascii="Times New Roman" w:hAnsi="Times New Roman" w:hint="eastAsia"/>
                <w:color w:val="000000"/>
                <w:sz w:val="20"/>
                <w:szCs w:val="20"/>
              </w:rPr>
              <w:t>万元的，并处</w:t>
            </w:r>
            <w:r w:rsidRPr="00C21F35">
              <w:rPr>
                <w:rFonts w:ascii="Times New Roman" w:hAnsi="Times New Roman"/>
                <w:color w:val="000000"/>
                <w:sz w:val="20"/>
                <w:szCs w:val="20"/>
              </w:rPr>
              <w:t xml:space="preserve"> 1 </w:t>
            </w:r>
            <w:r w:rsidRPr="00C21F35">
              <w:rPr>
                <w:rFonts w:ascii="Times New Roman" w:hAnsi="Times New Roman" w:hint="eastAsia"/>
                <w:color w:val="000000"/>
                <w:sz w:val="20"/>
                <w:szCs w:val="20"/>
              </w:rPr>
              <w:t>万元以上</w:t>
            </w:r>
            <w:r w:rsidRPr="00C21F35">
              <w:rPr>
                <w:rFonts w:ascii="Times New Roman" w:hAnsi="Times New Roman"/>
                <w:color w:val="000000"/>
                <w:sz w:val="20"/>
                <w:szCs w:val="20"/>
              </w:rPr>
              <w:t xml:space="preserve">3 </w:t>
            </w:r>
            <w:r w:rsidRPr="00C21F35">
              <w:rPr>
                <w:rFonts w:ascii="Times New Roman" w:hAnsi="Times New Roman" w:hint="eastAsia"/>
                <w:color w:val="000000"/>
                <w:sz w:val="20"/>
                <w:szCs w:val="20"/>
              </w:rPr>
              <w:t>万元以下的罚款；情节严重的，责令停业整顿</w:t>
            </w:r>
            <w:r w:rsidRPr="00C21F35">
              <w:rPr>
                <w:rFonts w:ascii="Times New Roman" w:hAnsi="Times New Roman"/>
                <w:color w:val="000000"/>
                <w:sz w:val="20"/>
                <w:szCs w:val="20"/>
              </w:rPr>
              <w:t xml:space="preserve">1 </w:t>
            </w:r>
            <w:r w:rsidRPr="00C21F35">
              <w:rPr>
                <w:rFonts w:ascii="Times New Roman" w:hAnsi="Times New Roman" w:hint="eastAsia"/>
                <w:color w:val="000000"/>
                <w:sz w:val="20"/>
                <w:szCs w:val="20"/>
              </w:rPr>
              <w:t>个月至</w:t>
            </w:r>
            <w:r w:rsidRPr="00C21F35">
              <w:rPr>
                <w:rFonts w:ascii="Times New Roman" w:hAnsi="Times New Roman"/>
                <w:color w:val="000000"/>
                <w:sz w:val="20"/>
                <w:szCs w:val="20"/>
              </w:rPr>
              <w:t xml:space="preserve">6 </w:t>
            </w:r>
            <w:r w:rsidRPr="00C21F35">
              <w:rPr>
                <w:rFonts w:ascii="Times New Roman" w:hAnsi="Times New Roman" w:hint="eastAsia"/>
                <w:color w:val="000000"/>
                <w:sz w:val="20"/>
                <w:szCs w:val="20"/>
              </w:rPr>
              <w:t>个月：</w:t>
            </w:r>
          </w:p>
          <w:p w:rsidR="008C50AA" w:rsidRPr="00C21F35" w:rsidRDefault="008C50AA" w:rsidP="00C21F35">
            <w:pPr>
              <w:pStyle w:val="TableParagraph"/>
              <w:spacing w:line="240" w:lineRule="exact"/>
              <w:rPr>
                <w:rFonts w:ascii="Times New Roman" w:hAnsi="Times New Roman"/>
                <w:color w:val="000000"/>
                <w:sz w:val="20"/>
                <w:szCs w:val="20"/>
              </w:rPr>
            </w:pPr>
            <w:r w:rsidRPr="00C21F35">
              <w:rPr>
                <w:rFonts w:ascii="Times New Roman" w:hAnsi="Times New Roman" w:hint="eastAsia"/>
                <w:color w:val="000000"/>
                <w:sz w:val="20"/>
                <w:szCs w:val="20"/>
              </w:rPr>
              <w:t>（一）歌舞娱乐场所的歌曲点播系统与境外的曲库联接的；</w:t>
            </w:r>
          </w:p>
          <w:p w:rsidR="008C50AA" w:rsidRPr="00C21F35" w:rsidRDefault="008C50AA" w:rsidP="00C21F35">
            <w:pPr>
              <w:pStyle w:val="TableParagraph"/>
              <w:spacing w:line="240" w:lineRule="exact"/>
              <w:rPr>
                <w:rFonts w:ascii="Times New Roman" w:hAnsi="Times New Roman"/>
                <w:color w:val="000000"/>
                <w:sz w:val="20"/>
                <w:szCs w:val="20"/>
              </w:rPr>
            </w:pPr>
            <w:r w:rsidRPr="00C21F35">
              <w:rPr>
                <w:rFonts w:ascii="Times New Roman" w:hAnsi="Times New Roman" w:hint="eastAsia"/>
                <w:color w:val="000000"/>
                <w:sz w:val="20"/>
                <w:szCs w:val="20"/>
              </w:rPr>
              <w:t>（二）歌舞娱乐场所播放的曲目、屏幕画面或者游艺娱乐场所电子</w:t>
            </w:r>
            <w:r w:rsidRPr="00C21F35">
              <w:rPr>
                <w:rFonts w:ascii="Times New Roman" w:hAnsi="Times New Roman"/>
                <w:color w:val="000000"/>
                <w:sz w:val="20"/>
                <w:szCs w:val="20"/>
              </w:rPr>
              <w:t xml:space="preserve">  </w:t>
            </w:r>
            <w:r w:rsidRPr="00C21F35">
              <w:rPr>
                <w:rFonts w:ascii="Times New Roman" w:hAnsi="Times New Roman" w:hint="eastAsia"/>
                <w:color w:val="000000"/>
                <w:sz w:val="20"/>
                <w:szCs w:val="20"/>
              </w:rPr>
              <w:t>游戏机内的游戏项目含有本条例第十三条禁止内容的；</w:t>
            </w:r>
          </w:p>
          <w:p w:rsidR="008C50AA" w:rsidRPr="00C21F35" w:rsidRDefault="008C50AA" w:rsidP="00C21F35">
            <w:pPr>
              <w:pStyle w:val="TableParagraph"/>
              <w:spacing w:line="240" w:lineRule="exact"/>
              <w:rPr>
                <w:rFonts w:ascii="Times New Roman" w:hAnsi="Times New Roman"/>
                <w:color w:val="000000"/>
                <w:sz w:val="20"/>
                <w:szCs w:val="20"/>
              </w:rPr>
            </w:pPr>
            <w:r w:rsidRPr="00C21F35">
              <w:rPr>
                <w:rFonts w:ascii="Times New Roman" w:hAnsi="Times New Roman" w:hint="eastAsia"/>
                <w:color w:val="000000"/>
                <w:sz w:val="20"/>
                <w:szCs w:val="20"/>
              </w:rPr>
              <w:t>（三）歌舞娱乐场所接纳未成年人的；</w:t>
            </w:r>
          </w:p>
          <w:p w:rsidR="008C50AA" w:rsidRPr="00C21F35" w:rsidRDefault="008C50AA" w:rsidP="00C21F35">
            <w:pPr>
              <w:pStyle w:val="TableParagraph"/>
              <w:spacing w:line="240" w:lineRule="exact"/>
              <w:rPr>
                <w:rFonts w:ascii="Times New Roman" w:hAnsi="Times New Roman"/>
                <w:color w:val="000000"/>
                <w:sz w:val="20"/>
                <w:szCs w:val="20"/>
              </w:rPr>
            </w:pPr>
            <w:r w:rsidRPr="00C21F35">
              <w:rPr>
                <w:rFonts w:ascii="Times New Roman" w:hAnsi="Times New Roman" w:hint="eastAsia"/>
                <w:color w:val="000000"/>
                <w:sz w:val="20"/>
                <w:szCs w:val="20"/>
              </w:rPr>
              <w:t>（四）游艺娱乐场所设置的电子游戏机在国家法定节假日外向未成</w:t>
            </w:r>
            <w:r w:rsidRPr="00C21F35">
              <w:rPr>
                <w:rFonts w:ascii="Times New Roman" w:hAnsi="Times New Roman"/>
                <w:color w:val="000000"/>
                <w:sz w:val="20"/>
                <w:szCs w:val="20"/>
              </w:rPr>
              <w:t xml:space="preserve">  </w:t>
            </w:r>
            <w:r w:rsidRPr="00C21F35">
              <w:rPr>
                <w:rFonts w:ascii="Times New Roman" w:hAnsi="Times New Roman" w:hint="eastAsia"/>
                <w:color w:val="000000"/>
                <w:sz w:val="20"/>
                <w:szCs w:val="20"/>
              </w:rPr>
              <w:t>年人提供的；</w:t>
            </w:r>
          </w:p>
          <w:p w:rsidR="008C50AA" w:rsidRPr="00C21F35" w:rsidRDefault="008C50AA" w:rsidP="00C21F35">
            <w:pPr>
              <w:pStyle w:val="TableParagraph"/>
              <w:spacing w:line="240" w:lineRule="exact"/>
              <w:rPr>
                <w:rFonts w:ascii="Times New Roman" w:hAnsi="Times New Roman"/>
                <w:color w:val="000000"/>
                <w:sz w:val="20"/>
                <w:szCs w:val="20"/>
              </w:rPr>
            </w:pPr>
            <w:r w:rsidRPr="00C21F35">
              <w:rPr>
                <w:rFonts w:ascii="Times New Roman" w:hAnsi="Times New Roman" w:hint="eastAsia"/>
                <w:color w:val="000000"/>
                <w:sz w:val="20"/>
                <w:szCs w:val="20"/>
              </w:rPr>
              <w:t>（五）娱乐场所容纳的消费者超过核定人数的。</w:t>
            </w:r>
          </w:p>
          <w:p w:rsidR="008C50AA" w:rsidRPr="00C21F35" w:rsidRDefault="008C50AA" w:rsidP="00C21F35">
            <w:pPr>
              <w:pStyle w:val="TableParagraph"/>
              <w:spacing w:line="240" w:lineRule="exact"/>
              <w:rPr>
                <w:rFonts w:ascii="Times New Roman" w:hAnsi="Times New Roman"/>
                <w:color w:val="000000"/>
                <w:sz w:val="20"/>
                <w:szCs w:val="20"/>
              </w:rPr>
            </w:pPr>
            <w:r w:rsidRPr="00C21F35">
              <w:rPr>
                <w:rFonts w:ascii="Times New Roman" w:hAnsi="Times New Roman" w:hint="eastAsia"/>
                <w:color w:val="000000"/>
                <w:sz w:val="20"/>
                <w:szCs w:val="20"/>
              </w:rPr>
              <w:t>【规章】《娱乐场所管理办法》（文化部令第</w:t>
            </w:r>
            <w:r w:rsidRPr="00C21F35">
              <w:rPr>
                <w:rFonts w:ascii="Times New Roman" w:hAnsi="Times New Roman"/>
                <w:color w:val="000000"/>
                <w:sz w:val="20"/>
                <w:szCs w:val="20"/>
              </w:rPr>
              <w:t xml:space="preserve">55 </w:t>
            </w:r>
            <w:r w:rsidRPr="00C21F35">
              <w:rPr>
                <w:rFonts w:ascii="Times New Roman" w:hAnsi="Times New Roman" w:hint="eastAsia"/>
                <w:color w:val="000000"/>
                <w:sz w:val="20"/>
                <w:szCs w:val="20"/>
              </w:rPr>
              <w:t>号发布，第</w:t>
            </w:r>
            <w:r w:rsidRPr="00C21F35">
              <w:rPr>
                <w:rFonts w:ascii="Times New Roman" w:hAnsi="Times New Roman"/>
                <w:color w:val="000000"/>
                <w:sz w:val="20"/>
                <w:szCs w:val="20"/>
              </w:rPr>
              <w:t xml:space="preserve">57 </w:t>
            </w:r>
            <w:r w:rsidRPr="00C21F35">
              <w:rPr>
                <w:rFonts w:ascii="Times New Roman" w:hAnsi="Times New Roman" w:hint="eastAsia"/>
                <w:color w:val="000000"/>
                <w:sz w:val="20"/>
                <w:szCs w:val="20"/>
              </w:rPr>
              <w:t>号修订第二十一条</w:t>
            </w:r>
            <w:r w:rsidRPr="00C21F35">
              <w:rPr>
                <w:rFonts w:ascii="Times New Roman" w:hAnsi="Times New Roman"/>
                <w:color w:val="000000"/>
                <w:sz w:val="20"/>
                <w:szCs w:val="20"/>
              </w:rPr>
              <w:t xml:space="preserve"> </w:t>
            </w:r>
            <w:r w:rsidRPr="00C21F35">
              <w:rPr>
                <w:rFonts w:ascii="Times New Roman" w:hAnsi="Times New Roman" w:hint="eastAsia"/>
                <w:color w:val="000000"/>
                <w:sz w:val="20"/>
                <w:szCs w:val="20"/>
              </w:rPr>
              <w:t>游艺娱乐场所经营应当符合以下规定：</w:t>
            </w:r>
          </w:p>
          <w:p w:rsidR="008C50AA" w:rsidRPr="00C21F35" w:rsidRDefault="008C50AA" w:rsidP="00C21F35">
            <w:pPr>
              <w:pStyle w:val="TableParagraph"/>
              <w:spacing w:line="240" w:lineRule="exact"/>
              <w:rPr>
                <w:rFonts w:ascii="Times New Roman" w:hAnsi="Times New Roman"/>
                <w:color w:val="000000"/>
                <w:sz w:val="20"/>
                <w:szCs w:val="20"/>
              </w:rPr>
            </w:pPr>
            <w:r w:rsidRPr="00C21F35">
              <w:rPr>
                <w:rFonts w:ascii="Times New Roman" w:hAnsi="Times New Roman" w:hint="eastAsia"/>
                <w:color w:val="000000"/>
                <w:sz w:val="20"/>
                <w:szCs w:val="20"/>
              </w:rPr>
              <w:t>（一）不得设置未经文化主管部门内容核查的游戏游艺设备；</w:t>
            </w:r>
          </w:p>
          <w:p w:rsidR="008C50AA" w:rsidRPr="00C21F35" w:rsidRDefault="008C50AA" w:rsidP="00C21F35">
            <w:pPr>
              <w:pStyle w:val="TableParagraph"/>
              <w:spacing w:line="240" w:lineRule="exact"/>
              <w:rPr>
                <w:rFonts w:ascii="Times New Roman" w:hAnsi="Times New Roman"/>
                <w:color w:val="000000"/>
                <w:sz w:val="20"/>
                <w:szCs w:val="20"/>
              </w:rPr>
            </w:pPr>
            <w:r w:rsidRPr="00C21F35">
              <w:rPr>
                <w:rFonts w:ascii="Times New Roman" w:hAnsi="Times New Roman" w:hint="eastAsia"/>
                <w:color w:val="000000"/>
                <w:sz w:val="20"/>
                <w:szCs w:val="20"/>
              </w:rPr>
              <w:t>（二）进行有奖经营活动的，奖品目录应当报所在地县级文化主管</w:t>
            </w:r>
            <w:r w:rsidRPr="00C21F35">
              <w:rPr>
                <w:rFonts w:ascii="Times New Roman" w:hAnsi="Times New Roman"/>
                <w:color w:val="000000"/>
                <w:sz w:val="20"/>
                <w:szCs w:val="20"/>
              </w:rPr>
              <w:t xml:space="preserve">  </w:t>
            </w:r>
            <w:r w:rsidRPr="00C21F35">
              <w:rPr>
                <w:rFonts w:ascii="Times New Roman" w:hAnsi="Times New Roman" w:hint="eastAsia"/>
                <w:color w:val="000000"/>
                <w:sz w:val="20"/>
                <w:szCs w:val="20"/>
              </w:rPr>
              <w:t>部门备案；</w:t>
            </w:r>
          </w:p>
          <w:p w:rsidR="008C50AA" w:rsidRPr="00C21F35" w:rsidRDefault="008C50AA" w:rsidP="00C21F35">
            <w:pPr>
              <w:pStyle w:val="TableParagraph"/>
              <w:spacing w:line="240" w:lineRule="exact"/>
              <w:jc w:val="both"/>
              <w:rPr>
                <w:rFonts w:ascii="Times New Roman" w:hAnsi="Times New Roman"/>
                <w:color w:val="000000"/>
                <w:sz w:val="20"/>
                <w:szCs w:val="20"/>
              </w:rPr>
            </w:pPr>
            <w:r w:rsidRPr="00C21F35">
              <w:rPr>
                <w:rFonts w:ascii="Times New Roman" w:hAnsi="Times New Roman" w:hint="eastAsia"/>
                <w:color w:val="000000"/>
                <w:sz w:val="20"/>
                <w:szCs w:val="20"/>
              </w:rPr>
              <w:t>（三）</w:t>
            </w:r>
            <w:r w:rsidRPr="00C21F35">
              <w:rPr>
                <w:rFonts w:ascii="Times New Roman" w:hAnsi="Times New Roman" w:hint="eastAsia"/>
                <w:color w:val="000000"/>
                <w:spacing w:val="-16"/>
                <w:sz w:val="20"/>
                <w:szCs w:val="20"/>
              </w:rPr>
              <w:t>除国家法定节假日外，设置的电子游戏机不得向未成年人提</w:t>
            </w:r>
            <w:r w:rsidRPr="00C21F35">
              <w:rPr>
                <w:rFonts w:ascii="Times New Roman" w:hAnsi="Times New Roman"/>
                <w:color w:val="000000"/>
                <w:spacing w:val="-16"/>
                <w:sz w:val="20"/>
                <w:szCs w:val="20"/>
              </w:rPr>
              <w:t xml:space="preserve">  </w:t>
            </w:r>
            <w:r w:rsidRPr="00C21F35">
              <w:rPr>
                <w:rFonts w:ascii="Times New Roman" w:hAnsi="Times New Roman" w:hint="eastAsia"/>
                <w:color w:val="000000"/>
                <w:spacing w:val="-16"/>
                <w:sz w:val="20"/>
                <w:szCs w:val="20"/>
              </w:rPr>
              <w:t>供。</w:t>
            </w:r>
          </w:p>
          <w:p w:rsidR="008C50AA" w:rsidRPr="00C21F35" w:rsidRDefault="008C50AA" w:rsidP="00C21F35">
            <w:pPr>
              <w:pStyle w:val="TableParagraph"/>
              <w:spacing w:line="240" w:lineRule="exact"/>
              <w:rPr>
                <w:rFonts w:ascii="Times New Roman" w:hAnsi="Times New Roman"/>
                <w:color w:val="000000"/>
                <w:sz w:val="20"/>
                <w:szCs w:val="20"/>
              </w:rPr>
            </w:pPr>
            <w:r w:rsidRPr="00C21F35">
              <w:rPr>
                <w:rFonts w:ascii="Times New Roman" w:hAnsi="Times New Roman" w:hint="eastAsia"/>
                <w:color w:val="000000"/>
                <w:sz w:val="20"/>
                <w:szCs w:val="20"/>
              </w:rPr>
              <w:t>第三十条</w:t>
            </w:r>
            <w:r w:rsidRPr="00C21F35">
              <w:rPr>
                <w:rFonts w:ascii="Times New Roman" w:hAnsi="Times New Roman"/>
                <w:color w:val="000000"/>
                <w:sz w:val="20"/>
                <w:szCs w:val="20"/>
              </w:rPr>
              <w:t xml:space="preserve"> </w:t>
            </w:r>
            <w:r w:rsidRPr="00C21F35">
              <w:rPr>
                <w:rFonts w:ascii="Times New Roman" w:hAnsi="Times New Roman" w:hint="eastAsia"/>
                <w:color w:val="000000"/>
                <w:sz w:val="20"/>
                <w:szCs w:val="20"/>
              </w:rPr>
              <w:t>游艺娱乐场所违反本办法第二十一条第（一）项、第（二项规定的，由县级以上人民政府文化主管部门责令改正，并处</w:t>
            </w:r>
            <w:r w:rsidRPr="00C21F35">
              <w:rPr>
                <w:rFonts w:ascii="Times New Roman" w:hAnsi="Times New Roman"/>
                <w:color w:val="000000"/>
                <w:sz w:val="20"/>
                <w:szCs w:val="20"/>
              </w:rPr>
              <w:t xml:space="preserve"> 5000</w:t>
            </w:r>
            <w:r w:rsidRPr="00C21F35">
              <w:rPr>
                <w:rFonts w:ascii="Times New Roman" w:hAnsi="Times New Roman" w:hint="eastAsia"/>
                <w:color w:val="000000"/>
                <w:sz w:val="20"/>
                <w:szCs w:val="20"/>
              </w:rPr>
              <w:t>元以上</w:t>
            </w:r>
            <w:r w:rsidRPr="00C21F35">
              <w:rPr>
                <w:rFonts w:ascii="Times New Roman" w:hAnsi="Times New Roman"/>
                <w:color w:val="000000"/>
                <w:sz w:val="20"/>
                <w:szCs w:val="20"/>
              </w:rPr>
              <w:t xml:space="preserve"> 1 </w:t>
            </w:r>
            <w:r w:rsidRPr="00C21F35">
              <w:rPr>
                <w:rFonts w:ascii="Times New Roman" w:hAnsi="Times New Roman" w:hint="eastAsia"/>
                <w:color w:val="000000"/>
                <w:sz w:val="20"/>
                <w:szCs w:val="20"/>
              </w:rPr>
              <w:t>万元以下的罚款；违反本办法第二十一条第（三）项规定的，由县级以上人民政府文化主管部门依照《条例》第四十八条予以处罚。</w:t>
            </w:r>
          </w:p>
        </w:tc>
        <w:tc>
          <w:tcPr>
            <w:tcW w:w="1615" w:type="dxa"/>
            <w:vAlign w:val="center"/>
          </w:tcPr>
          <w:p w:rsidR="008C50AA" w:rsidRPr="00C21F35" w:rsidRDefault="008C50AA" w:rsidP="00C21F35">
            <w:pPr>
              <w:spacing w:line="280" w:lineRule="exact"/>
              <w:jc w:val="center"/>
              <w:rPr>
                <w:rFonts w:ascii="Times New Roman" w:hAnsi="Times New Roman"/>
                <w:color w:val="000000"/>
                <w:sz w:val="20"/>
                <w:szCs w:val="20"/>
              </w:rPr>
            </w:pPr>
            <w:r w:rsidRPr="00C21F35">
              <w:rPr>
                <w:rFonts w:ascii="Times New Roman" w:hAnsi="Times New Roman" w:cs="Tahoma" w:hint="eastAsia"/>
                <w:color w:val="000000"/>
                <w:sz w:val="20"/>
                <w:szCs w:val="20"/>
              </w:rPr>
              <w:t>全市各级文化市场综合执法机构</w:t>
            </w:r>
          </w:p>
        </w:tc>
        <w:tc>
          <w:tcPr>
            <w:tcW w:w="1185" w:type="dxa"/>
            <w:gridSpan w:val="2"/>
            <w:vMerge/>
            <w:tcBorders>
              <w:top w:val="nil"/>
            </w:tcBorders>
          </w:tcPr>
          <w:p w:rsidR="008C50AA" w:rsidRPr="00C21F35" w:rsidRDefault="008C50AA" w:rsidP="00C21F35">
            <w:pPr>
              <w:spacing w:line="280" w:lineRule="exact"/>
              <w:rPr>
                <w:rFonts w:ascii="Times New Roman" w:hAnsi="Times New Roman"/>
                <w:color w:val="000000"/>
                <w:sz w:val="20"/>
                <w:szCs w:val="20"/>
              </w:rPr>
            </w:pPr>
          </w:p>
        </w:tc>
      </w:tr>
      <w:tr w:rsidR="008C50AA" w:rsidRPr="00C21F35" w:rsidTr="006F31A7">
        <w:trPr>
          <w:gridAfter w:val="1"/>
          <w:wAfter w:w="9" w:type="dxa"/>
          <w:trHeight w:val="8961"/>
        </w:trPr>
        <w:tc>
          <w:tcPr>
            <w:tcW w:w="631" w:type="dxa"/>
            <w:vAlign w:val="center"/>
          </w:tcPr>
          <w:p w:rsidR="008C50AA" w:rsidRPr="00C21F35" w:rsidRDefault="008C50AA" w:rsidP="00C21F35">
            <w:pPr>
              <w:pStyle w:val="TableParagraph"/>
              <w:spacing w:line="280" w:lineRule="exact"/>
              <w:jc w:val="center"/>
              <w:rPr>
                <w:rFonts w:ascii="Times New Roman" w:hAnsi="Times New Roman"/>
                <w:color w:val="000000"/>
                <w:sz w:val="20"/>
                <w:szCs w:val="20"/>
              </w:rPr>
            </w:pPr>
            <w:r w:rsidRPr="00C21F35">
              <w:rPr>
                <w:rFonts w:ascii="Times New Roman" w:hAnsi="Times New Roman"/>
                <w:color w:val="000000"/>
                <w:sz w:val="20"/>
                <w:szCs w:val="20"/>
              </w:rPr>
              <w:lastRenderedPageBreak/>
              <w:t>5</w:t>
            </w:r>
          </w:p>
        </w:tc>
        <w:tc>
          <w:tcPr>
            <w:tcW w:w="2436" w:type="dxa"/>
            <w:vAlign w:val="center"/>
          </w:tcPr>
          <w:p w:rsidR="008C50AA" w:rsidRPr="00C21F35" w:rsidRDefault="008C50AA" w:rsidP="00133816">
            <w:pPr>
              <w:pStyle w:val="TableParagraph"/>
              <w:spacing w:line="280" w:lineRule="exact"/>
              <w:jc w:val="both"/>
              <w:rPr>
                <w:rFonts w:ascii="Times New Roman" w:hAnsi="Times New Roman"/>
                <w:color w:val="000000"/>
                <w:sz w:val="20"/>
                <w:szCs w:val="20"/>
              </w:rPr>
            </w:pPr>
            <w:r w:rsidRPr="00C21F35">
              <w:rPr>
                <w:rFonts w:ascii="Times New Roman" w:hAnsi="Times New Roman" w:hint="eastAsia"/>
                <w:color w:val="000000"/>
                <w:sz w:val="20"/>
                <w:szCs w:val="20"/>
              </w:rPr>
              <w:t>歌舞娱乐场所接纳未成年人</w:t>
            </w:r>
          </w:p>
        </w:tc>
        <w:tc>
          <w:tcPr>
            <w:tcW w:w="2894" w:type="dxa"/>
            <w:vAlign w:val="center"/>
          </w:tcPr>
          <w:p w:rsidR="008C50AA" w:rsidRPr="00C21F35" w:rsidRDefault="008C50AA" w:rsidP="00133816">
            <w:pPr>
              <w:pStyle w:val="TableParagraph"/>
              <w:spacing w:line="280" w:lineRule="exact"/>
              <w:jc w:val="both"/>
              <w:rPr>
                <w:rFonts w:ascii="Times New Roman" w:hAnsi="Times New Roman"/>
                <w:color w:val="000000"/>
                <w:sz w:val="20"/>
                <w:szCs w:val="20"/>
              </w:rPr>
            </w:pPr>
            <w:r w:rsidRPr="00C21F35">
              <w:rPr>
                <w:rFonts w:ascii="Times New Roman" w:hAnsi="Times New Roman" w:hint="eastAsia"/>
                <w:color w:val="000000"/>
                <w:sz w:val="20"/>
                <w:szCs w:val="20"/>
              </w:rPr>
              <w:t>未成年人在其监护人看护下进入歌舞娱乐场所，没有造成危害后果，立案调查前已经整改到位的。</w:t>
            </w:r>
          </w:p>
        </w:tc>
        <w:tc>
          <w:tcPr>
            <w:tcW w:w="5890" w:type="dxa"/>
            <w:gridSpan w:val="2"/>
          </w:tcPr>
          <w:p w:rsidR="008C50AA" w:rsidRPr="00C21F35" w:rsidRDefault="008C50AA" w:rsidP="00C21F35">
            <w:pPr>
              <w:pStyle w:val="TableParagraph"/>
              <w:spacing w:line="280" w:lineRule="exact"/>
              <w:rPr>
                <w:rFonts w:ascii="Times New Roman" w:hAnsi="Times New Roman"/>
                <w:color w:val="000000"/>
                <w:sz w:val="20"/>
                <w:szCs w:val="20"/>
              </w:rPr>
            </w:pPr>
            <w:r w:rsidRPr="00C21F35">
              <w:rPr>
                <w:rFonts w:ascii="Times New Roman" w:hAnsi="Times New Roman" w:hint="eastAsia"/>
                <w:color w:val="000000"/>
                <w:sz w:val="20"/>
                <w:szCs w:val="20"/>
              </w:rPr>
              <w:t>【行政法规】《娱乐场所管理条例》（国务院令第</w:t>
            </w:r>
            <w:r w:rsidRPr="00C21F35">
              <w:rPr>
                <w:rFonts w:ascii="Times New Roman" w:hAnsi="Times New Roman"/>
                <w:color w:val="000000"/>
                <w:sz w:val="20"/>
                <w:szCs w:val="20"/>
              </w:rPr>
              <w:t xml:space="preserve"> 458 </w:t>
            </w:r>
            <w:r w:rsidRPr="00C21F35">
              <w:rPr>
                <w:rFonts w:ascii="Times New Roman" w:hAnsi="Times New Roman" w:hint="eastAsia"/>
                <w:color w:val="000000"/>
                <w:sz w:val="20"/>
                <w:szCs w:val="20"/>
              </w:rPr>
              <w:t>号发布，第</w:t>
            </w:r>
            <w:r w:rsidRPr="00C21F35">
              <w:rPr>
                <w:rFonts w:ascii="Times New Roman" w:hAnsi="Times New Roman"/>
                <w:color w:val="000000"/>
                <w:sz w:val="20"/>
                <w:szCs w:val="20"/>
              </w:rPr>
              <w:t xml:space="preserve"> 666</w:t>
            </w:r>
            <w:r w:rsidRPr="00C21F35">
              <w:rPr>
                <w:rFonts w:ascii="Times New Roman" w:hAnsi="Times New Roman" w:hint="eastAsia"/>
                <w:color w:val="000000"/>
                <w:sz w:val="20"/>
                <w:szCs w:val="20"/>
              </w:rPr>
              <w:t>号予以最新修订）</w:t>
            </w:r>
          </w:p>
          <w:p w:rsidR="008C50AA" w:rsidRPr="00C21F35" w:rsidRDefault="008C50AA" w:rsidP="00C21F35">
            <w:pPr>
              <w:pStyle w:val="TableParagraph"/>
              <w:spacing w:line="280" w:lineRule="exact"/>
              <w:rPr>
                <w:rFonts w:ascii="Times New Roman" w:hAnsi="Times New Roman"/>
                <w:color w:val="000000"/>
                <w:sz w:val="20"/>
                <w:szCs w:val="20"/>
              </w:rPr>
            </w:pPr>
            <w:r w:rsidRPr="00C21F35">
              <w:rPr>
                <w:rFonts w:ascii="Times New Roman" w:hAnsi="Times New Roman" w:hint="eastAsia"/>
                <w:color w:val="000000"/>
                <w:sz w:val="20"/>
                <w:szCs w:val="20"/>
              </w:rPr>
              <w:t>第四十八条违反本条例规定，有下列情形之一的，由县级人民政府</w:t>
            </w:r>
            <w:r w:rsidRPr="00C21F35">
              <w:rPr>
                <w:rFonts w:ascii="Times New Roman" w:hAnsi="Times New Roman"/>
                <w:color w:val="000000"/>
                <w:sz w:val="20"/>
                <w:szCs w:val="20"/>
              </w:rPr>
              <w:t xml:space="preserve">  </w:t>
            </w:r>
            <w:r w:rsidRPr="00C21F35">
              <w:rPr>
                <w:rFonts w:ascii="Times New Roman" w:hAnsi="Times New Roman" w:hint="eastAsia"/>
                <w:color w:val="000000"/>
                <w:sz w:val="20"/>
                <w:szCs w:val="20"/>
              </w:rPr>
              <w:t>文化主管部门没收违法所得和非法财物，并处违法所得</w:t>
            </w:r>
            <w:r w:rsidRPr="00C21F35">
              <w:rPr>
                <w:rFonts w:ascii="Times New Roman" w:hAnsi="Times New Roman"/>
                <w:color w:val="000000"/>
                <w:sz w:val="20"/>
                <w:szCs w:val="20"/>
              </w:rPr>
              <w:t xml:space="preserve"> 1 </w:t>
            </w:r>
            <w:r w:rsidRPr="00C21F35">
              <w:rPr>
                <w:rFonts w:ascii="Times New Roman" w:hAnsi="Times New Roman" w:hint="eastAsia"/>
                <w:color w:val="000000"/>
                <w:sz w:val="20"/>
                <w:szCs w:val="20"/>
              </w:rPr>
              <w:t>倍以上</w:t>
            </w:r>
            <w:r w:rsidRPr="00C21F35">
              <w:rPr>
                <w:rFonts w:ascii="Times New Roman" w:hAnsi="Times New Roman"/>
                <w:color w:val="000000"/>
                <w:sz w:val="20"/>
                <w:szCs w:val="20"/>
              </w:rPr>
              <w:t xml:space="preserve"> 3</w:t>
            </w:r>
          </w:p>
          <w:p w:rsidR="008C50AA" w:rsidRPr="00C21F35" w:rsidRDefault="008C50AA" w:rsidP="00C21F35">
            <w:pPr>
              <w:pStyle w:val="TableParagraph"/>
              <w:spacing w:line="280" w:lineRule="exact"/>
              <w:rPr>
                <w:rFonts w:ascii="Times New Roman" w:hAnsi="Times New Roman"/>
                <w:color w:val="000000"/>
                <w:sz w:val="20"/>
                <w:szCs w:val="20"/>
              </w:rPr>
            </w:pPr>
            <w:r w:rsidRPr="00C21F35">
              <w:rPr>
                <w:rFonts w:ascii="Times New Roman" w:hAnsi="Times New Roman" w:hint="eastAsia"/>
                <w:color w:val="000000"/>
                <w:sz w:val="20"/>
                <w:szCs w:val="20"/>
              </w:rPr>
              <w:t>倍以下的罚款；没有违法所得或者违法所得不足</w:t>
            </w:r>
            <w:r w:rsidRPr="00C21F35">
              <w:rPr>
                <w:rFonts w:ascii="Times New Roman" w:hAnsi="Times New Roman"/>
                <w:color w:val="000000"/>
                <w:sz w:val="20"/>
                <w:szCs w:val="20"/>
              </w:rPr>
              <w:t xml:space="preserve"> 1 </w:t>
            </w:r>
            <w:r w:rsidRPr="00C21F35">
              <w:rPr>
                <w:rFonts w:ascii="Times New Roman" w:hAnsi="Times New Roman" w:hint="eastAsia"/>
                <w:color w:val="000000"/>
                <w:sz w:val="20"/>
                <w:szCs w:val="20"/>
              </w:rPr>
              <w:t>万元的，并处</w:t>
            </w:r>
            <w:r w:rsidRPr="00C21F35">
              <w:rPr>
                <w:rFonts w:ascii="Times New Roman" w:hAnsi="Times New Roman"/>
                <w:color w:val="000000"/>
                <w:sz w:val="20"/>
                <w:szCs w:val="20"/>
              </w:rPr>
              <w:t xml:space="preserve"> 1</w:t>
            </w:r>
          </w:p>
          <w:p w:rsidR="008C50AA" w:rsidRPr="00C21F35" w:rsidRDefault="008C50AA" w:rsidP="00C21F35">
            <w:pPr>
              <w:pStyle w:val="TableParagraph"/>
              <w:spacing w:line="280" w:lineRule="exact"/>
              <w:rPr>
                <w:rFonts w:ascii="Times New Roman" w:hAnsi="Times New Roman"/>
                <w:color w:val="000000"/>
                <w:sz w:val="20"/>
                <w:szCs w:val="20"/>
              </w:rPr>
            </w:pPr>
            <w:r w:rsidRPr="00C21F35">
              <w:rPr>
                <w:rFonts w:ascii="Times New Roman" w:hAnsi="Times New Roman" w:hint="eastAsia"/>
                <w:color w:val="000000"/>
                <w:sz w:val="20"/>
                <w:szCs w:val="20"/>
              </w:rPr>
              <w:t>万元以上</w:t>
            </w:r>
            <w:r w:rsidRPr="00C21F35">
              <w:rPr>
                <w:rFonts w:ascii="Times New Roman" w:hAnsi="Times New Roman"/>
                <w:color w:val="000000"/>
                <w:sz w:val="20"/>
                <w:szCs w:val="20"/>
              </w:rPr>
              <w:t xml:space="preserve"> 3 </w:t>
            </w:r>
            <w:r w:rsidRPr="00C21F35">
              <w:rPr>
                <w:rFonts w:ascii="Times New Roman" w:hAnsi="Times New Roman" w:hint="eastAsia"/>
                <w:color w:val="000000"/>
                <w:sz w:val="20"/>
                <w:szCs w:val="20"/>
              </w:rPr>
              <w:t>万元以下的罚款；情节严重的，责令停业整顿</w:t>
            </w:r>
            <w:r w:rsidRPr="00C21F35">
              <w:rPr>
                <w:rFonts w:ascii="Times New Roman" w:hAnsi="Times New Roman"/>
                <w:color w:val="000000"/>
                <w:sz w:val="20"/>
                <w:szCs w:val="20"/>
              </w:rPr>
              <w:t xml:space="preserve"> 1 </w:t>
            </w:r>
            <w:r w:rsidRPr="00C21F35">
              <w:rPr>
                <w:rFonts w:ascii="Times New Roman" w:hAnsi="Times New Roman" w:hint="eastAsia"/>
                <w:color w:val="000000"/>
                <w:sz w:val="20"/>
                <w:szCs w:val="20"/>
              </w:rPr>
              <w:t>个月至</w:t>
            </w:r>
          </w:p>
          <w:p w:rsidR="008C50AA" w:rsidRPr="00C21F35" w:rsidRDefault="008C50AA" w:rsidP="00C21F35">
            <w:pPr>
              <w:pStyle w:val="TableParagraph"/>
              <w:spacing w:line="280" w:lineRule="exact"/>
              <w:rPr>
                <w:rFonts w:ascii="Times New Roman" w:hAnsi="Times New Roman"/>
                <w:color w:val="000000"/>
                <w:sz w:val="20"/>
                <w:szCs w:val="20"/>
              </w:rPr>
            </w:pPr>
            <w:r w:rsidRPr="00C21F35">
              <w:rPr>
                <w:rFonts w:ascii="Times New Roman" w:hAnsi="Times New Roman"/>
                <w:color w:val="000000"/>
                <w:sz w:val="20"/>
                <w:szCs w:val="20"/>
              </w:rPr>
              <w:t xml:space="preserve">6 </w:t>
            </w:r>
            <w:r w:rsidRPr="00C21F35">
              <w:rPr>
                <w:rFonts w:ascii="Times New Roman" w:hAnsi="Times New Roman" w:hint="eastAsia"/>
                <w:color w:val="000000"/>
                <w:sz w:val="20"/>
                <w:szCs w:val="20"/>
              </w:rPr>
              <w:t>个月：</w:t>
            </w:r>
          </w:p>
          <w:p w:rsidR="008C50AA" w:rsidRPr="00C21F35" w:rsidRDefault="008C50AA" w:rsidP="00C21F35">
            <w:pPr>
              <w:pStyle w:val="TableParagraph"/>
              <w:spacing w:line="280" w:lineRule="exact"/>
              <w:rPr>
                <w:rFonts w:ascii="Times New Roman" w:hAnsi="Times New Roman"/>
                <w:color w:val="000000"/>
                <w:sz w:val="20"/>
                <w:szCs w:val="20"/>
              </w:rPr>
            </w:pPr>
            <w:r w:rsidRPr="00C21F35">
              <w:rPr>
                <w:rFonts w:ascii="Times New Roman" w:hAnsi="Times New Roman" w:hint="eastAsia"/>
                <w:color w:val="000000"/>
                <w:sz w:val="20"/>
                <w:szCs w:val="20"/>
              </w:rPr>
              <w:t>（一）歌舞娱乐场所的歌曲点播系统与境外的曲库联接的；</w:t>
            </w:r>
          </w:p>
          <w:p w:rsidR="008C50AA" w:rsidRPr="00C21F35" w:rsidRDefault="008C50AA" w:rsidP="00C21F35">
            <w:pPr>
              <w:pStyle w:val="TableParagraph"/>
              <w:spacing w:line="280" w:lineRule="exact"/>
              <w:rPr>
                <w:rFonts w:ascii="Times New Roman" w:hAnsi="Times New Roman"/>
                <w:color w:val="000000"/>
                <w:sz w:val="20"/>
                <w:szCs w:val="20"/>
              </w:rPr>
            </w:pPr>
            <w:r w:rsidRPr="00C21F35">
              <w:rPr>
                <w:rFonts w:ascii="Times New Roman" w:hAnsi="Times New Roman" w:hint="eastAsia"/>
                <w:color w:val="000000"/>
                <w:sz w:val="20"/>
                <w:szCs w:val="20"/>
              </w:rPr>
              <w:t>（二）歌舞娱乐场所播放的曲目、屏幕画面或者游艺娱乐场所电子</w:t>
            </w:r>
            <w:r w:rsidRPr="00C21F35">
              <w:rPr>
                <w:rFonts w:ascii="Times New Roman" w:hAnsi="Times New Roman"/>
                <w:color w:val="000000"/>
                <w:sz w:val="20"/>
                <w:szCs w:val="20"/>
              </w:rPr>
              <w:t xml:space="preserve">  </w:t>
            </w:r>
            <w:r w:rsidRPr="00C21F35">
              <w:rPr>
                <w:rFonts w:ascii="Times New Roman" w:hAnsi="Times New Roman" w:hint="eastAsia"/>
                <w:color w:val="000000"/>
                <w:sz w:val="20"/>
                <w:szCs w:val="20"/>
              </w:rPr>
              <w:t>游戏机内的游戏项目含有本条例第十三条禁止内容的；</w:t>
            </w:r>
          </w:p>
          <w:p w:rsidR="008C50AA" w:rsidRPr="00C21F35" w:rsidRDefault="008C50AA" w:rsidP="00C21F35">
            <w:pPr>
              <w:pStyle w:val="TableParagraph"/>
              <w:spacing w:line="280" w:lineRule="exact"/>
              <w:rPr>
                <w:rFonts w:ascii="Times New Roman" w:hAnsi="Times New Roman"/>
                <w:color w:val="000000"/>
                <w:sz w:val="20"/>
                <w:szCs w:val="20"/>
              </w:rPr>
            </w:pPr>
            <w:r w:rsidRPr="00C21F35">
              <w:rPr>
                <w:rFonts w:ascii="Times New Roman" w:hAnsi="Times New Roman" w:hint="eastAsia"/>
                <w:color w:val="000000"/>
                <w:sz w:val="20"/>
                <w:szCs w:val="20"/>
              </w:rPr>
              <w:t>（三）歌舞娱乐场所接纳未成年人的；</w:t>
            </w:r>
          </w:p>
          <w:p w:rsidR="008C50AA" w:rsidRPr="00C21F35" w:rsidRDefault="008C50AA" w:rsidP="00C21F35">
            <w:pPr>
              <w:pStyle w:val="TableParagraph"/>
              <w:spacing w:line="280" w:lineRule="exact"/>
              <w:rPr>
                <w:rFonts w:ascii="Times New Roman" w:hAnsi="Times New Roman"/>
                <w:color w:val="000000"/>
                <w:sz w:val="20"/>
                <w:szCs w:val="20"/>
              </w:rPr>
            </w:pPr>
            <w:r w:rsidRPr="00C21F35">
              <w:rPr>
                <w:rFonts w:ascii="Times New Roman" w:hAnsi="Times New Roman" w:hint="eastAsia"/>
                <w:color w:val="000000"/>
                <w:sz w:val="20"/>
                <w:szCs w:val="20"/>
              </w:rPr>
              <w:t>（四）游艺娱乐场所设置的电子游戏机在国家法定节假日外向未成</w:t>
            </w:r>
            <w:r w:rsidRPr="00C21F35">
              <w:rPr>
                <w:rFonts w:ascii="Times New Roman" w:hAnsi="Times New Roman"/>
                <w:color w:val="000000"/>
                <w:sz w:val="20"/>
                <w:szCs w:val="20"/>
              </w:rPr>
              <w:t xml:space="preserve">  </w:t>
            </w:r>
            <w:r w:rsidRPr="00C21F35">
              <w:rPr>
                <w:rFonts w:ascii="Times New Roman" w:hAnsi="Times New Roman" w:hint="eastAsia"/>
                <w:color w:val="000000"/>
                <w:sz w:val="20"/>
                <w:szCs w:val="20"/>
              </w:rPr>
              <w:t>年人提供的；</w:t>
            </w:r>
          </w:p>
          <w:p w:rsidR="008C50AA" w:rsidRPr="00C21F35" w:rsidRDefault="008C50AA" w:rsidP="00C21F35">
            <w:pPr>
              <w:pStyle w:val="TableParagraph"/>
              <w:spacing w:line="280" w:lineRule="exact"/>
              <w:rPr>
                <w:rFonts w:ascii="Times New Roman" w:hAnsi="Times New Roman"/>
                <w:color w:val="000000"/>
                <w:sz w:val="20"/>
                <w:szCs w:val="20"/>
              </w:rPr>
            </w:pPr>
            <w:r w:rsidRPr="00C21F35">
              <w:rPr>
                <w:rFonts w:ascii="Times New Roman" w:hAnsi="Times New Roman" w:hint="eastAsia"/>
                <w:color w:val="000000"/>
                <w:sz w:val="20"/>
                <w:szCs w:val="20"/>
              </w:rPr>
              <w:t>（五）娱乐场所容纳的消费者超过核定人数的。</w:t>
            </w:r>
          </w:p>
          <w:p w:rsidR="008C50AA" w:rsidRPr="00C21F35" w:rsidRDefault="008C50AA" w:rsidP="00C21F35">
            <w:pPr>
              <w:pStyle w:val="TableParagraph"/>
              <w:spacing w:line="280" w:lineRule="exact"/>
              <w:rPr>
                <w:rFonts w:ascii="Times New Roman" w:hAnsi="Times New Roman"/>
                <w:color w:val="000000"/>
                <w:sz w:val="20"/>
                <w:szCs w:val="20"/>
              </w:rPr>
            </w:pPr>
            <w:r w:rsidRPr="00C21F35">
              <w:rPr>
                <w:rFonts w:ascii="Times New Roman" w:hAnsi="Times New Roman" w:hint="eastAsia"/>
                <w:color w:val="000000"/>
                <w:sz w:val="20"/>
                <w:szCs w:val="20"/>
              </w:rPr>
              <w:t>【规章】《娱乐场所管理办法》（文化部令第</w:t>
            </w:r>
            <w:r w:rsidRPr="00C21F35">
              <w:rPr>
                <w:rFonts w:ascii="Times New Roman" w:hAnsi="Times New Roman"/>
                <w:color w:val="000000"/>
                <w:sz w:val="20"/>
                <w:szCs w:val="20"/>
              </w:rPr>
              <w:t xml:space="preserve"> 55 </w:t>
            </w:r>
            <w:r w:rsidRPr="00C21F35">
              <w:rPr>
                <w:rFonts w:ascii="Times New Roman" w:hAnsi="Times New Roman" w:hint="eastAsia"/>
                <w:color w:val="000000"/>
                <w:sz w:val="20"/>
                <w:szCs w:val="20"/>
              </w:rPr>
              <w:t>号发布，第</w:t>
            </w:r>
            <w:r w:rsidRPr="00C21F35">
              <w:rPr>
                <w:rFonts w:ascii="Times New Roman" w:hAnsi="Times New Roman"/>
                <w:color w:val="000000"/>
                <w:sz w:val="20"/>
                <w:szCs w:val="20"/>
              </w:rPr>
              <w:t xml:space="preserve"> 57 </w:t>
            </w:r>
            <w:r w:rsidRPr="00C21F35">
              <w:rPr>
                <w:rFonts w:ascii="Times New Roman" w:hAnsi="Times New Roman" w:hint="eastAsia"/>
                <w:color w:val="000000"/>
                <w:sz w:val="20"/>
                <w:szCs w:val="20"/>
              </w:rPr>
              <w:t>号修订）</w:t>
            </w:r>
          </w:p>
          <w:p w:rsidR="008C50AA" w:rsidRPr="00C21F35" w:rsidRDefault="008C50AA" w:rsidP="00C21F35">
            <w:pPr>
              <w:pStyle w:val="TableParagraph"/>
              <w:spacing w:line="280" w:lineRule="exact"/>
              <w:rPr>
                <w:rFonts w:ascii="Times New Roman" w:hAnsi="Times New Roman"/>
                <w:color w:val="000000"/>
                <w:sz w:val="20"/>
                <w:szCs w:val="20"/>
              </w:rPr>
            </w:pPr>
            <w:r w:rsidRPr="00C21F35">
              <w:rPr>
                <w:rFonts w:ascii="Times New Roman" w:hAnsi="Times New Roman" w:hint="eastAsia"/>
                <w:color w:val="000000"/>
                <w:sz w:val="20"/>
                <w:szCs w:val="20"/>
              </w:rPr>
              <w:t>第二十一条</w:t>
            </w:r>
            <w:r w:rsidRPr="00C21F35">
              <w:rPr>
                <w:rFonts w:ascii="Times New Roman" w:hAnsi="Times New Roman"/>
                <w:color w:val="000000"/>
                <w:sz w:val="20"/>
                <w:szCs w:val="20"/>
              </w:rPr>
              <w:t xml:space="preserve"> </w:t>
            </w:r>
            <w:r w:rsidRPr="00C21F35">
              <w:rPr>
                <w:rFonts w:ascii="Times New Roman" w:hAnsi="Times New Roman" w:hint="eastAsia"/>
                <w:color w:val="000000"/>
                <w:sz w:val="20"/>
                <w:szCs w:val="20"/>
              </w:rPr>
              <w:t>游艺娱乐场所经营应当符合以下规定：</w:t>
            </w:r>
          </w:p>
          <w:p w:rsidR="008C50AA" w:rsidRPr="00C21F35" w:rsidRDefault="008C50AA" w:rsidP="00C21F35">
            <w:pPr>
              <w:pStyle w:val="TableParagraph"/>
              <w:spacing w:line="280" w:lineRule="exact"/>
              <w:rPr>
                <w:rFonts w:ascii="Times New Roman" w:hAnsi="Times New Roman"/>
                <w:color w:val="000000"/>
                <w:sz w:val="20"/>
                <w:szCs w:val="20"/>
              </w:rPr>
            </w:pPr>
            <w:r w:rsidRPr="00C21F35">
              <w:rPr>
                <w:rFonts w:ascii="Times New Roman" w:hAnsi="Times New Roman" w:hint="eastAsia"/>
                <w:color w:val="000000"/>
                <w:sz w:val="20"/>
                <w:szCs w:val="20"/>
              </w:rPr>
              <w:t>（一）不得设置未经文化主管部门内容核查的游戏游艺设备；</w:t>
            </w:r>
          </w:p>
          <w:p w:rsidR="008C50AA" w:rsidRPr="00C21F35" w:rsidRDefault="008C50AA" w:rsidP="00C21F35">
            <w:pPr>
              <w:pStyle w:val="TableParagraph"/>
              <w:spacing w:line="280" w:lineRule="exact"/>
              <w:rPr>
                <w:rFonts w:ascii="Times New Roman" w:hAnsi="Times New Roman"/>
                <w:color w:val="000000"/>
                <w:sz w:val="20"/>
                <w:szCs w:val="20"/>
              </w:rPr>
            </w:pPr>
            <w:r w:rsidRPr="00C21F35">
              <w:rPr>
                <w:rFonts w:ascii="Times New Roman" w:hAnsi="Times New Roman" w:hint="eastAsia"/>
                <w:color w:val="000000"/>
                <w:sz w:val="20"/>
                <w:szCs w:val="20"/>
              </w:rPr>
              <w:t>（二）进行有奖经营活动的，奖品目录应当报所在地县级文化主管</w:t>
            </w:r>
            <w:r w:rsidRPr="00C21F35">
              <w:rPr>
                <w:rFonts w:ascii="Times New Roman" w:hAnsi="Times New Roman"/>
                <w:color w:val="000000"/>
                <w:sz w:val="20"/>
                <w:szCs w:val="20"/>
              </w:rPr>
              <w:t xml:space="preserve">  </w:t>
            </w:r>
            <w:r w:rsidRPr="00C21F35">
              <w:rPr>
                <w:rFonts w:ascii="Times New Roman" w:hAnsi="Times New Roman" w:hint="eastAsia"/>
                <w:color w:val="000000"/>
                <w:sz w:val="20"/>
                <w:szCs w:val="20"/>
              </w:rPr>
              <w:t>部门备案；</w:t>
            </w:r>
          </w:p>
          <w:p w:rsidR="008C50AA" w:rsidRPr="00C21F35" w:rsidRDefault="008C50AA" w:rsidP="00C21F35">
            <w:pPr>
              <w:pStyle w:val="TableParagraph"/>
              <w:spacing w:line="280" w:lineRule="exact"/>
              <w:rPr>
                <w:rFonts w:ascii="Times New Roman" w:hAnsi="Times New Roman"/>
                <w:color w:val="000000"/>
                <w:sz w:val="20"/>
                <w:szCs w:val="20"/>
              </w:rPr>
            </w:pPr>
            <w:r w:rsidRPr="00C21F35">
              <w:rPr>
                <w:rFonts w:ascii="Times New Roman" w:hAnsi="Times New Roman" w:hint="eastAsia"/>
                <w:color w:val="000000"/>
                <w:sz w:val="20"/>
                <w:szCs w:val="20"/>
              </w:rPr>
              <w:t>（三）除国家法定节假日外，设置的电子游戏机不得向未成年人提</w:t>
            </w:r>
            <w:r w:rsidRPr="00C21F35">
              <w:rPr>
                <w:rFonts w:ascii="Times New Roman" w:hAnsi="Times New Roman"/>
                <w:color w:val="000000"/>
                <w:sz w:val="20"/>
                <w:szCs w:val="20"/>
              </w:rPr>
              <w:t xml:space="preserve">  </w:t>
            </w:r>
            <w:r w:rsidRPr="00C21F35">
              <w:rPr>
                <w:rFonts w:ascii="Times New Roman" w:hAnsi="Times New Roman" w:hint="eastAsia"/>
                <w:color w:val="000000"/>
                <w:sz w:val="20"/>
                <w:szCs w:val="20"/>
              </w:rPr>
              <w:t>供。</w:t>
            </w:r>
          </w:p>
          <w:p w:rsidR="008C50AA" w:rsidRPr="00C21F35" w:rsidRDefault="008C50AA" w:rsidP="00C21F35">
            <w:pPr>
              <w:pStyle w:val="TableParagraph"/>
              <w:spacing w:line="280" w:lineRule="exact"/>
              <w:rPr>
                <w:rFonts w:ascii="Times New Roman" w:hAnsi="Times New Roman"/>
                <w:color w:val="000000"/>
                <w:sz w:val="20"/>
                <w:szCs w:val="20"/>
              </w:rPr>
            </w:pPr>
            <w:r w:rsidRPr="00C21F35">
              <w:rPr>
                <w:rFonts w:ascii="Times New Roman" w:hAnsi="Times New Roman" w:hint="eastAsia"/>
                <w:color w:val="000000"/>
                <w:sz w:val="20"/>
                <w:szCs w:val="20"/>
              </w:rPr>
              <w:t>第三十条</w:t>
            </w:r>
            <w:r w:rsidRPr="00C21F35">
              <w:rPr>
                <w:rFonts w:ascii="Times New Roman" w:hAnsi="Times New Roman"/>
                <w:color w:val="000000"/>
                <w:sz w:val="20"/>
                <w:szCs w:val="20"/>
              </w:rPr>
              <w:t xml:space="preserve"> </w:t>
            </w:r>
            <w:r w:rsidRPr="00C21F35">
              <w:rPr>
                <w:rFonts w:ascii="Times New Roman" w:hAnsi="Times New Roman" w:hint="eastAsia"/>
                <w:color w:val="000000"/>
                <w:sz w:val="20"/>
                <w:szCs w:val="20"/>
              </w:rPr>
              <w:t>游艺娱乐场所违反本办法第二十一条第（一）项、第（二项规定的，由县级以上人民政府文化主管部门责令改正，并处</w:t>
            </w:r>
            <w:r w:rsidRPr="00C21F35">
              <w:rPr>
                <w:rFonts w:ascii="Times New Roman" w:hAnsi="Times New Roman"/>
                <w:color w:val="000000"/>
                <w:sz w:val="20"/>
                <w:szCs w:val="20"/>
              </w:rPr>
              <w:t xml:space="preserve"> 5000</w:t>
            </w:r>
          </w:p>
          <w:p w:rsidR="008C50AA" w:rsidRPr="00C21F35" w:rsidRDefault="008C50AA" w:rsidP="00C21F35">
            <w:pPr>
              <w:pStyle w:val="TableParagraph"/>
              <w:spacing w:line="280" w:lineRule="exact"/>
              <w:rPr>
                <w:rFonts w:ascii="Times New Roman" w:hAnsi="Times New Roman"/>
                <w:color w:val="000000"/>
                <w:sz w:val="20"/>
                <w:szCs w:val="20"/>
              </w:rPr>
            </w:pPr>
            <w:r w:rsidRPr="00C21F35">
              <w:rPr>
                <w:rFonts w:ascii="Times New Roman" w:hAnsi="Times New Roman" w:hint="eastAsia"/>
                <w:color w:val="000000"/>
                <w:sz w:val="20"/>
                <w:szCs w:val="20"/>
              </w:rPr>
              <w:t>元以上</w:t>
            </w:r>
            <w:r w:rsidRPr="00C21F35">
              <w:rPr>
                <w:rFonts w:ascii="Times New Roman" w:hAnsi="Times New Roman"/>
                <w:color w:val="000000"/>
                <w:sz w:val="20"/>
                <w:szCs w:val="20"/>
              </w:rPr>
              <w:t xml:space="preserve"> 1 </w:t>
            </w:r>
            <w:r w:rsidRPr="00C21F35">
              <w:rPr>
                <w:rFonts w:ascii="Times New Roman" w:hAnsi="Times New Roman" w:hint="eastAsia"/>
                <w:color w:val="000000"/>
                <w:sz w:val="20"/>
                <w:szCs w:val="20"/>
              </w:rPr>
              <w:t>万元以下的罚款；违反本办法第二十一条第（三）项规定的，由县级以上人民政府文化主管部门依照《条例》第四十八条予</w:t>
            </w:r>
          </w:p>
          <w:p w:rsidR="008C50AA" w:rsidRPr="00C21F35" w:rsidRDefault="008C50AA" w:rsidP="00C21F35">
            <w:pPr>
              <w:pStyle w:val="TableParagraph"/>
              <w:spacing w:line="280" w:lineRule="exact"/>
              <w:rPr>
                <w:rFonts w:ascii="Times New Roman" w:hAnsi="Times New Roman"/>
                <w:color w:val="000000"/>
                <w:sz w:val="20"/>
                <w:szCs w:val="20"/>
              </w:rPr>
            </w:pPr>
            <w:r w:rsidRPr="00C21F35">
              <w:rPr>
                <w:rFonts w:ascii="Times New Roman" w:hAnsi="Times New Roman" w:hint="eastAsia"/>
                <w:color w:val="000000"/>
                <w:sz w:val="20"/>
                <w:szCs w:val="20"/>
              </w:rPr>
              <w:t>以处罚。</w:t>
            </w:r>
          </w:p>
        </w:tc>
        <w:tc>
          <w:tcPr>
            <w:tcW w:w="1615" w:type="dxa"/>
            <w:vAlign w:val="center"/>
          </w:tcPr>
          <w:p w:rsidR="008C50AA" w:rsidRPr="00C21F35" w:rsidRDefault="008C50AA" w:rsidP="00C21F35">
            <w:pPr>
              <w:pStyle w:val="TableParagraph"/>
              <w:spacing w:line="280" w:lineRule="exact"/>
              <w:jc w:val="center"/>
              <w:rPr>
                <w:rFonts w:ascii="Times New Roman" w:hAnsi="Times New Roman"/>
                <w:color w:val="000000"/>
                <w:sz w:val="20"/>
                <w:szCs w:val="20"/>
              </w:rPr>
            </w:pPr>
            <w:r w:rsidRPr="00C21F35">
              <w:rPr>
                <w:rFonts w:ascii="Times New Roman" w:hAnsi="Times New Roman" w:cs="Tahoma" w:hint="eastAsia"/>
                <w:color w:val="000000"/>
                <w:sz w:val="20"/>
                <w:szCs w:val="20"/>
              </w:rPr>
              <w:t>全市各级文化市场综合执法机构</w:t>
            </w:r>
          </w:p>
        </w:tc>
        <w:tc>
          <w:tcPr>
            <w:tcW w:w="1176" w:type="dxa"/>
            <w:vAlign w:val="center"/>
          </w:tcPr>
          <w:p w:rsidR="008C50AA" w:rsidRPr="00C21F35" w:rsidRDefault="008C50AA" w:rsidP="00133816">
            <w:pPr>
              <w:pStyle w:val="TableParagraph"/>
              <w:spacing w:line="280" w:lineRule="exact"/>
              <w:jc w:val="center"/>
              <w:rPr>
                <w:rFonts w:ascii="Times New Roman" w:hAnsi="Times New Roman"/>
                <w:color w:val="000000"/>
                <w:sz w:val="20"/>
                <w:szCs w:val="20"/>
              </w:rPr>
            </w:pPr>
            <w:r w:rsidRPr="00C21F35">
              <w:rPr>
                <w:rFonts w:ascii="Times New Roman" w:hAnsi="Times New Roman" w:hint="eastAsia"/>
                <w:color w:val="000000"/>
                <w:sz w:val="20"/>
                <w:szCs w:val="20"/>
              </w:rPr>
              <w:t>南通市文化</w:t>
            </w:r>
            <w:r w:rsidRPr="00C21F35">
              <w:rPr>
                <w:rFonts w:ascii="Times New Roman" w:hAnsi="Times New Roman" w:hint="eastAsia"/>
                <w:color w:val="000000"/>
                <w:spacing w:val="-12"/>
                <w:w w:val="96"/>
                <w:sz w:val="20"/>
                <w:szCs w:val="20"/>
              </w:rPr>
              <w:t>广电和旅游局</w:t>
            </w:r>
          </w:p>
        </w:tc>
      </w:tr>
      <w:tr w:rsidR="008C50AA" w:rsidRPr="00C21F35" w:rsidTr="006F31A7">
        <w:trPr>
          <w:gridAfter w:val="1"/>
          <w:wAfter w:w="9" w:type="dxa"/>
          <w:trHeight w:val="3426"/>
        </w:trPr>
        <w:tc>
          <w:tcPr>
            <w:tcW w:w="631" w:type="dxa"/>
            <w:vAlign w:val="center"/>
          </w:tcPr>
          <w:p w:rsidR="008C50AA" w:rsidRPr="00C21F35" w:rsidRDefault="008C50AA" w:rsidP="00C21F35">
            <w:pPr>
              <w:pStyle w:val="TableParagraph"/>
              <w:spacing w:line="280" w:lineRule="exact"/>
              <w:jc w:val="center"/>
              <w:rPr>
                <w:rFonts w:ascii="Times New Roman" w:hAnsi="Times New Roman"/>
                <w:color w:val="000000"/>
                <w:sz w:val="20"/>
                <w:szCs w:val="20"/>
              </w:rPr>
            </w:pPr>
            <w:r w:rsidRPr="00C21F35">
              <w:rPr>
                <w:rFonts w:ascii="Times New Roman" w:hAnsi="Times New Roman"/>
                <w:color w:val="000000"/>
                <w:sz w:val="20"/>
                <w:szCs w:val="20"/>
              </w:rPr>
              <w:lastRenderedPageBreak/>
              <w:t>6</w:t>
            </w:r>
          </w:p>
        </w:tc>
        <w:tc>
          <w:tcPr>
            <w:tcW w:w="2436" w:type="dxa"/>
            <w:vAlign w:val="center"/>
          </w:tcPr>
          <w:p w:rsidR="008C50AA" w:rsidRPr="00C21F35" w:rsidRDefault="008C50AA" w:rsidP="003C797B">
            <w:pPr>
              <w:pStyle w:val="TableParagraph"/>
              <w:spacing w:line="280" w:lineRule="exact"/>
              <w:jc w:val="both"/>
              <w:rPr>
                <w:rFonts w:ascii="Times New Roman" w:hAnsi="Times New Roman"/>
                <w:color w:val="000000"/>
                <w:sz w:val="20"/>
                <w:szCs w:val="20"/>
              </w:rPr>
            </w:pPr>
            <w:r w:rsidRPr="00C21F35">
              <w:rPr>
                <w:rFonts w:ascii="Times New Roman" w:hAnsi="Times New Roman" w:hint="eastAsia"/>
                <w:color w:val="000000"/>
                <w:sz w:val="20"/>
                <w:szCs w:val="20"/>
              </w:rPr>
              <w:t>娱乐场所经营单位违反规定的营业时间营业</w:t>
            </w:r>
          </w:p>
        </w:tc>
        <w:tc>
          <w:tcPr>
            <w:tcW w:w="2894" w:type="dxa"/>
            <w:vAlign w:val="center"/>
          </w:tcPr>
          <w:p w:rsidR="008C50AA" w:rsidRPr="00C21F35" w:rsidRDefault="008C50AA" w:rsidP="003C797B">
            <w:pPr>
              <w:pStyle w:val="TableParagraph"/>
              <w:spacing w:line="280" w:lineRule="exact"/>
              <w:jc w:val="both"/>
              <w:rPr>
                <w:rFonts w:ascii="Times New Roman" w:hAnsi="Times New Roman"/>
                <w:color w:val="000000"/>
                <w:sz w:val="20"/>
                <w:szCs w:val="20"/>
              </w:rPr>
            </w:pPr>
            <w:r w:rsidRPr="00C21F35">
              <w:rPr>
                <w:rFonts w:ascii="Times New Roman" w:hAnsi="Times New Roman" w:hint="eastAsia"/>
                <w:color w:val="000000"/>
                <w:sz w:val="20"/>
                <w:szCs w:val="20"/>
              </w:rPr>
              <w:t>未接纳未成年人，未造成严重扰民等不良影响，积极配合调查及时改正，主动消除影响的。</w:t>
            </w:r>
          </w:p>
        </w:tc>
        <w:tc>
          <w:tcPr>
            <w:tcW w:w="5890" w:type="dxa"/>
            <w:gridSpan w:val="2"/>
            <w:vAlign w:val="center"/>
          </w:tcPr>
          <w:p w:rsidR="008C50AA" w:rsidRPr="00C21F35" w:rsidRDefault="008C50AA" w:rsidP="003C797B">
            <w:pPr>
              <w:pStyle w:val="TableParagraph"/>
              <w:spacing w:line="280" w:lineRule="exact"/>
              <w:jc w:val="both"/>
              <w:rPr>
                <w:rFonts w:ascii="Times New Roman" w:hAnsi="Times New Roman"/>
                <w:color w:val="000000"/>
                <w:sz w:val="20"/>
                <w:szCs w:val="20"/>
              </w:rPr>
            </w:pPr>
            <w:r w:rsidRPr="00C21F35">
              <w:rPr>
                <w:rFonts w:ascii="Times New Roman" w:hAnsi="Times New Roman" w:hint="eastAsia"/>
                <w:color w:val="000000"/>
                <w:sz w:val="20"/>
                <w:szCs w:val="20"/>
              </w:rPr>
              <w:t>【行政法规】《娱乐场所管理条例》（国务院令第</w:t>
            </w:r>
            <w:r w:rsidRPr="00C21F35">
              <w:rPr>
                <w:rFonts w:ascii="Times New Roman" w:hAnsi="Times New Roman"/>
                <w:color w:val="000000"/>
                <w:sz w:val="20"/>
                <w:szCs w:val="20"/>
              </w:rPr>
              <w:t xml:space="preserve"> 458 </w:t>
            </w:r>
            <w:r w:rsidRPr="00C21F35">
              <w:rPr>
                <w:rFonts w:ascii="Times New Roman" w:hAnsi="Times New Roman" w:hint="eastAsia"/>
                <w:color w:val="000000"/>
                <w:sz w:val="20"/>
                <w:szCs w:val="20"/>
              </w:rPr>
              <w:t>号发布，第</w:t>
            </w:r>
            <w:r w:rsidRPr="00C21F35">
              <w:rPr>
                <w:rFonts w:ascii="Times New Roman" w:hAnsi="Times New Roman"/>
                <w:color w:val="000000"/>
                <w:sz w:val="20"/>
                <w:szCs w:val="20"/>
              </w:rPr>
              <w:t xml:space="preserve"> 666</w:t>
            </w:r>
            <w:r w:rsidRPr="00C21F35">
              <w:rPr>
                <w:rFonts w:ascii="Times New Roman" w:hAnsi="Times New Roman" w:hint="eastAsia"/>
                <w:color w:val="000000"/>
                <w:sz w:val="20"/>
                <w:szCs w:val="20"/>
              </w:rPr>
              <w:t>号予以最新修订）</w:t>
            </w:r>
          </w:p>
          <w:p w:rsidR="008C50AA" w:rsidRPr="00C21F35" w:rsidRDefault="008C50AA" w:rsidP="003C797B">
            <w:pPr>
              <w:pStyle w:val="TableParagraph"/>
              <w:spacing w:line="280" w:lineRule="exact"/>
              <w:jc w:val="both"/>
              <w:rPr>
                <w:rFonts w:ascii="Times New Roman" w:hAnsi="Times New Roman"/>
                <w:color w:val="000000"/>
                <w:sz w:val="20"/>
                <w:szCs w:val="20"/>
              </w:rPr>
            </w:pPr>
            <w:r w:rsidRPr="00C21F35">
              <w:rPr>
                <w:rFonts w:ascii="Times New Roman" w:hAnsi="Times New Roman" w:hint="eastAsia"/>
                <w:color w:val="000000"/>
                <w:sz w:val="20"/>
                <w:szCs w:val="20"/>
              </w:rPr>
              <w:t>第二十八条每日凌晨</w:t>
            </w:r>
            <w:r w:rsidRPr="00C21F35">
              <w:rPr>
                <w:rFonts w:ascii="Times New Roman" w:hAnsi="Times New Roman"/>
                <w:color w:val="000000"/>
                <w:sz w:val="20"/>
                <w:szCs w:val="20"/>
              </w:rPr>
              <w:t xml:space="preserve"> 2 </w:t>
            </w:r>
            <w:r w:rsidRPr="00C21F35">
              <w:rPr>
                <w:rFonts w:ascii="Times New Roman" w:hAnsi="Times New Roman" w:hint="eastAsia"/>
                <w:color w:val="000000"/>
                <w:sz w:val="20"/>
                <w:szCs w:val="20"/>
              </w:rPr>
              <w:t>时至上午</w:t>
            </w:r>
            <w:r w:rsidRPr="00C21F35">
              <w:rPr>
                <w:rFonts w:ascii="Times New Roman" w:hAnsi="Times New Roman"/>
                <w:color w:val="000000"/>
                <w:sz w:val="20"/>
                <w:szCs w:val="20"/>
              </w:rPr>
              <w:t xml:space="preserve"> 8 </w:t>
            </w:r>
            <w:r w:rsidRPr="00C21F35">
              <w:rPr>
                <w:rFonts w:ascii="Times New Roman" w:hAnsi="Times New Roman" w:hint="eastAsia"/>
                <w:color w:val="000000"/>
                <w:sz w:val="20"/>
                <w:szCs w:val="20"/>
              </w:rPr>
              <w:t>时，娱乐场所不得营业。</w:t>
            </w:r>
          </w:p>
          <w:p w:rsidR="008C50AA" w:rsidRPr="00C21F35" w:rsidRDefault="008C50AA" w:rsidP="003C797B">
            <w:pPr>
              <w:pStyle w:val="TableParagraph"/>
              <w:spacing w:line="280" w:lineRule="exact"/>
              <w:jc w:val="both"/>
              <w:rPr>
                <w:rFonts w:ascii="Times New Roman" w:hAnsi="Times New Roman"/>
                <w:color w:val="000000"/>
                <w:sz w:val="20"/>
                <w:szCs w:val="20"/>
              </w:rPr>
            </w:pPr>
            <w:r w:rsidRPr="00C21F35">
              <w:rPr>
                <w:rFonts w:ascii="Times New Roman" w:hAnsi="Times New Roman" w:hint="eastAsia"/>
                <w:color w:val="000000"/>
                <w:sz w:val="20"/>
                <w:szCs w:val="20"/>
              </w:rPr>
              <w:t>第四十九条娱乐场所违反本条例规定，有下列情形之一的，由县级</w:t>
            </w:r>
            <w:r w:rsidRPr="00C21F35">
              <w:rPr>
                <w:rFonts w:ascii="Times New Roman" w:hAnsi="Times New Roman"/>
                <w:color w:val="000000"/>
                <w:sz w:val="20"/>
                <w:szCs w:val="20"/>
              </w:rPr>
              <w:t xml:space="preserve">  </w:t>
            </w:r>
            <w:r w:rsidRPr="00C21F35">
              <w:rPr>
                <w:rFonts w:ascii="Times New Roman" w:hAnsi="Times New Roman" w:hint="eastAsia"/>
                <w:color w:val="000000"/>
                <w:sz w:val="20"/>
                <w:szCs w:val="20"/>
              </w:rPr>
              <w:t>人民政府文化主管部门责令改正，给予警告；情节严重的，责令停</w:t>
            </w:r>
            <w:r w:rsidRPr="00C21F35">
              <w:rPr>
                <w:rFonts w:ascii="Times New Roman" w:hAnsi="Times New Roman"/>
                <w:color w:val="000000"/>
                <w:sz w:val="20"/>
                <w:szCs w:val="20"/>
              </w:rPr>
              <w:t xml:space="preserve">  </w:t>
            </w:r>
            <w:r w:rsidRPr="00C21F35">
              <w:rPr>
                <w:rFonts w:ascii="Times New Roman" w:hAnsi="Times New Roman" w:hint="eastAsia"/>
                <w:color w:val="000000"/>
                <w:sz w:val="20"/>
                <w:szCs w:val="20"/>
              </w:rPr>
              <w:t>业整顿</w:t>
            </w:r>
            <w:r w:rsidRPr="00C21F35">
              <w:rPr>
                <w:rFonts w:ascii="Times New Roman" w:hAnsi="Times New Roman"/>
                <w:color w:val="000000"/>
                <w:sz w:val="20"/>
                <w:szCs w:val="20"/>
              </w:rPr>
              <w:t xml:space="preserve"> 1 </w:t>
            </w:r>
            <w:r w:rsidRPr="00C21F35">
              <w:rPr>
                <w:rFonts w:ascii="Times New Roman" w:hAnsi="Times New Roman" w:hint="eastAsia"/>
                <w:color w:val="000000"/>
                <w:sz w:val="20"/>
                <w:szCs w:val="20"/>
              </w:rPr>
              <w:t>个月至</w:t>
            </w:r>
            <w:r w:rsidRPr="00C21F35">
              <w:rPr>
                <w:rFonts w:ascii="Times New Roman" w:hAnsi="Times New Roman"/>
                <w:color w:val="000000"/>
                <w:sz w:val="20"/>
                <w:szCs w:val="20"/>
              </w:rPr>
              <w:t xml:space="preserve"> 3 </w:t>
            </w:r>
            <w:r w:rsidRPr="00C21F35">
              <w:rPr>
                <w:rFonts w:ascii="Times New Roman" w:hAnsi="Times New Roman" w:hint="eastAsia"/>
                <w:color w:val="000000"/>
                <w:sz w:val="20"/>
                <w:szCs w:val="20"/>
              </w:rPr>
              <w:t>个月：</w:t>
            </w:r>
          </w:p>
          <w:p w:rsidR="008C50AA" w:rsidRPr="00C21F35" w:rsidRDefault="008C50AA" w:rsidP="003C797B">
            <w:pPr>
              <w:pStyle w:val="TableParagraph"/>
              <w:spacing w:line="280" w:lineRule="exact"/>
              <w:jc w:val="both"/>
              <w:rPr>
                <w:rFonts w:ascii="Times New Roman" w:hAnsi="Times New Roman"/>
                <w:color w:val="000000"/>
                <w:sz w:val="20"/>
                <w:szCs w:val="20"/>
              </w:rPr>
            </w:pPr>
            <w:r w:rsidRPr="00C21F35">
              <w:rPr>
                <w:rFonts w:ascii="Times New Roman" w:hAnsi="Times New Roman" w:hint="eastAsia"/>
                <w:color w:val="000000"/>
                <w:sz w:val="20"/>
                <w:szCs w:val="20"/>
              </w:rPr>
              <w:t>（一）变更有关事项，未按照本条例规定申请重新核发娱乐经营许</w:t>
            </w:r>
            <w:r w:rsidRPr="00C21F35">
              <w:rPr>
                <w:rFonts w:ascii="Times New Roman" w:hAnsi="Times New Roman"/>
                <w:color w:val="000000"/>
                <w:sz w:val="20"/>
                <w:szCs w:val="20"/>
              </w:rPr>
              <w:t xml:space="preserve">  </w:t>
            </w:r>
            <w:r w:rsidRPr="00C21F35">
              <w:rPr>
                <w:rFonts w:ascii="Times New Roman" w:hAnsi="Times New Roman" w:hint="eastAsia"/>
                <w:color w:val="000000"/>
                <w:sz w:val="20"/>
                <w:szCs w:val="20"/>
              </w:rPr>
              <w:t>可证的；</w:t>
            </w:r>
          </w:p>
          <w:p w:rsidR="008C50AA" w:rsidRPr="00C21F35" w:rsidRDefault="008C50AA" w:rsidP="003C797B">
            <w:pPr>
              <w:pStyle w:val="TableParagraph"/>
              <w:spacing w:line="280" w:lineRule="exact"/>
              <w:jc w:val="both"/>
              <w:rPr>
                <w:rFonts w:ascii="Times New Roman" w:hAnsi="Times New Roman"/>
                <w:color w:val="000000"/>
                <w:sz w:val="20"/>
                <w:szCs w:val="20"/>
              </w:rPr>
            </w:pPr>
            <w:r w:rsidRPr="00C21F35">
              <w:rPr>
                <w:rFonts w:ascii="Times New Roman" w:hAnsi="Times New Roman" w:hint="eastAsia"/>
                <w:color w:val="000000"/>
                <w:sz w:val="20"/>
                <w:szCs w:val="20"/>
              </w:rPr>
              <w:t>（二）在本条例规定的禁止营业时间内营业的；</w:t>
            </w:r>
          </w:p>
          <w:p w:rsidR="008C50AA" w:rsidRPr="00C21F35" w:rsidRDefault="008C50AA" w:rsidP="003C797B">
            <w:pPr>
              <w:pStyle w:val="TableParagraph"/>
              <w:spacing w:line="280" w:lineRule="exact"/>
              <w:jc w:val="both"/>
              <w:rPr>
                <w:rFonts w:ascii="Times New Roman" w:hAnsi="Times New Roman"/>
                <w:color w:val="000000"/>
                <w:sz w:val="20"/>
                <w:szCs w:val="20"/>
              </w:rPr>
            </w:pPr>
            <w:r w:rsidRPr="00C21F35">
              <w:rPr>
                <w:rFonts w:ascii="Times New Roman" w:hAnsi="Times New Roman" w:hint="eastAsia"/>
                <w:color w:val="000000"/>
                <w:sz w:val="20"/>
                <w:szCs w:val="20"/>
              </w:rPr>
              <w:t>（三）从业人员在营业期间未统一着装并佩带工作标志的。</w:t>
            </w:r>
          </w:p>
        </w:tc>
        <w:tc>
          <w:tcPr>
            <w:tcW w:w="1615" w:type="dxa"/>
            <w:vAlign w:val="center"/>
          </w:tcPr>
          <w:p w:rsidR="008C50AA" w:rsidRPr="00C21F35" w:rsidRDefault="008C50AA" w:rsidP="00C21F35">
            <w:pPr>
              <w:spacing w:line="280" w:lineRule="exact"/>
              <w:jc w:val="center"/>
              <w:rPr>
                <w:rFonts w:ascii="Times New Roman" w:hAnsi="Times New Roman"/>
                <w:color w:val="000000"/>
                <w:sz w:val="20"/>
                <w:szCs w:val="20"/>
              </w:rPr>
            </w:pPr>
            <w:r w:rsidRPr="00C21F35">
              <w:rPr>
                <w:rFonts w:ascii="Times New Roman" w:hAnsi="Times New Roman" w:cs="Tahoma" w:hint="eastAsia"/>
                <w:color w:val="000000"/>
                <w:sz w:val="20"/>
                <w:szCs w:val="20"/>
              </w:rPr>
              <w:t>全市各级文化市场综合执法机构</w:t>
            </w:r>
          </w:p>
        </w:tc>
        <w:tc>
          <w:tcPr>
            <w:tcW w:w="1176" w:type="dxa"/>
            <w:vMerge w:val="restart"/>
            <w:tcBorders>
              <w:top w:val="nil"/>
            </w:tcBorders>
            <w:vAlign w:val="center"/>
          </w:tcPr>
          <w:p w:rsidR="008C50AA" w:rsidRPr="00C21F35" w:rsidRDefault="008C50AA" w:rsidP="003C797B">
            <w:pPr>
              <w:pStyle w:val="TableParagraph"/>
              <w:spacing w:line="280" w:lineRule="exact"/>
              <w:jc w:val="center"/>
              <w:rPr>
                <w:rFonts w:ascii="Times New Roman" w:hAnsi="Times New Roman"/>
                <w:color w:val="000000"/>
                <w:sz w:val="20"/>
                <w:szCs w:val="20"/>
              </w:rPr>
            </w:pPr>
            <w:r w:rsidRPr="00C21F35">
              <w:rPr>
                <w:rFonts w:ascii="Times New Roman" w:hAnsi="Times New Roman" w:hint="eastAsia"/>
                <w:color w:val="000000"/>
                <w:sz w:val="20"/>
                <w:szCs w:val="20"/>
              </w:rPr>
              <w:t>南通市文化</w:t>
            </w:r>
            <w:r w:rsidRPr="00C21F35">
              <w:rPr>
                <w:rFonts w:ascii="Times New Roman" w:hAnsi="Times New Roman" w:hint="eastAsia"/>
                <w:color w:val="000000"/>
                <w:spacing w:val="-12"/>
                <w:w w:val="96"/>
                <w:sz w:val="20"/>
                <w:szCs w:val="20"/>
              </w:rPr>
              <w:t>广电和旅游局</w:t>
            </w:r>
          </w:p>
        </w:tc>
      </w:tr>
      <w:tr w:rsidR="008C50AA" w:rsidRPr="00C21F35" w:rsidTr="006F31A7">
        <w:trPr>
          <w:gridAfter w:val="1"/>
          <w:wAfter w:w="9" w:type="dxa"/>
          <w:trHeight w:val="2391"/>
        </w:trPr>
        <w:tc>
          <w:tcPr>
            <w:tcW w:w="631" w:type="dxa"/>
            <w:vAlign w:val="center"/>
          </w:tcPr>
          <w:p w:rsidR="008C50AA" w:rsidRPr="00C21F35" w:rsidRDefault="008C50AA" w:rsidP="00C21F35">
            <w:pPr>
              <w:pStyle w:val="TableParagraph"/>
              <w:spacing w:line="280" w:lineRule="exact"/>
              <w:jc w:val="center"/>
              <w:rPr>
                <w:rFonts w:ascii="Times New Roman" w:hAnsi="Times New Roman"/>
                <w:color w:val="000000"/>
                <w:sz w:val="20"/>
                <w:szCs w:val="20"/>
              </w:rPr>
            </w:pPr>
            <w:r w:rsidRPr="00C21F35">
              <w:rPr>
                <w:rFonts w:ascii="Times New Roman" w:hAnsi="Times New Roman"/>
                <w:color w:val="000000"/>
                <w:sz w:val="20"/>
                <w:szCs w:val="20"/>
              </w:rPr>
              <w:t>7</w:t>
            </w:r>
          </w:p>
        </w:tc>
        <w:tc>
          <w:tcPr>
            <w:tcW w:w="2436" w:type="dxa"/>
            <w:vAlign w:val="center"/>
          </w:tcPr>
          <w:p w:rsidR="008C50AA" w:rsidRPr="00C21F35" w:rsidRDefault="008C50AA" w:rsidP="003C797B">
            <w:pPr>
              <w:pStyle w:val="TableParagraph"/>
              <w:spacing w:line="280" w:lineRule="exact"/>
              <w:jc w:val="both"/>
              <w:rPr>
                <w:rFonts w:ascii="Times New Roman" w:hAnsi="Times New Roman"/>
                <w:color w:val="000000"/>
                <w:sz w:val="20"/>
                <w:szCs w:val="20"/>
              </w:rPr>
            </w:pPr>
            <w:r w:rsidRPr="00C21F35">
              <w:rPr>
                <w:rFonts w:ascii="Times New Roman" w:hAnsi="Times New Roman" w:hint="eastAsia"/>
                <w:color w:val="000000"/>
                <w:sz w:val="20"/>
                <w:szCs w:val="20"/>
              </w:rPr>
              <w:t>违反《娱乐场所管理办法》第三十三条对娱乐场所未按规定悬挂娱乐经营许可证、设置未成年人禁入或限入标识并注明举报电话</w:t>
            </w:r>
          </w:p>
        </w:tc>
        <w:tc>
          <w:tcPr>
            <w:tcW w:w="2894" w:type="dxa"/>
            <w:vAlign w:val="center"/>
          </w:tcPr>
          <w:p w:rsidR="008C50AA" w:rsidRPr="00C21F35" w:rsidRDefault="008C50AA" w:rsidP="003C797B">
            <w:pPr>
              <w:pStyle w:val="TableParagraph"/>
              <w:spacing w:line="280" w:lineRule="exact"/>
              <w:jc w:val="both"/>
              <w:rPr>
                <w:rFonts w:ascii="Times New Roman" w:hAnsi="Times New Roman"/>
                <w:color w:val="000000"/>
                <w:sz w:val="20"/>
                <w:szCs w:val="20"/>
              </w:rPr>
            </w:pPr>
            <w:r w:rsidRPr="00C21F35">
              <w:rPr>
                <w:rFonts w:ascii="Times New Roman" w:hAnsi="Times New Roman" w:hint="eastAsia"/>
                <w:color w:val="000000"/>
                <w:sz w:val="20"/>
                <w:szCs w:val="20"/>
              </w:rPr>
              <w:t>首次实施此类违法行为，没有造成危害后果，责令限期改正后及时改正的。</w:t>
            </w:r>
          </w:p>
        </w:tc>
        <w:tc>
          <w:tcPr>
            <w:tcW w:w="5890" w:type="dxa"/>
            <w:gridSpan w:val="2"/>
            <w:vAlign w:val="center"/>
          </w:tcPr>
          <w:p w:rsidR="008C50AA" w:rsidRPr="00C21F35" w:rsidRDefault="008C50AA" w:rsidP="003C797B">
            <w:pPr>
              <w:pStyle w:val="TableParagraph"/>
              <w:spacing w:line="280" w:lineRule="exact"/>
              <w:jc w:val="both"/>
              <w:rPr>
                <w:rFonts w:ascii="Times New Roman" w:hAnsi="Times New Roman"/>
                <w:color w:val="000000"/>
                <w:sz w:val="20"/>
                <w:szCs w:val="20"/>
              </w:rPr>
            </w:pPr>
            <w:r w:rsidRPr="00C21F35">
              <w:rPr>
                <w:rFonts w:ascii="Times New Roman" w:hAnsi="Times New Roman" w:hint="eastAsia"/>
                <w:color w:val="000000"/>
                <w:sz w:val="20"/>
                <w:szCs w:val="20"/>
              </w:rPr>
              <w:t>【规章】《娱乐场所管理办法》（文化部令第</w:t>
            </w:r>
            <w:r w:rsidRPr="00C21F35">
              <w:rPr>
                <w:rFonts w:ascii="Times New Roman" w:hAnsi="Times New Roman"/>
                <w:color w:val="000000"/>
                <w:sz w:val="20"/>
                <w:szCs w:val="20"/>
              </w:rPr>
              <w:t xml:space="preserve"> 55 </w:t>
            </w:r>
            <w:r w:rsidRPr="00C21F35">
              <w:rPr>
                <w:rFonts w:ascii="Times New Roman" w:hAnsi="Times New Roman" w:hint="eastAsia"/>
                <w:color w:val="000000"/>
                <w:sz w:val="20"/>
                <w:szCs w:val="20"/>
              </w:rPr>
              <w:t>号）</w:t>
            </w:r>
          </w:p>
          <w:p w:rsidR="008C50AA" w:rsidRPr="00C21F35" w:rsidRDefault="008C50AA" w:rsidP="003C797B">
            <w:pPr>
              <w:pStyle w:val="TableParagraph"/>
              <w:spacing w:line="280" w:lineRule="exact"/>
              <w:jc w:val="both"/>
              <w:rPr>
                <w:rFonts w:ascii="Times New Roman" w:hAnsi="Times New Roman"/>
                <w:color w:val="000000"/>
                <w:sz w:val="20"/>
                <w:szCs w:val="20"/>
              </w:rPr>
            </w:pPr>
            <w:r w:rsidRPr="00C21F35">
              <w:rPr>
                <w:rFonts w:ascii="Times New Roman" w:hAnsi="Times New Roman" w:hint="eastAsia"/>
                <w:color w:val="000000"/>
                <w:sz w:val="20"/>
                <w:szCs w:val="20"/>
              </w:rPr>
              <w:t>第三十三条</w:t>
            </w:r>
            <w:r w:rsidRPr="00C21F35">
              <w:rPr>
                <w:rFonts w:ascii="Times New Roman" w:hAnsi="Times New Roman"/>
                <w:color w:val="000000"/>
                <w:sz w:val="20"/>
                <w:szCs w:val="20"/>
              </w:rPr>
              <w:t xml:space="preserve"> </w:t>
            </w:r>
            <w:r w:rsidRPr="00C21F35">
              <w:rPr>
                <w:rFonts w:ascii="Times New Roman" w:hAnsi="Times New Roman" w:hint="eastAsia"/>
                <w:color w:val="000000"/>
                <w:sz w:val="20"/>
                <w:szCs w:val="20"/>
              </w:rPr>
              <w:t>娱乐场所违反本办法第二十四条规定的，由县级以上人民政府文化主管部门责令改正，予以警告。</w:t>
            </w:r>
          </w:p>
          <w:p w:rsidR="008C50AA" w:rsidRPr="00C21F35" w:rsidRDefault="008C50AA" w:rsidP="003C797B">
            <w:pPr>
              <w:pStyle w:val="TableParagraph"/>
              <w:spacing w:line="280" w:lineRule="exact"/>
              <w:jc w:val="both"/>
              <w:rPr>
                <w:rFonts w:ascii="Times New Roman" w:hAnsi="Times New Roman"/>
                <w:color w:val="000000"/>
                <w:sz w:val="20"/>
                <w:szCs w:val="20"/>
              </w:rPr>
            </w:pPr>
            <w:r w:rsidRPr="00C21F35">
              <w:rPr>
                <w:rFonts w:ascii="Times New Roman" w:hAnsi="Times New Roman" w:hint="eastAsia"/>
                <w:color w:val="000000"/>
                <w:sz w:val="20"/>
                <w:szCs w:val="20"/>
              </w:rPr>
              <w:t>第二十四条</w:t>
            </w:r>
            <w:r w:rsidRPr="00C21F35">
              <w:rPr>
                <w:rFonts w:ascii="Times New Roman" w:hAnsi="Times New Roman"/>
                <w:color w:val="000000"/>
                <w:sz w:val="20"/>
                <w:szCs w:val="20"/>
              </w:rPr>
              <w:t xml:space="preserve"> </w:t>
            </w:r>
            <w:r w:rsidRPr="00C21F35">
              <w:rPr>
                <w:rFonts w:ascii="Times New Roman" w:hAnsi="Times New Roman" w:hint="eastAsia"/>
                <w:color w:val="000000"/>
                <w:sz w:val="20"/>
                <w:szCs w:val="20"/>
              </w:rPr>
              <w:t>娱乐场所应当在显著位置悬挂娱乐经营许可证、未成年人禁入或者限入标志，标志应当注明“</w:t>
            </w:r>
            <w:r w:rsidRPr="00C21F35">
              <w:rPr>
                <w:rFonts w:ascii="Times New Roman" w:hAnsi="Times New Roman"/>
                <w:color w:val="000000"/>
                <w:sz w:val="20"/>
                <w:szCs w:val="20"/>
              </w:rPr>
              <w:t>12318</w:t>
            </w:r>
            <w:r w:rsidRPr="00C21F35">
              <w:rPr>
                <w:rFonts w:ascii="Times New Roman" w:hAnsi="Times New Roman" w:hint="eastAsia"/>
                <w:color w:val="000000"/>
                <w:sz w:val="20"/>
                <w:szCs w:val="20"/>
              </w:rPr>
              <w:t>”文化市场举报电话。</w:t>
            </w:r>
          </w:p>
        </w:tc>
        <w:tc>
          <w:tcPr>
            <w:tcW w:w="1615" w:type="dxa"/>
            <w:vAlign w:val="center"/>
          </w:tcPr>
          <w:p w:rsidR="008C50AA" w:rsidRPr="00C21F35" w:rsidRDefault="008C50AA" w:rsidP="00C21F35">
            <w:pPr>
              <w:pStyle w:val="TableParagraph"/>
              <w:spacing w:line="280" w:lineRule="exact"/>
              <w:jc w:val="center"/>
              <w:rPr>
                <w:rFonts w:ascii="Times New Roman" w:hAnsi="Times New Roman"/>
                <w:color w:val="000000"/>
                <w:sz w:val="20"/>
                <w:szCs w:val="20"/>
              </w:rPr>
            </w:pPr>
            <w:r w:rsidRPr="00C21F35">
              <w:rPr>
                <w:rFonts w:ascii="Times New Roman" w:hAnsi="Times New Roman" w:cs="Tahoma" w:hint="eastAsia"/>
                <w:color w:val="000000"/>
                <w:sz w:val="20"/>
                <w:szCs w:val="20"/>
              </w:rPr>
              <w:t>全市各级文化市场综合执法机构</w:t>
            </w:r>
          </w:p>
        </w:tc>
        <w:tc>
          <w:tcPr>
            <w:tcW w:w="1176" w:type="dxa"/>
            <w:vMerge/>
            <w:vAlign w:val="center"/>
          </w:tcPr>
          <w:p w:rsidR="008C50AA" w:rsidRPr="00C21F35" w:rsidRDefault="008C50AA" w:rsidP="003C797B">
            <w:pPr>
              <w:pStyle w:val="TableParagraph"/>
              <w:spacing w:line="280" w:lineRule="exact"/>
              <w:jc w:val="center"/>
              <w:rPr>
                <w:rFonts w:ascii="Times New Roman" w:hAnsi="Times New Roman"/>
                <w:color w:val="000000"/>
                <w:sz w:val="20"/>
                <w:szCs w:val="20"/>
              </w:rPr>
            </w:pPr>
          </w:p>
        </w:tc>
      </w:tr>
      <w:tr w:rsidR="008C50AA" w:rsidRPr="00C21F35" w:rsidTr="006F31A7">
        <w:trPr>
          <w:gridAfter w:val="1"/>
          <w:wAfter w:w="9" w:type="dxa"/>
          <w:trHeight w:val="3146"/>
        </w:trPr>
        <w:tc>
          <w:tcPr>
            <w:tcW w:w="631" w:type="dxa"/>
            <w:vAlign w:val="center"/>
          </w:tcPr>
          <w:p w:rsidR="008C50AA" w:rsidRPr="00C21F35" w:rsidRDefault="008C50AA" w:rsidP="00C21F35">
            <w:pPr>
              <w:pStyle w:val="TableParagraph"/>
              <w:spacing w:line="280" w:lineRule="exact"/>
              <w:jc w:val="center"/>
              <w:rPr>
                <w:rFonts w:ascii="Times New Roman" w:hAnsi="Times New Roman"/>
                <w:color w:val="000000"/>
                <w:sz w:val="20"/>
                <w:szCs w:val="20"/>
              </w:rPr>
            </w:pPr>
            <w:r w:rsidRPr="00C21F35">
              <w:rPr>
                <w:rFonts w:ascii="Times New Roman" w:hAnsi="Times New Roman"/>
                <w:color w:val="000000"/>
                <w:sz w:val="20"/>
                <w:szCs w:val="20"/>
              </w:rPr>
              <w:t>8</w:t>
            </w:r>
          </w:p>
        </w:tc>
        <w:tc>
          <w:tcPr>
            <w:tcW w:w="2436" w:type="dxa"/>
            <w:vAlign w:val="center"/>
          </w:tcPr>
          <w:p w:rsidR="008C50AA" w:rsidRPr="00C21F35" w:rsidRDefault="008C50AA" w:rsidP="003C797B">
            <w:pPr>
              <w:pStyle w:val="TableParagraph"/>
              <w:spacing w:line="280" w:lineRule="exact"/>
              <w:jc w:val="both"/>
              <w:rPr>
                <w:rFonts w:ascii="Times New Roman" w:hAnsi="Times New Roman"/>
                <w:color w:val="000000"/>
                <w:sz w:val="20"/>
                <w:szCs w:val="20"/>
              </w:rPr>
            </w:pPr>
            <w:r w:rsidRPr="00C21F35">
              <w:rPr>
                <w:rFonts w:ascii="Times New Roman" w:hAnsi="Times New Roman" w:hint="eastAsia"/>
                <w:color w:val="000000"/>
                <w:sz w:val="20"/>
                <w:szCs w:val="20"/>
              </w:rPr>
              <w:t>从事艺术品经营活动的经营单位未按规定向文化行政部门备案</w:t>
            </w:r>
          </w:p>
        </w:tc>
        <w:tc>
          <w:tcPr>
            <w:tcW w:w="2894" w:type="dxa"/>
            <w:vAlign w:val="center"/>
          </w:tcPr>
          <w:p w:rsidR="008C50AA" w:rsidRPr="00C21F35" w:rsidRDefault="008C50AA" w:rsidP="003C797B">
            <w:pPr>
              <w:pStyle w:val="TableParagraph"/>
              <w:spacing w:line="280" w:lineRule="exact"/>
              <w:jc w:val="both"/>
              <w:rPr>
                <w:rFonts w:ascii="Times New Roman" w:hAnsi="Times New Roman"/>
                <w:color w:val="000000"/>
                <w:sz w:val="20"/>
                <w:szCs w:val="20"/>
              </w:rPr>
            </w:pPr>
            <w:r w:rsidRPr="00C21F35">
              <w:rPr>
                <w:rFonts w:ascii="Times New Roman" w:hAnsi="Times New Roman" w:hint="eastAsia"/>
                <w:color w:val="000000"/>
                <w:sz w:val="20"/>
                <w:szCs w:val="20"/>
              </w:rPr>
              <w:t>首次实施此类违法行为并及时改正，危害结果轻微，积极主动配合调查处理的。</w:t>
            </w:r>
          </w:p>
        </w:tc>
        <w:tc>
          <w:tcPr>
            <w:tcW w:w="5890" w:type="dxa"/>
            <w:gridSpan w:val="2"/>
            <w:vAlign w:val="center"/>
          </w:tcPr>
          <w:p w:rsidR="008C50AA" w:rsidRPr="00C21F35" w:rsidRDefault="008C50AA" w:rsidP="003C797B">
            <w:pPr>
              <w:pStyle w:val="TableParagraph"/>
              <w:spacing w:line="280" w:lineRule="exact"/>
              <w:jc w:val="both"/>
              <w:rPr>
                <w:rFonts w:ascii="Times New Roman" w:hAnsi="Times New Roman"/>
                <w:color w:val="000000"/>
                <w:sz w:val="20"/>
                <w:szCs w:val="20"/>
              </w:rPr>
            </w:pPr>
            <w:r w:rsidRPr="00C21F35">
              <w:rPr>
                <w:rFonts w:ascii="Times New Roman" w:hAnsi="Times New Roman" w:hint="eastAsia"/>
                <w:color w:val="000000"/>
                <w:sz w:val="20"/>
                <w:szCs w:val="20"/>
              </w:rPr>
              <w:t>【规章】《艺术品经营管理办法》（文化部令第</w:t>
            </w:r>
            <w:r w:rsidRPr="00C21F35">
              <w:rPr>
                <w:rFonts w:ascii="Times New Roman" w:hAnsi="Times New Roman"/>
                <w:color w:val="000000"/>
                <w:sz w:val="20"/>
                <w:szCs w:val="20"/>
              </w:rPr>
              <w:t xml:space="preserve"> 56 </w:t>
            </w:r>
            <w:r w:rsidRPr="00C21F35">
              <w:rPr>
                <w:rFonts w:ascii="Times New Roman" w:hAnsi="Times New Roman" w:hint="eastAsia"/>
                <w:color w:val="000000"/>
                <w:sz w:val="20"/>
                <w:szCs w:val="20"/>
              </w:rPr>
              <w:t>号）</w:t>
            </w:r>
          </w:p>
          <w:p w:rsidR="008C50AA" w:rsidRPr="00C21F35" w:rsidRDefault="008C50AA" w:rsidP="003C797B">
            <w:pPr>
              <w:pStyle w:val="TableParagraph"/>
              <w:spacing w:line="280" w:lineRule="exact"/>
              <w:jc w:val="both"/>
              <w:rPr>
                <w:rFonts w:ascii="Times New Roman" w:hAnsi="Times New Roman"/>
                <w:color w:val="000000"/>
                <w:sz w:val="20"/>
                <w:szCs w:val="20"/>
              </w:rPr>
            </w:pPr>
            <w:r w:rsidRPr="00C21F35">
              <w:rPr>
                <w:rFonts w:ascii="Times New Roman" w:hAnsi="Times New Roman" w:hint="eastAsia"/>
                <w:color w:val="000000"/>
                <w:sz w:val="20"/>
                <w:szCs w:val="20"/>
              </w:rPr>
              <w:t>第五条</w:t>
            </w:r>
            <w:r w:rsidRPr="00C21F35">
              <w:rPr>
                <w:rFonts w:ascii="Times New Roman" w:hAnsi="Times New Roman"/>
                <w:color w:val="000000"/>
                <w:sz w:val="20"/>
                <w:szCs w:val="20"/>
              </w:rPr>
              <w:t xml:space="preserve"> </w:t>
            </w:r>
            <w:r w:rsidRPr="00C21F35">
              <w:rPr>
                <w:rFonts w:ascii="Times New Roman" w:hAnsi="Times New Roman" w:hint="eastAsia"/>
                <w:color w:val="000000"/>
                <w:sz w:val="20"/>
                <w:szCs w:val="20"/>
              </w:rPr>
              <w:t>设立从事艺术品经营活动的经营单位，应当到其住所地县级以上人民政府工商行政管理部门申领营业执照，并在领取营业执照之</w:t>
            </w:r>
            <w:r w:rsidRPr="00C21F35">
              <w:rPr>
                <w:rFonts w:ascii="Times New Roman" w:hAnsi="Times New Roman"/>
                <w:color w:val="000000"/>
                <w:sz w:val="20"/>
                <w:szCs w:val="20"/>
              </w:rPr>
              <w:t xml:space="preserve">  </w:t>
            </w:r>
            <w:r w:rsidRPr="00C21F35">
              <w:rPr>
                <w:rFonts w:ascii="Times New Roman" w:hAnsi="Times New Roman" w:hint="eastAsia"/>
                <w:color w:val="000000"/>
                <w:sz w:val="20"/>
                <w:szCs w:val="20"/>
              </w:rPr>
              <w:t>日起</w:t>
            </w:r>
            <w:r w:rsidRPr="00C21F35">
              <w:rPr>
                <w:rFonts w:ascii="Times New Roman" w:hAnsi="Times New Roman"/>
                <w:color w:val="000000"/>
                <w:sz w:val="20"/>
                <w:szCs w:val="20"/>
              </w:rPr>
              <w:t xml:space="preserve">15 </w:t>
            </w:r>
            <w:r w:rsidRPr="00C21F35">
              <w:rPr>
                <w:rFonts w:ascii="Times New Roman" w:hAnsi="Times New Roman" w:hint="eastAsia"/>
                <w:color w:val="000000"/>
                <w:sz w:val="20"/>
                <w:szCs w:val="20"/>
              </w:rPr>
              <w:t>日内，到其住所地县级以上人民政府文化行政部门备案。</w:t>
            </w:r>
          </w:p>
          <w:p w:rsidR="008C50AA" w:rsidRPr="00C21F35" w:rsidRDefault="008C50AA" w:rsidP="003C797B">
            <w:pPr>
              <w:pStyle w:val="TableParagraph"/>
              <w:spacing w:line="280" w:lineRule="exact"/>
              <w:jc w:val="both"/>
              <w:rPr>
                <w:rFonts w:ascii="Times New Roman" w:hAnsi="Times New Roman"/>
                <w:color w:val="000000"/>
                <w:sz w:val="20"/>
                <w:szCs w:val="20"/>
              </w:rPr>
            </w:pPr>
            <w:r w:rsidRPr="00C21F35">
              <w:rPr>
                <w:rFonts w:ascii="Times New Roman" w:hAnsi="Times New Roman" w:hint="eastAsia"/>
                <w:color w:val="000000"/>
                <w:sz w:val="20"/>
                <w:szCs w:val="20"/>
              </w:rPr>
              <w:t>其他经营单位增设艺术品经营业务的，应当按前款办理备案手续。</w:t>
            </w:r>
            <w:r w:rsidRPr="00C21F35">
              <w:rPr>
                <w:rFonts w:ascii="Times New Roman" w:hAnsi="Times New Roman"/>
                <w:color w:val="000000"/>
                <w:sz w:val="20"/>
                <w:szCs w:val="20"/>
              </w:rPr>
              <w:t xml:space="preserve"> </w:t>
            </w:r>
            <w:r w:rsidRPr="00C21F35">
              <w:rPr>
                <w:rFonts w:ascii="Times New Roman" w:hAnsi="Times New Roman" w:hint="eastAsia"/>
                <w:color w:val="000000"/>
                <w:sz w:val="20"/>
                <w:szCs w:val="20"/>
              </w:rPr>
              <w:t>第十九条</w:t>
            </w:r>
            <w:r w:rsidRPr="00C21F35">
              <w:rPr>
                <w:rFonts w:ascii="Times New Roman" w:hAnsi="Times New Roman"/>
                <w:color w:val="000000"/>
                <w:sz w:val="20"/>
                <w:szCs w:val="20"/>
              </w:rPr>
              <w:t xml:space="preserve"> </w:t>
            </w:r>
            <w:r w:rsidRPr="00C21F35">
              <w:rPr>
                <w:rFonts w:ascii="Times New Roman" w:hAnsi="Times New Roman" w:hint="eastAsia"/>
                <w:color w:val="000000"/>
                <w:sz w:val="20"/>
                <w:szCs w:val="20"/>
              </w:rPr>
              <w:t>违反本办法第五条规定的，由县级以上人民政府文化行政部门或者依法授权的文化市场综合执法机构责令改正，并可根据</w:t>
            </w:r>
          </w:p>
          <w:p w:rsidR="008C50AA" w:rsidRPr="00C21F35" w:rsidRDefault="008C50AA" w:rsidP="003C797B">
            <w:pPr>
              <w:pStyle w:val="TableParagraph"/>
              <w:spacing w:line="280" w:lineRule="exact"/>
              <w:jc w:val="both"/>
              <w:rPr>
                <w:rFonts w:ascii="Times New Roman" w:hAnsi="Times New Roman"/>
                <w:color w:val="000000"/>
                <w:sz w:val="20"/>
                <w:szCs w:val="20"/>
              </w:rPr>
            </w:pPr>
            <w:r w:rsidRPr="00C21F35">
              <w:rPr>
                <w:rFonts w:ascii="Times New Roman" w:hAnsi="Times New Roman" w:hint="eastAsia"/>
                <w:color w:val="000000"/>
                <w:sz w:val="20"/>
                <w:szCs w:val="20"/>
              </w:rPr>
              <w:t>情节轻重处</w:t>
            </w:r>
            <w:r w:rsidRPr="00C21F35">
              <w:rPr>
                <w:rFonts w:ascii="Times New Roman" w:hAnsi="Times New Roman"/>
                <w:color w:val="000000"/>
                <w:sz w:val="20"/>
                <w:szCs w:val="20"/>
              </w:rPr>
              <w:t xml:space="preserve"> 10000 </w:t>
            </w:r>
            <w:r w:rsidRPr="00C21F35">
              <w:rPr>
                <w:rFonts w:ascii="Times New Roman" w:hAnsi="Times New Roman" w:hint="eastAsia"/>
                <w:color w:val="000000"/>
                <w:sz w:val="20"/>
                <w:szCs w:val="20"/>
              </w:rPr>
              <w:t>元以下罚款。</w:t>
            </w:r>
          </w:p>
        </w:tc>
        <w:tc>
          <w:tcPr>
            <w:tcW w:w="1615" w:type="dxa"/>
            <w:vAlign w:val="center"/>
          </w:tcPr>
          <w:p w:rsidR="008C50AA" w:rsidRPr="00C21F35" w:rsidRDefault="008C50AA" w:rsidP="00C21F35">
            <w:pPr>
              <w:spacing w:line="280" w:lineRule="exact"/>
              <w:jc w:val="center"/>
              <w:rPr>
                <w:rFonts w:ascii="Times New Roman" w:hAnsi="Times New Roman"/>
                <w:color w:val="000000"/>
                <w:sz w:val="20"/>
                <w:szCs w:val="20"/>
              </w:rPr>
            </w:pPr>
            <w:r w:rsidRPr="00C21F35">
              <w:rPr>
                <w:rFonts w:ascii="Times New Roman" w:hAnsi="Times New Roman" w:cs="Tahoma" w:hint="eastAsia"/>
                <w:color w:val="000000"/>
                <w:sz w:val="20"/>
                <w:szCs w:val="20"/>
              </w:rPr>
              <w:t>全市各级文化市场综合执法机构</w:t>
            </w:r>
          </w:p>
        </w:tc>
        <w:tc>
          <w:tcPr>
            <w:tcW w:w="1176" w:type="dxa"/>
            <w:vMerge/>
            <w:vAlign w:val="center"/>
          </w:tcPr>
          <w:p w:rsidR="008C50AA" w:rsidRPr="00C21F35" w:rsidRDefault="008C50AA" w:rsidP="003C797B">
            <w:pPr>
              <w:spacing w:line="280" w:lineRule="exact"/>
              <w:jc w:val="center"/>
              <w:rPr>
                <w:rFonts w:ascii="Times New Roman" w:hAnsi="Times New Roman"/>
                <w:color w:val="000000"/>
                <w:sz w:val="20"/>
                <w:szCs w:val="20"/>
              </w:rPr>
            </w:pPr>
          </w:p>
        </w:tc>
      </w:tr>
      <w:tr w:rsidR="008C50AA" w:rsidRPr="00C21F35" w:rsidTr="006F31A7">
        <w:trPr>
          <w:gridAfter w:val="1"/>
          <w:wAfter w:w="9" w:type="dxa"/>
          <w:trHeight w:val="8849"/>
        </w:trPr>
        <w:tc>
          <w:tcPr>
            <w:tcW w:w="631" w:type="dxa"/>
            <w:vAlign w:val="center"/>
          </w:tcPr>
          <w:p w:rsidR="008C50AA" w:rsidRPr="00C21F35" w:rsidRDefault="008C50AA" w:rsidP="00C21F35">
            <w:pPr>
              <w:pStyle w:val="TableParagraph"/>
              <w:spacing w:line="280" w:lineRule="exact"/>
              <w:jc w:val="center"/>
              <w:rPr>
                <w:rFonts w:ascii="Times New Roman" w:hAnsi="Times New Roman"/>
                <w:color w:val="000000"/>
                <w:sz w:val="20"/>
                <w:szCs w:val="20"/>
              </w:rPr>
            </w:pPr>
            <w:r w:rsidRPr="00C21F35">
              <w:rPr>
                <w:rFonts w:ascii="Times New Roman" w:hAnsi="Times New Roman"/>
                <w:color w:val="000000"/>
                <w:sz w:val="20"/>
                <w:szCs w:val="20"/>
              </w:rPr>
              <w:lastRenderedPageBreak/>
              <w:t>9</w:t>
            </w:r>
          </w:p>
        </w:tc>
        <w:tc>
          <w:tcPr>
            <w:tcW w:w="2436" w:type="dxa"/>
            <w:vAlign w:val="center"/>
          </w:tcPr>
          <w:p w:rsidR="008C50AA" w:rsidRPr="00C21F35" w:rsidRDefault="008C50AA" w:rsidP="003C797B">
            <w:pPr>
              <w:pStyle w:val="TableParagraph"/>
              <w:spacing w:line="280" w:lineRule="exact"/>
              <w:jc w:val="both"/>
              <w:rPr>
                <w:rFonts w:ascii="Times New Roman" w:hAnsi="Times New Roman"/>
                <w:color w:val="000000"/>
                <w:sz w:val="20"/>
                <w:szCs w:val="20"/>
              </w:rPr>
            </w:pPr>
            <w:r w:rsidRPr="00C21F35">
              <w:rPr>
                <w:rFonts w:ascii="Times New Roman" w:hAnsi="Times New Roman" w:hint="eastAsia"/>
                <w:color w:val="000000"/>
                <w:sz w:val="20"/>
                <w:szCs w:val="20"/>
              </w:rPr>
              <w:t>出版单位未按规定送交出版物的样本</w:t>
            </w:r>
          </w:p>
        </w:tc>
        <w:tc>
          <w:tcPr>
            <w:tcW w:w="2894" w:type="dxa"/>
            <w:vAlign w:val="center"/>
          </w:tcPr>
          <w:p w:rsidR="008C50AA" w:rsidRPr="00C21F35" w:rsidRDefault="008C50AA" w:rsidP="003C797B">
            <w:pPr>
              <w:pStyle w:val="TableParagraph"/>
              <w:spacing w:line="280" w:lineRule="exact"/>
              <w:jc w:val="both"/>
              <w:rPr>
                <w:rFonts w:ascii="Times New Roman" w:hAnsi="Times New Roman"/>
                <w:color w:val="000000"/>
                <w:sz w:val="20"/>
                <w:szCs w:val="20"/>
              </w:rPr>
            </w:pPr>
            <w:r w:rsidRPr="00C21F35">
              <w:rPr>
                <w:rFonts w:ascii="Times New Roman" w:hAnsi="Times New Roman" w:hint="eastAsia"/>
                <w:color w:val="000000"/>
                <w:sz w:val="20"/>
                <w:szCs w:val="20"/>
              </w:rPr>
              <w:t>首次实施此类违法行为，情节显著轻微没有造成危害后果，责令限期改正后及时改正的。</w:t>
            </w:r>
          </w:p>
        </w:tc>
        <w:tc>
          <w:tcPr>
            <w:tcW w:w="5890" w:type="dxa"/>
            <w:gridSpan w:val="2"/>
            <w:vAlign w:val="center"/>
          </w:tcPr>
          <w:p w:rsidR="008C50AA" w:rsidRPr="00C21F35" w:rsidRDefault="008C50AA" w:rsidP="003C797B">
            <w:pPr>
              <w:pStyle w:val="TableParagraph"/>
              <w:spacing w:line="280" w:lineRule="exact"/>
              <w:jc w:val="both"/>
              <w:rPr>
                <w:rFonts w:ascii="Times New Roman" w:hAnsi="Times New Roman"/>
                <w:color w:val="000000"/>
                <w:sz w:val="20"/>
                <w:szCs w:val="20"/>
              </w:rPr>
            </w:pPr>
            <w:r w:rsidRPr="00C21F35">
              <w:rPr>
                <w:rFonts w:ascii="Times New Roman" w:hAnsi="Times New Roman" w:hint="eastAsia"/>
                <w:color w:val="000000"/>
                <w:sz w:val="20"/>
                <w:szCs w:val="20"/>
              </w:rPr>
              <w:t>【行政法规】《出版管理条例》（国务院令第</w:t>
            </w:r>
            <w:r w:rsidRPr="00C21F35">
              <w:rPr>
                <w:rFonts w:ascii="Times New Roman" w:hAnsi="Times New Roman"/>
                <w:color w:val="000000"/>
                <w:sz w:val="20"/>
                <w:szCs w:val="20"/>
              </w:rPr>
              <w:t xml:space="preserve"> 343 </w:t>
            </w:r>
            <w:r w:rsidRPr="00C21F35">
              <w:rPr>
                <w:rFonts w:ascii="Times New Roman" w:hAnsi="Times New Roman" w:hint="eastAsia"/>
                <w:color w:val="000000"/>
                <w:sz w:val="20"/>
                <w:szCs w:val="20"/>
              </w:rPr>
              <w:t>号发布，第</w:t>
            </w:r>
            <w:r w:rsidRPr="00C21F35">
              <w:rPr>
                <w:rFonts w:ascii="Times New Roman" w:hAnsi="Times New Roman"/>
                <w:color w:val="000000"/>
                <w:sz w:val="20"/>
                <w:szCs w:val="20"/>
              </w:rPr>
              <w:t xml:space="preserve"> 666 </w:t>
            </w:r>
            <w:r w:rsidRPr="00C21F35">
              <w:rPr>
                <w:rFonts w:ascii="Times New Roman" w:hAnsi="Times New Roman" w:hint="eastAsia"/>
                <w:color w:val="000000"/>
                <w:sz w:val="20"/>
                <w:szCs w:val="20"/>
              </w:rPr>
              <w:t>号予以最新修订）</w:t>
            </w:r>
          </w:p>
          <w:p w:rsidR="008C50AA" w:rsidRPr="00C21F35" w:rsidRDefault="008C50AA" w:rsidP="003C797B">
            <w:pPr>
              <w:pStyle w:val="TableParagraph"/>
              <w:spacing w:line="280" w:lineRule="exact"/>
              <w:jc w:val="both"/>
              <w:rPr>
                <w:rFonts w:ascii="Times New Roman" w:hAnsi="Times New Roman"/>
                <w:color w:val="000000"/>
                <w:sz w:val="20"/>
                <w:szCs w:val="20"/>
              </w:rPr>
            </w:pPr>
            <w:r w:rsidRPr="00C21F35">
              <w:rPr>
                <w:rFonts w:ascii="Times New Roman" w:hAnsi="Times New Roman" w:hint="eastAsia"/>
                <w:color w:val="000000"/>
                <w:sz w:val="20"/>
                <w:szCs w:val="20"/>
              </w:rPr>
              <w:t>第六十七条</w:t>
            </w:r>
            <w:r w:rsidRPr="00C21F35">
              <w:rPr>
                <w:rFonts w:ascii="Times New Roman" w:hAnsi="Times New Roman"/>
                <w:color w:val="000000"/>
                <w:sz w:val="20"/>
                <w:szCs w:val="20"/>
              </w:rPr>
              <w:t xml:space="preserve"> </w:t>
            </w:r>
            <w:r w:rsidRPr="00C21F35">
              <w:rPr>
                <w:rFonts w:ascii="Times New Roman" w:hAnsi="Times New Roman" w:hint="eastAsia"/>
                <w:color w:val="000000"/>
                <w:sz w:val="20"/>
                <w:szCs w:val="20"/>
              </w:rPr>
              <w:t>有下列行为之一的，由出版行政主管部门责令改正，</w:t>
            </w:r>
            <w:r w:rsidRPr="00C21F35">
              <w:rPr>
                <w:rFonts w:ascii="Times New Roman" w:hAnsi="Times New Roman"/>
                <w:color w:val="000000"/>
                <w:sz w:val="20"/>
                <w:szCs w:val="20"/>
              </w:rPr>
              <w:t xml:space="preserve"> </w:t>
            </w:r>
            <w:r w:rsidRPr="00C21F35">
              <w:rPr>
                <w:rFonts w:ascii="Times New Roman" w:hAnsi="Times New Roman" w:hint="eastAsia"/>
                <w:color w:val="000000"/>
                <w:sz w:val="20"/>
                <w:szCs w:val="20"/>
              </w:rPr>
              <w:t>给予警告；情节严重的，责令限期停业整顿或者由原发证机关吊销</w:t>
            </w:r>
            <w:r w:rsidRPr="00C21F35">
              <w:rPr>
                <w:rFonts w:ascii="Times New Roman" w:hAnsi="Times New Roman"/>
                <w:color w:val="000000"/>
                <w:sz w:val="20"/>
                <w:szCs w:val="20"/>
              </w:rPr>
              <w:t xml:space="preserve">  </w:t>
            </w:r>
            <w:r w:rsidRPr="00C21F35">
              <w:rPr>
                <w:rFonts w:ascii="Times New Roman" w:hAnsi="Times New Roman" w:hint="eastAsia"/>
                <w:color w:val="000000"/>
                <w:sz w:val="20"/>
                <w:szCs w:val="20"/>
              </w:rPr>
              <w:t>许可证：</w:t>
            </w:r>
          </w:p>
          <w:p w:rsidR="008C50AA" w:rsidRPr="00C21F35" w:rsidRDefault="008C50AA" w:rsidP="003C797B">
            <w:pPr>
              <w:pStyle w:val="TableParagraph"/>
              <w:spacing w:line="280" w:lineRule="exact"/>
              <w:jc w:val="both"/>
              <w:rPr>
                <w:rFonts w:ascii="Times New Roman" w:hAnsi="Times New Roman"/>
                <w:color w:val="000000"/>
                <w:sz w:val="20"/>
                <w:szCs w:val="20"/>
              </w:rPr>
            </w:pPr>
            <w:r w:rsidRPr="00C21F35">
              <w:rPr>
                <w:rFonts w:ascii="Times New Roman" w:hAnsi="Times New Roman" w:hint="eastAsia"/>
                <w:color w:val="000000"/>
                <w:sz w:val="20"/>
                <w:szCs w:val="20"/>
              </w:rPr>
              <w:t>（三）出版单位未依照本条例的规定送交出版物的样本的；</w:t>
            </w:r>
          </w:p>
          <w:p w:rsidR="008C50AA" w:rsidRPr="00C21F35" w:rsidRDefault="008C50AA" w:rsidP="003C797B">
            <w:pPr>
              <w:pStyle w:val="TableParagraph"/>
              <w:spacing w:line="280" w:lineRule="exact"/>
              <w:jc w:val="both"/>
              <w:rPr>
                <w:rFonts w:ascii="Times New Roman" w:hAnsi="Times New Roman"/>
                <w:color w:val="000000"/>
                <w:sz w:val="20"/>
                <w:szCs w:val="20"/>
              </w:rPr>
            </w:pPr>
            <w:r w:rsidRPr="00C21F35">
              <w:rPr>
                <w:rFonts w:ascii="Times New Roman" w:hAnsi="Times New Roman" w:hint="eastAsia"/>
                <w:color w:val="000000"/>
                <w:sz w:val="20"/>
                <w:szCs w:val="20"/>
              </w:rPr>
              <w:t>【行政法规】《音像制品管理条例》（国务院令第</w:t>
            </w:r>
            <w:r w:rsidRPr="00C21F35">
              <w:rPr>
                <w:rFonts w:ascii="Times New Roman" w:hAnsi="Times New Roman"/>
                <w:color w:val="000000"/>
                <w:sz w:val="20"/>
                <w:szCs w:val="20"/>
              </w:rPr>
              <w:t xml:space="preserve"> 341 </w:t>
            </w:r>
            <w:r w:rsidRPr="00C21F35">
              <w:rPr>
                <w:rFonts w:ascii="Times New Roman" w:hAnsi="Times New Roman" w:hint="eastAsia"/>
                <w:color w:val="000000"/>
                <w:sz w:val="20"/>
                <w:szCs w:val="20"/>
              </w:rPr>
              <w:t>号发布，第</w:t>
            </w:r>
            <w:r w:rsidRPr="00C21F35">
              <w:rPr>
                <w:rFonts w:ascii="Times New Roman" w:hAnsi="Times New Roman"/>
                <w:color w:val="000000"/>
                <w:sz w:val="20"/>
                <w:szCs w:val="20"/>
              </w:rPr>
              <w:t xml:space="preserve"> 666</w:t>
            </w:r>
          </w:p>
          <w:p w:rsidR="008C50AA" w:rsidRPr="00C21F35" w:rsidRDefault="008C50AA" w:rsidP="003C797B">
            <w:pPr>
              <w:pStyle w:val="TableParagraph"/>
              <w:spacing w:line="280" w:lineRule="exact"/>
              <w:jc w:val="both"/>
              <w:rPr>
                <w:rFonts w:ascii="Times New Roman" w:hAnsi="Times New Roman"/>
                <w:color w:val="000000"/>
                <w:sz w:val="20"/>
                <w:szCs w:val="20"/>
              </w:rPr>
            </w:pPr>
            <w:r w:rsidRPr="00C21F35">
              <w:rPr>
                <w:rFonts w:ascii="Times New Roman" w:hAnsi="Times New Roman" w:hint="eastAsia"/>
                <w:color w:val="000000"/>
                <w:sz w:val="20"/>
                <w:szCs w:val="20"/>
              </w:rPr>
              <w:t>号予以修订）</w:t>
            </w:r>
          </w:p>
          <w:p w:rsidR="008C50AA" w:rsidRPr="00C21F35" w:rsidRDefault="008C50AA" w:rsidP="003C797B">
            <w:pPr>
              <w:pStyle w:val="TableParagraph"/>
              <w:spacing w:line="280" w:lineRule="exact"/>
              <w:jc w:val="both"/>
              <w:rPr>
                <w:rFonts w:ascii="Times New Roman" w:hAnsi="Times New Roman"/>
                <w:color w:val="000000"/>
                <w:sz w:val="20"/>
                <w:szCs w:val="20"/>
              </w:rPr>
            </w:pPr>
            <w:r w:rsidRPr="00C21F35">
              <w:rPr>
                <w:rFonts w:ascii="Times New Roman" w:hAnsi="Times New Roman" w:hint="eastAsia"/>
                <w:color w:val="000000"/>
                <w:sz w:val="20"/>
                <w:szCs w:val="20"/>
              </w:rPr>
              <w:t>第四十四条</w:t>
            </w:r>
            <w:r w:rsidRPr="00C21F35">
              <w:rPr>
                <w:rFonts w:ascii="Times New Roman" w:hAnsi="Times New Roman"/>
                <w:color w:val="000000"/>
                <w:sz w:val="20"/>
                <w:szCs w:val="20"/>
              </w:rPr>
              <w:t xml:space="preserve"> </w:t>
            </w:r>
            <w:r w:rsidRPr="00C21F35">
              <w:rPr>
                <w:rFonts w:ascii="Times New Roman" w:hAnsi="Times New Roman" w:hint="eastAsia"/>
                <w:color w:val="000000"/>
                <w:sz w:val="20"/>
                <w:szCs w:val="20"/>
              </w:rPr>
              <w:t>有下列行为之一的，由出版行政主管部门责令改正，</w:t>
            </w:r>
            <w:r w:rsidRPr="00C21F35">
              <w:rPr>
                <w:rFonts w:ascii="Times New Roman" w:hAnsi="Times New Roman"/>
                <w:color w:val="000000"/>
                <w:sz w:val="20"/>
                <w:szCs w:val="20"/>
              </w:rPr>
              <w:t xml:space="preserve"> </w:t>
            </w:r>
            <w:r w:rsidRPr="00C21F35">
              <w:rPr>
                <w:rFonts w:ascii="Times New Roman" w:hAnsi="Times New Roman" w:hint="eastAsia"/>
                <w:color w:val="000000"/>
                <w:sz w:val="20"/>
                <w:szCs w:val="20"/>
              </w:rPr>
              <w:t>给予警告；情节严重的，并责令停业整顿或者由原发证机关吊销许</w:t>
            </w:r>
            <w:r w:rsidRPr="00C21F35">
              <w:rPr>
                <w:rFonts w:ascii="Times New Roman" w:hAnsi="Times New Roman"/>
                <w:color w:val="000000"/>
                <w:sz w:val="20"/>
                <w:szCs w:val="20"/>
              </w:rPr>
              <w:t xml:space="preserve">  </w:t>
            </w:r>
            <w:r w:rsidRPr="00C21F35">
              <w:rPr>
                <w:rFonts w:ascii="Times New Roman" w:hAnsi="Times New Roman" w:hint="eastAsia"/>
                <w:color w:val="000000"/>
                <w:sz w:val="20"/>
                <w:szCs w:val="20"/>
              </w:rPr>
              <w:t>可证：</w:t>
            </w:r>
          </w:p>
          <w:p w:rsidR="008C50AA" w:rsidRPr="00C21F35" w:rsidRDefault="008C50AA" w:rsidP="003C797B">
            <w:pPr>
              <w:pStyle w:val="TableParagraph"/>
              <w:spacing w:line="280" w:lineRule="exact"/>
              <w:jc w:val="both"/>
              <w:rPr>
                <w:rFonts w:ascii="Times New Roman" w:hAnsi="Times New Roman"/>
                <w:color w:val="000000"/>
                <w:sz w:val="20"/>
                <w:szCs w:val="20"/>
              </w:rPr>
            </w:pPr>
            <w:r w:rsidRPr="00C21F35">
              <w:rPr>
                <w:rFonts w:ascii="Times New Roman" w:hAnsi="Times New Roman" w:hint="eastAsia"/>
                <w:color w:val="000000"/>
                <w:sz w:val="20"/>
                <w:szCs w:val="20"/>
              </w:rPr>
              <w:t>（四）音像出版单位未依照本条例的规定送交样本的；</w:t>
            </w:r>
          </w:p>
          <w:p w:rsidR="008C50AA" w:rsidRPr="00C21F35" w:rsidRDefault="008C50AA" w:rsidP="003C797B">
            <w:pPr>
              <w:pStyle w:val="TableParagraph"/>
              <w:spacing w:line="280" w:lineRule="exact"/>
              <w:jc w:val="both"/>
              <w:rPr>
                <w:rFonts w:ascii="Times New Roman" w:hAnsi="Times New Roman"/>
                <w:color w:val="000000"/>
                <w:sz w:val="20"/>
                <w:szCs w:val="20"/>
              </w:rPr>
            </w:pPr>
            <w:r w:rsidRPr="00C21F35">
              <w:rPr>
                <w:rFonts w:ascii="Times New Roman" w:hAnsi="Times New Roman" w:hint="eastAsia"/>
                <w:color w:val="000000"/>
                <w:sz w:val="20"/>
                <w:szCs w:val="20"/>
              </w:rPr>
              <w:t>（五）音像复制单位未依照本条例的规定留存备查的材料的；</w:t>
            </w:r>
          </w:p>
          <w:p w:rsidR="008C50AA" w:rsidRPr="00C21F35" w:rsidRDefault="008C50AA" w:rsidP="003C797B">
            <w:pPr>
              <w:pStyle w:val="TableParagraph"/>
              <w:spacing w:line="280" w:lineRule="exact"/>
              <w:jc w:val="both"/>
              <w:rPr>
                <w:rFonts w:ascii="Times New Roman" w:hAnsi="Times New Roman"/>
                <w:color w:val="000000"/>
                <w:sz w:val="20"/>
                <w:szCs w:val="20"/>
              </w:rPr>
            </w:pPr>
            <w:r w:rsidRPr="00C21F35">
              <w:rPr>
                <w:rFonts w:ascii="Times New Roman" w:hAnsi="Times New Roman" w:hint="eastAsia"/>
                <w:color w:val="000000"/>
                <w:sz w:val="20"/>
                <w:szCs w:val="20"/>
              </w:rPr>
              <w:t>【规章】《报纸出版管理规定》（新闻出版总署令第</w:t>
            </w:r>
            <w:r w:rsidRPr="00C21F35">
              <w:rPr>
                <w:rFonts w:ascii="Times New Roman" w:hAnsi="Times New Roman"/>
                <w:color w:val="000000"/>
                <w:sz w:val="20"/>
                <w:szCs w:val="20"/>
              </w:rPr>
              <w:t xml:space="preserve"> 32 </w:t>
            </w:r>
            <w:r w:rsidRPr="00C21F35">
              <w:rPr>
                <w:rFonts w:ascii="Times New Roman" w:hAnsi="Times New Roman" w:hint="eastAsia"/>
                <w:color w:val="000000"/>
                <w:sz w:val="20"/>
                <w:szCs w:val="20"/>
              </w:rPr>
              <w:t>号）</w:t>
            </w:r>
          </w:p>
          <w:p w:rsidR="008C50AA" w:rsidRPr="00C21F35" w:rsidRDefault="008C50AA" w:rsidP="003C797B">
            <w:pPr>
              <w:pStyle w:val="TableParagraph"/>
              <w:spacing w:line="280" w:lineRule="exact"/>
              <w:jc w:val="both"/>
              <w:rPr>
                <w:rFonts w:ascii="Times New Roman" w:hAnsi="Times New Roman"/>
                <w:color w:val="000000"/>
                <w:sz w:val="20"/>
                <w:szCs w:val="20"/>
              </w:rPr>
            </w:pPr>
            <w:r w:rsidRPr="00C21F35">
              <w:rPr>
                <w:rFonts w:ascii="Times New Roman" w:hAnsi="Times New Roman" w:hint="eastAsia"/>
                <w:color w:val="000000"/>
                <w:sz w:val="20"/>
                <w:szCs w:val="20"/>
              </w:rPr>
              <w:t>第六十二条</w:t>
            </w:r>
            <w:r w:rsidRPr="00C21F35">
              <w:rPr>
                <w:rFonts w:ascii="Times New Roman" w:hAnsi="Times New Roman"/>
                <w:color w:val="000000"/>
                <w:sz w:val="20"/>
                <w:szCs w:val="20"/>
              </w:rPr>
              <w:t xml:space="preserve"> </w:t>
            </w:r>
            <w:r w:rsidRPr="00C21F35">
              <w:rPr>
                <w:rFonts w:ascii="Times New Roman" w:hAnsi="Times New Roman" w:hint="eastAsia"/>
                <w:color w:val="000000"/>
                <w:sz w:val="20"/>
                <w:szCs w:val="20"/>
              </w:rPr>
              <w:t>报纸出版单位有下列行为之一的，依照《出版管理条例》第六十七条处罚：</w:t>
            </w:r>
          </w:p>
          <w:p w:rsidR="008C50AA" w:rsidRPr="00C21F35" w:rsidRDefault="008C50AA" w:rsidP="003C797B">
            <w:pPr>
              <w:pStyle w:val="TableParagraph"/>
              <w:spacing w:line="280" w:lineRule="exact"/>
              <w:jc w:val="both"/>
              <w:rPr>
                <w:rFonts w:ascii="Times New Roman" w:hAnsi="Times New Roman"/>
                <w:color w:val="000000"/>
                <w:sz w:val="20"/>
                <w:szCs w:val="20"/>
              </w:rPr>
            </w:pPr>
            <w:r w:rsidRPr="00C21F35">
              <w:rPr>
                <w:rFonts w:ascii="Times New Roman" w:hAnsi="Times New Roman" w:hint="eastAsia"/>
                <w:color w:val="000000"/>
                <w:sz w:val="20"/>
                <w:szCs w:val="20"/>
              </w:rPr>
              <w:t>（三）报纸出版单位未依照本规定缴送报纸样本的。</w:t>
            </w:r>
          </w:p>
          <w:p w:rsidR="008C50AA" w:rsidRPr="00C21F35" w:rsidRDefault="008C50AA" w:rsidP="003C797B">
            <w:pPr>
              <w:pStyle w:val="TableParagraph"/>
              <w:spacing w:line="280" w:lineRule="exact"/>
              <w:jc w:val="both"/>
              <w:rPr>
                <w:rFonts w:ascii="Times New Roman" w:hAnsi="Times New Roman"/>
                <w:color w:val="000000"/>
                <w:sz w:val="20"/>
                <w:szCs w:val="20"/>
              </w:rPr>
            </w:pPr>
            <w:r w:rsidRPr="00C21F35">
              <w:rPr>
                <w:rFonts w:ascii="Times New Roman" w:hAnsi="Times New Roman" w:hint="eastAsia"/>
                <w:color w:val="000000"/>
                <w:sz w:val="20"/>
                <w:szCs w:val="20"/>
              </w:rPr>
              <w:t>【规章】《期刊出版管理规定》（国家新闻出版广电总局令第</w:t>
            </w:r>
            <w:r w:rsidRPr="00C21F35">
              <w:rPr>
                <w:rFonts w:ascii="Times New Roman" w:hAnsi="Times New Roman"/>
                <w:color w:val="000000"/>
                <w:sz w:val="20"/>
                <w:szCs w:val="20"/>
              </w:rPr>
              <w:t xml:space="preserve"> 31 </w:t>
            </w:r>
            <w:r w:rsidRPr="00C21F35">
              <w:rPr>
                <w:rFonts w:ascii="Times New Roman" w:hAnsi="Times New Roman" w:hint="eastAsia"/>
                <w:color w:val="000000"/>
                <w:sz w:val="20"/>
                <w:szCs w:val="20"/>
              </w:rPr>
              <w:t>号）</w:t>
            </w:r>
            <w:r w:rsidRPr="00C21F35">
              <w:rPr>
                <w:rFonts w:ascii="Times New Roman" w:hAnsi="Times New Roman"/>
                <w:color w:val="000000"/>
                <w:sz w:val="20"/>
                <w:szCs w:val="20"/>
              </w:rPr>
              <w:t xml:space="preserve"> </w:t>
            </w:r>
            <w:r w:rsidRPr="00C21F35">
              <w:rPr>
                <w:rFonts w:ascii="Times New Roman" w:hAnsi="Times New Roman" w:hint="eastAsia"/>
                <w:color w:val="000000"/>
                <w:sz w:val="20"/>
                <w:szCs w:val="20"/>
              </w:rPr>
              <w:t>第六十条</w:t>
            </w:r>
            <w:r w:rsidRPr="00C21F35">
              <w:rPr>
                <w:rFonts w:ascii="Times New Roman" w:hAnsi="Times New Roman"/>
                <w:color w:val="000000"/>
                <w:sz w:val="20"/>
                <w:szCs w:val="20"/>
              </w:rPr>
              <w:t xml:space="preserve"> </w:t>
            </w:r>
            <w:r w:rsidRPr="00C21F35">
              <w:rPr>
                <w:rFonts w:ascii="Times New Roman" w:hAnsi="Times New Roman" w:hint="eastAsia"/>
                <w:color w:val="000000"/>
                <w:sz w:val="20"/>
                <w:szCs w:val="20"/>
              </w:rPr>
              <w:t>期刊出版单位有下列行为之一的，依照《出版管理条例第六十七条处罚：</w:t>
            </w:r>
          </w:p>
          <w:p w:rsidR="008C50AA" w:rsidRPr="00C21F35" w:rsidRDefault="008C50AA" w:rsidP="003C797B">
            <w:pPr>
              <w:pStyle w:val="TableParagraph"/>
              <w:spacing w:line="280" w:lineRule="exact"/>
              <w:jc w:val="both"/>
              <w:rPr>
                <w:rFonts w:ascii="Times New Roman" w:hAnsi="Times New Roman"/>
                <w:color w:val="000000"/>
                <w:sz w:val="20"/>
                <w:szCs w:val="20"/>
              </w:rPr>
            </w:pPr>
            <w:r w:rsidRPr="00C21F35">
              <w:rPr>
                <w:rFonts w:ascii="Times New Roman" w:hAnsi="Times New Roman" w:hint="eastAsia"/>
                <w:color w:val="000000"/>
                <w:sz w:val="20"/>
                <w:szCs w:val="20"/>
              </w:rPr>
              <w:t>（四）期刊出版单位未依照本规定缴送样刊的。</w:t>
            </w:r>
          </w:p>
          <w:p w:rsidR="008C50AA" w:rsidRPr="00C21F35" w:rsidRDefault="008C50AA" w:rsidP="003C797B">
            <w:pPr>
              <w:pStyle w:val="TableParagraph"/>
              <w:spacing w:line="280" w:lineRule="exact"/>
              <w:jc w:val="both"/>
              <w:rPr>
                <w:rFonts w:ascii="Times New Roman" w:hAnsi="Times New Roman"/>
                <w:color w:val="000000"/>
                <w:sz w:val="20"/>
                <w:szCs w:val="20"/>
              </w:rPr>
            </w:pPr>
            <w:r w:rsidRPr="00C21F35">
              <w:rPr>
                <w:rFonts w:ascii="Times New Roman" w:hAnsi="Times New Roman" w:hint="eastAsia"/>
                <w:color w:val="000000"/>
                <w:sz w:val="20"/>
                <w:szCs w:val="20"/>
              </w:rPr>
              <w:t>【规章】《图书出版管理规定》（新闻出版总署令第</w:t>
            </w:r>
            <w:r w:rsidRPr="00C21F35">
              <w:rPr>
                <w:rFonts w:ascii="Times New Roman" w:hAnsi="Times New Roman"/>
                <w:color w:val="000000"/>
                <w:sz w:val="20"/>
                <w:szCs w:val="20"/>
              </w:rPr>
              <w:t xml:space="preserve"> 36 </w:t>
            </w:r>
            <w:r w:rsidRPr="00C21F35">
              <w:rPr>
                <w:rFonts w:ascii="Times New Roman" w:hAnsi="Times New Roman" w:hint="eastAsia"/>
                <w:color w:val="000000"/>
                <w:sz w:val="20"/>
                <w:szCs w:val="20"/>
              </w:rPr>
              <w:t>号）</w:t>
            </w:r>
          </w:p>
          <w:p w:rsidR="008C50AA" w:rsidRPr="00C21F35" w:rsidRDefault="008C50AA" w:rsidP="003C797B">
            <w:pPr>
              <w:pStyle w:val="TableParagraph"/>
              <w:spacing w:line="280" w:lineRule="exact"/>
              <w:jc w:val="both"/>
              <w:rPr>
                <w:rFonts w:ascii="Times New Roman" w:hAnsi="Times New Roman"/>
                <w:color w:val="000000"/>
                <w:sz w:val="20"/>
                <w:szCs w:val="20"/>
              </w:rPr>
            </w:pPr>
            <w:r w:rsidRPr="00C21F35">
              <w:rPr>
                <w:rFonts w:ascii="Times New Roman" w:hAnsi="Times New Roman" w:hint="eastAsia"/>
                <w:color w:val="000000"/>
                <w:sz w:val="20"/>
                <w:szCs w:val="20"/>
              </w:rPr>
              <w:t>第五十条</w:t>
            </w:r>
            <w:r w:rsidRPr="00C21F35">
              <w:rPr>
                <w:rFonts w:ascii="Times New Roman" w:hAnsi="Times New Roman"/>
                <w:color w:val="000000"/>
                <w:sz w:val="20"/>
                <w:szCs w:val="20"/>
              </w:rPr>
              <w:t xml:space="preserve"> </w:t>
            </w:r>
            <w:r w:rsidRPr="00C21F35">
              <w:rPr>
                <w:rFonts w:ascii="Times New Roman" w:hAnsi="Times New Roman" w:hint="eastAsia"/>
                <w:color w:val="000000"/>
                <w:sz w:val="20"/>
                <w:szCs w:val="20"/>
              </w:rPr>
              <w:t>图书出版单位有下列行为之一的，由新闻出版总署或者省、自治区、直辖市新闻出版行政部门依照《出版管理条例》第六</w:t>
            </w:r>
            <w:r w:rsidRPr="00C21F35">
              <w:rPr>
                <w:rFonts w:ascii="Times New Roman" w:hAnsi="Times New Roman"/>
                <w:color w:val="000000"/>
                <w:sz w:val="20"/>
                <w:szCs w:val="20"/>
              </w:rPr>
              <w:t xml:space="preserve">  </w:t>
            </w:r>
            <w:r w:rsidRPr="00C21F35">
              <w:rPr>
                <w:rFonts w:ascii="Times New Roman" w:hAnsi="Times New Roman" w:hint="eastAsia"/>
                <w:color w:val="000000"/>
                <w:sz w:val="20"/>
                <w:szCs w:val="20"/>
              </w:rPr>
              <w:t>十七条处罚：</w:t>
            </w:r>
          </w:p>
          <w:p w:rsidR="008C50AA" w:rsidRPr="00C21F35" w:rsidRDefault="008C50AA" w:rsidP="003C797B">
            <w:pPr>
              <w:pStyle w:val="TableParagraph"/>
              <w:spacing w:line="280" w:lineRule="exact"/>
              <w:jc w:val="both"/>
              <w:rPr>
                <w:rFonts w:ascii="Times New Roman" w:hAnsi="Times New Roman"/>
                <w:color w:val="000000"/>
                <w:sz w:val="20"/>
                <w:szCs w:val="20"/>
              </w:rPr>
            </w:pPr>
            <w:r w:rsidRPr="00C21F35">
              <w:rPr>
                <w:rFonts w:ascii="Times New Roman" w:hAnsi="Times New Roman" w:hint="eastAsia"/>
                <w:color w:val="000000"/>
                <w:sz w:val="20"/>
                <w:szCs w:val="20"/>
              </w:rPr>
              <w:t>（四）未按规定送交样书的。</w:t>
            </w:r>
          </w:p>
        </w:tc>
        <w:tc>
          <w:tcPr>
            <w:tcW w:w="1615" w:type="dxa"/>
            <w:vAlign w:val="center"/>
          </w:tcPr>
          <w:p w:rsidR="008C50AA" w:rsidRPr="00C21F35" w:rsidRDefault="008C50AA" w:rsidP="00C21F35">
            <w:pPr>
              <w:pStyle w:val="TableParagraph"/>
              <w:spacing w:line="280" w:lineRule="exact"/>
              <w:jc w:val="center"/>
              <w:rPr>
                <w:rFonts w:ascii="Times New Roman" w:hAnsi="Times New Roman"/>
                <w:color w:val="000000"/>
                <w:sz w:val="20"/>
                <w:szCs w:val="20"/>
              </w:rPr>
            </w:pPr>
            <w:r w:rsidRPr="00C21F35">
              <w:rPr>
                <w:rFonts w:ascii="Times New Roman" w:hAnsi="Times New Roman" w:cs="Tahoma" w:hint="eastAsia"/>
                <w:color w:val="000000"/>
                <w:sz w:val="20"/>
                <w:szCs w:val="20"/>
              </w:rPr>
              <w:t>全市各级文化市场综合执法机构</w:t>
            </w:r>
          </w:p>
        </w:tc>
        <w:tc>
          <w:tcPr>
            <w:tcW w:w="1176" w:type="dxa"/>
            <w:tcBorders>
              <w:top w:val="nil"/>
            </w:tcBorders>
            <w:vAlign w:val="center"/>
          </w:tcPr>
          <w:p w:rsidR="008C50AA" w:rsidRPr="00C21F35" w:rsidRDefault="008C50AA" w:rsidP="002C36D9">
            <w:pPr>
              <w:pStyle w:val="TableParagraph"/>
              <w:spacing w:line="280" w:lineRule="exact"/>
              <w:jc w:val="center"/>
              <w:rPr>
                <w:rFonts w:ascii="Times New Roman" w:hAnsi="Times New Roman"/>
                <w:color w:val="000000"/>
                <w:sz w:val="20"/>
                <w:szCs w:val="20"/>
              </w:rPr>
            </w:pPr>
            <w:r w:rsidRPr="00C21F35">
              <w:rPr>
                <w:rFonts w:ascii="Times New Roman" w:hAnsi="Times New Roman" w:hint="eastAsia"/>
                <w:color w:val="000000"/>
                <w:sz w:val="20"/>
                <w:szCs w:val="20"/>
              </w:rPr>
              <w:t>南通市文化</w:t>
            </w:r>
            <w:r w:rsidRPr="00C21F35">
              <w:rPr>
                <w:rFonts w:ascii="Times New Roman" w:hAnsi="Times New Roman" w:hint="eastAsia"/>
                <w:color w:val="000000"/>
                <w:spacing w:val="-12"/>
                <w:w w:val="96"/>
                <w:sz w:val="20"/>
                <w:szCs w:val="20"/>
              </w:rPr>
              <w:t>广电和旅游局</w:t>
            </w:r>
          </w:p>
        </w:tc>
      </w:tr>
      <w:tr w:rsidR="008C50AA" w:rsidRPr="00C21F35" w:rsidTr="006F31A7">
        <w:trPr>
          <w:gridAfter w:val="1"/>
          <w:wAfter w:w="9" w:type="dxa"/>
          <w:trHeight w:val="1584"/>
        </w:trPr>
        <w:tc>
          <w:tcPr>
            <w:tcW w:w="631" w:type="dxa"/>
            <w:vAlign w:val="center"/>
          </w:tcPr>
          <w:p w:rsidR="008C50AA" w:rsidRPr="00C21F35" w:rsidRDefault="008C50AA" w:rsidP="003C797B">
            <w:pPr>
              <w:pStyle w:val="TableParagraph"/>
              <w:spacing w:line="280" w:lineRule="exact"/>
              <w:jc w:val="center"/>
              <w:rPr>
                <w:rFonts w:ascii="Times New Roman" w:hAnsi="Times New Roman"/>
                <w:color w:val="000000"/>
                <w:sz w:val="20"/>
                <w:szCs w:val="20"/>
              </w:rPr>
            </w:pPr>
            <w:r w:rsidRPr="00C21F35">
              <w:rPr>
                <w:rFonts w:ascii="Times New Roman" w:hAnsi="Times New Roman"/>
                <w:color w:val="000000"/>
                <w:sz w:val="20"/>
                <w:szCs w:val="20"/>
              </w:rPr>
              <w:lastRenderedPageBreak/>
              <w:t>10</w:t>
            </w:r>
          </w:p>
        </w:tc>
        <w:tc>
          <w:tcPr>
            <w:tcW w:w="2436" w:type="dxa"/>
            <w:vAlign w:val="center"/>
          </w:tcPr>
          <w:p w:rsidR="008C50AA" w:rsidRPr="00C21F35" w:rsidRDefault="008C50AA" w:rsidP="003C797B">
            <w:pPr>
              <w:pStyle w:val="TableParagraph"/>
              <w:spacing w:line="280" w:lineRule="exact"/>
              <w:jc w:val="both"/>
              <w:rPr>
                <w:rFonts w:ascii="Times New Roman" w:hAnsi="Times New Roman"/>
                <w:color w:val="000000"/>
                <w:sz w:val="20"/>
                <w:szCs w:val="20"/>
              </w:rPr>
            </w:pPr>
            <w:r w:rsidRPr="00C21F35">
              <w:rPr>
                <w:rFonts w:ascii="Times New Roman" w:hAnsi="Times New Roman" w:hint="eastAsia"/>
                <w:color w:val="000000"/>
                <w:sz w:val="20"/>
                <w:szCs w:val="20"/>
              </w:rPr>
              <w:t>音像电子出版单位未在其出版的音像制品及其包装的明显位置标明规定内容</w:t>
            </w:r>
          </w:p>
        </w:tc>
        <w:tc>
          <w:tcPr>
            <w:tcW w:w="2894" w:type="dxa"/>
            <w:vAlign w:val="center"/>
          </w:tcPr>
          <w:p w:rsidR="008C50AA" w:rsidRPr="00C21F35" w:rsidRDefault="008C50AA" w:rsidP="003C797B">
            <w:pPr>
              <w:pStyle w:val="TableParagraph"/>
              <w:spacing w:line="280" w:lineRule="exact"/>
              <w:jc w:val="both"/>
              <w:rPr>
                <w:rFonts w:ascii="Times New Roman" w:hAnsi="Times New Roman"/>
                <w:color w:val="000000"/>
                <w:sz w:val="20"/>
                <w:szCs w:val="20"/>
              </w:rPr>
            </w:pPr>
            <w:r w:rsidRPr="00C21F35">
              <w:rPr>
                <w:rFonts w:ascii="Times New Roman" w:hAnsi="Times New Roman" w:hint="eastAsia"/>
                <w:color w:val="000000"/>
                <w:sz w:val="20"/>
                <w:szCs w:val="20"/>
              </w:rPr>
              <w:t>首次实施此类违法行为，情节显著轻微没有造成危害后果，责令限期改正后及时改正的。</w:t>
            </w:r>
          </w:p>
        </w:tc>
        <w:tc>
          <w:tcPr>
            <w:tcW w:w="5890" w:type="dxa"/>
            <w:gridSpan w:val="2"/>
          </w:tcPr>
          <w:p w:rsidR="008C50AA" w:rsidRPr="00C21F35" w:rsidRDefault="008C50AA" w:rsidP="003C797B">
            <w:pPr>
              <w:pStyle w:val="TableParagraph"/>
              <w:spacing w:line="240" w:lineRule="exact"/>
              <w:rPr>
                <w:rFonts w:ascii="Times New Roman" w:hAnsi="Times New Roman"/>
                <w:color w:val="000000"/>
                <w:sz w:val="20"/>
                <w:szCs w:val="20"/>
              </w:rPr>
            </w:pPr>
            <w:r w:rsidRPr="00C21F35">
              <w:rPr>
                <w:rFonts w:ascii="Times New Roman" w:hAnsi="Times New Roman" w:hint="eastAsia"/>
                <w:color w:val="000000"/>
                <w:sz w:val="20"/>
                <w:szCs w:val="20"/>
              </w:rPr>
              <w:t>【行政法规】《音像制品管理条例》（国务院令第</w:t>
            </w:r>
            <w:r w:rsidRPr="00C21F35">
              <w:rPr>
                <w:rFonts w:ascii="Times New Roman" w:hAnsi="Times New Roman"/>
                <w:color w:val="000000"/>
                <w:sz w:val="20"/>
                <w:szCs w:val="20"/>
              </w:rPr>
              <w:t xml:space="preserve"> 341 </w:t>
            </w:r>
            <w:r w:rsidRPr="00C21F35">
              <w:rPr>
                <w:rFonts w:ascii="Times New Roman" w:hAnsi="Times New Roman" w:hint="eastAsia"/>
                <w:color w:val="000000"/>
                <w:sz w:val="20"/>
                <w:szCs w:val="20"/>
              </w:rPr>
              <w:t>号发布，第</w:t>
            </w:r>
            <w:r w:rsidRPr="00C21F35">
              <w:rPr>
                <w:rFonts w:ascii="Times New Roman" w:hAnsi="Times New Roman"/>
                <w:color w:val="000000"/>
                <w:sz w:val="20"/>
                <w:szCs w:val="20"/>
              </w:rPr>
              <w:t xml:space="preserve"> 666</w:t>
            </w:r>
            <w:r w:rsidRPr="00C21F35">
              <w:rPr>
                <w:rFonts w:ascii="Times New Roman" w:hAnsi="Times New Roman" w:hint="eastAsia"/>
                <w:color w:val="000000"/>
                <w:sz w:val="20"/>
                <w:szCs w:val="20"/>
              </w:rPr>
              <w:t>号予以修订）</w:t>
            </w:r>
          </w:p>
          <w:p w:rsidR="008C50AA" w:rsidRPr="00C21F35" w:rsidRDefault="008C50AA" w:rsidP="003C797B">
            <w:pPr>
              <w:pStyle w:val="TableParagraph"/>
              <w:spacing w:line="240" w:lineRule="exact"/>
              <w:jc w:val="both"/>
              <w:rPr>
                <w:rFonts w:ascii="Times New Roman" w:hAnsi="Times New Roman"/>
                <w:color w:val="000000"/>
                <w:sz w:val="20"/>
                <w:szCs w:val="20"/>
              </w:rPr>
            </w:pPr>
            <w:r w:rsidRPr="00C21F35">
              <w:rPr>
                <w:rFonts w:ascii="Times New Roman" w:hAnsi="Times New Roman" w:hint="eastAsia"/>
                <w:color w:val="000000"/>
                <w:sz w:val="20"/>
                <w:szCs w:val="20"/>
              </w:rPr>
              <w:t>第四十四条</w:t>
            </w:r>
            <w:r w:rsidRPr="00C21F35">
              <w:rPr>
                <w:rFonts w:ascii="Times New Roman" w:hAnsi="Times New Roman"/>
                <w:color w:val="000000"/>
                <w:sz w:val="20"/>
                <w:szCs w:val="20"/>
              </w:rPr>
              <w:t xml:space="preserve"> </w:t>
            </w:r>
            <w:r w:rsidRPr="00C21F35">
              <w:rPr>
                <w:rFonts w:ascii="Times New Roman" w:hAnsi="Times New Roman" w:hint="eastAsia"/>
                <w:color w:val="000000"/>
                <w:sz w:val="20"/>
                <w:szCs w:val="20"/>
              </w:rPr>
              <w:t>有下列行为之一的，由出版行政主管部门责令改正，</w:t>
            </w:r>
            <w:r w:rsidRPr="00C21F35">
              <w:rPr>
                <w:rFonts w:ascii="Times New Roman" w:hAnsi="Times New Roman"/>
                <w:color w:val="000000"/>
                <w:sz w:val="20"/>
                <w:szCs w:val="20"/>
              </w:rPr>
              <w:t xml:space="preserve"> </w:t>
            </w:r>
            <w:r w:rsidRPr="00C21F35">
              <w:rPr>
                <w:rFonts w:ascii="Times New Roman" w:hAnsi="Times New Roman" w:hint="eastAsia"/>
                <w:color w:val="000000"/>
                <w:sz w:val="20"/>
                <w:szCs w:val="20"/>
              </w:rPr>
              <w:t>给予警告；情节严重的，并责令停业整顿或者由原发证机关吊销许</w:t>
            </w:r>
            <w:r w:rsidRPr="00C21F35">
              <w:rPr>
                <w:rFonts w:ascii="Times New Roman" w:hAnsi="Times New Roman"/>
                <w:color w:val="000000"/>
                <w:sz w:val="20"/>
                <w:szCs w:val="20"/>
              </w:rPr>
              <w:t xml:space="preserve">  </w:t>
            </w:r>
            <w:r w:rsidRPr="00C21F35">
              <w:rPr>
                <w:rFonts w:ascii="Times New Roman" w:hAnsi="Times New Roman" w:hint="eastAsia"/>
                <w:color w:val="000000"/>
                <w:sz w:val="20"/>
                <w:szCs w:val="20"/>
              </w:rPr>
              <w:t>可证：</w:t>
            </w:r>
          </w:p>
          <w:p w:rsidR="008C50AA" w:rsidRPr="00C21F35" w:rsidRDefault="008C50AA" w:rsidP="003C797B">
            <w:pPr>
              <w:pStyle w:val="TableParagraph"/>
              <w:spacing w:line="240" w:lineRule="exact"/>
              <w:rPr>
                <w:rFonts w:ascii="Times New Roman" w:hAnsi="Times New Roman"/>
                <w:color w:val="000000"/>
                <w:sz w:val="20"/>
                <w:szCs w:val="20"/>
              </w:rPr>
            </w:pPr>
            <w:r w:rsidRPr="00C21F35">
              <w:rPr>
                <w:rFonts w:ascii="Times New Roman" w:hAnsi="Times New Roman" w:hint="eastAsia"/>
                <w:color w:val="000000"/>
                <w:sz w:val="20"/>
                <w:szCs w:val="20"/>
              </w:rPr>
              <w:t>三）音像出版单位未在其出版的音像制品及其包装的明显位置标明</w:t>
            </w:r>
            <w:r w:rsidRPr="00C21F35">
              <w:rPr>
                <w:rFonts w:ascii="Times New Roman" w:hAnsi="Times New Roman"/>
                <w:color w:val="000000"/>
                <w:sz w:val="20"/>
                <w:szCs w:val="20"/>
              </w:rPr>
              <w:t xml:space="preserve">  </w:t>
            </w:r>
            <w:r w:rsidRPr="00C21F35">
              <w:rPr>
                <w:rFonts w:ascii="Times New Roman" w:hAnsi="Times New Roman" w:hint="eastAsia"/>
                <w:color w:val="000000"/>
                <w:sz w:val="20"/>
                <w:szCs w:val="20"/>
              </w:rPr>
              <w:t>本条例规定的内容的；</w:t>
            </w:r>
          </w:p>
        </w:tc>
        <w:tc>
          <w:tcPr>
            <w:tcW w:w="1615" w:type="dxa"/>
            <w:vAlign w:val="center"/>
          </w:tcPr>
          <w:p w:rsidR="008C50AA" w:rsidRPr="00C21F35" w:rsidRDefault="008C50AA" w:rsidP="003C797B">
            <w:pPr>
              <w:pStyle w:val="TableParagraph"/>
              <w:spacing w:line="280" w:lineRule="exact"/>
              <w:jc w:val="center"/>
              <w:rPr>
                <w:rFonts w:ascii="Times New Roman" w:hAnsi="Times New Roman"/>
                <w:color w:val="000000"/>
                <w:sz w:val="20"/>
                <w:szCs w:val="20"/>
              </w:rPr>
            </w:pPr>
            <w:r w:rsidRPr="00C21F35">
              <w:rPr>
                <w:rFonts w:ascii="Times New Roman" w:hAnsi="Times New Roman" w:cs="Tahoma" w:hint="eastAsia"/>
                <w:color w:val="000000"/>
                <w:sz w:val="20"/>
                <w:szCs w:val="20"/>
              </w:rPr>
              <w:t>全市各级文化市场综合执法机构</w:t>
            </w:r>
          </w:p>
        </w:tc>
        <w:tc>
          <w:tcPr>
            <w:tcW w:w="1176" w:type="dxa"/>
            <w:vMerge w:val="restart"/>
            <w:vAlign w:val="center"/>
          </w:tcPr>
          <w:p w:rsidR="008C50AA" w:rsidRPr="00C21F35" w:rsidRDefault="008C50AA" w:rsidP="003C797B">
            <w:pPr>
              <w:pStyle w:val="TableParagraph"/>
              <w:spacing w:line="280" w:lineRule="exact"/>
              <w:jc w:val="center"/>
              <w:rPr>
                <w:rFonts w:ascii="Times New Roman" w:hAnsi="Times New Roman"/>
                <w:color w:val="000000"/>
                <w:sz w:val="20"/>
                <w:szCs w:val="20"/>
              </w:rPr>
            </w:pPr>
            <w:r w:rsidRPr="00C21F35">
              <w:rPr>
                <w:rFonts w:ascii="Times New Roman" w:hAnsi="Times New Roman" w:hint="eastAsia"/>
                <w:color w:val="000000"/>
                <w:sz w:val="20"/>
                <w:szCs w:val="20"/>
              </w:rPr>
              <w:t>南通市文化</w:t>
            </w:r>
            <w:r w:rsidRPr="00C21F35">
              <w:rPr>
                <w:rFonts w:ascii="Times New Roman" w:hAnsi="Times New Roman" w:hint="eastAsia"/>
                <w:color w:val="000000"/>
                <w:spacing w:val="-12"/>
                <w:w w:val="96"/>
                <w:sz w:val="20"/>
                <w:szCs w:val="20"/>
              </w:rPr>
              <w:t>广电和旅游局</w:t>
            </w:r>
          </w:p>
        </w:tc>
      </w:tr>
      <w:tr w:rsidR="008C50AA" w:rsidRPr="00C21F35">
        <w:trPr>
          <w:gridAfter w:val="1"/>
          <w:wAfter w:w="9" w:type="dxa"/>
          <w:trHeight w:val="2369"/>
        </w:trPr>
        <w:tc>
          <w:tcPr>
            <w:tcW w:w="631" w:type="dxa"/>
            <w:vAlign w:val="center"/>
          </w:tcPr>
          <w:p w:rsidR="008C50AA" w:rsidRPr="00C21F35" w:rsidRDefault="008C50AA" w:rsidP="003C797B">
            <w:pPr>
              <w:pStyle w:val="TableParagraph"/>
              <w:spacing w:line="280" w:lineRule="exact"/>
              <w:jc w:val="center"/>
              <w:rPr>
                <w:rFonts w:ascii="Times New Roman" w:hAnsi="Times New Roman"/>
                <w:color w:val="000000"/>
                <w:sz w:val="20"/>
                <w:szCs w:val="20"/>
              </w:rPr>
            </w:pPr>
            <w:r w:rsidRPr="00C21F35">
              <w:rPr>
                <w:rFonts w:ascii="Times New Roman" w:hAnsi="Times New Roman"/>
                <w:color w:val="000000"/>
                <w:sz w:val="20"/>
                <w:szCs w:val="20"/>
              </w:rPr>
              <w:t>11</w:t>
            </w:r>
          </w:p>
        </w:tc>
        <w:tc>
          <w:tcPr>
            <w:tcW w:w="2436" w:type="dxa"/>
            <w:vAlign w:val="center"/>
          </w:tcPr>
          <w:p w:rsidR="008C50AA" w:rsidRPr="00C21F35" w:rsidRDefault="008C50AA" w:rsidP="003C797B">
            <w:pPr>
              <w:pStyle w:val="TableParagraph"/>
              <w:spacing w:line="280" w:lineRule="exact"/>
              <w:jc w:val="both"/>
              <w:rPr>
                <w:rFonts w:ascii="Times New Roman" w:hAnsi="Times New Roman"/>
                <w:color w:val="000000"/>
                <w:sz w:val="20"/>
                <w:szCs w:val="20"/>
              </w:rPr>
            </w:pPr>
            <w:r w:rsidRPr="00C21F35">
              <w:rPr>
                <w:rFonts w:ascii="Times New Roman" w:hAnsi="Times New Roman" w:hint="eastAsia"/>
                <w:color w:val="000000"/>
                <w:sz w:val="20"/>
                <w:szCs w:val="20"/>
              </w:rPr>
              <w:t>未按规定验证、核查工商行政管理部门签章的《商标注册证》复印件、注册商标图样或者注册商标使用许可合同复印件</w:t>
            </w:r>
          </w:p>
        </w:tc>
        <w:tc>
          <w:tcPr>
            <w:tcW w:w="2894" w:type="dxa"/>
            <w:vAlign w:val="center"/>
          </w:tcPr>
          <w:p w:rsidR="008C50AA" w:rsidRPr="00C21F35" w:rsidRDefault="008C50AA" w:rsidP="003C797B">
            <w:pPr>
              <w:pStyle w:val="TableParagraph"/>
              <w:spacing w:line="280" w:lineRule="exact"/>
              <w:jc w:val="both"/>
              <w:rPr>
                <w:rFonts w:ascii="Times New Roman" w:hAnsi="Times New Roman"/>
                <w:color w:val="000000"/>
                <w:sz w:val="20"/>
                <w:szCs w:val="20"/>
              </w:rPr>
            </w:pPr>
            <w:r w:rsidRPr="00C21F35">
              <w:rPr>
                <w:rFonts w:ascii="Times New Roman" w:hAnsi="Times New Roman" w:hint="eastAsia"/>
                <w:color w:val="000000"/>
                <w:sz w:val="20"/>
                <w:szCs w:val="20"/>
              </w:rPr>
              <w:t>首次实施此类违法行为，情节显著轻微没有造成危害后果，责令在规定时间内补齐相关手续。</w:t>
            </w:r>
          </w:p>
        </w:tc>
        <w:tc>
          <w:tcPr>
            <w:tcW w:w="5890" w:type="dxa"/>
            <w:gridSpan w:val="2"/>
          </w:tcPr>
          <w:p w:rsidR="008C50AA" w:rsidRPr="00C21F35" w:rsidRDefault="008C50AA" w:rsidP="003C797B">
            <w:pPr>
              <w:pStyle w:val="TableParagraph"/>
              <w:spacing w:line="240" w:lineRule="exact"/>
              <w:rPr>
                <w:rFonts w:ascii="Times New Roman" w:hAnsi="Times New Roman"/>
                <w:color w:val="000000"/>
                <w:sz w:val="20"/>
                <w:szCs w:val="20"/>
              </w:rPr>
            </w:pPr>
            <w:r w:rsidRPr="00C21F35">
              <w:rPr>
                <w:rFonts w:ascii="Times New Roman" w:hAnsi="Times New Roman" w:hint="eastAsia"/>
                <w:color w:val="000000"/>
                <w:sz w:val="20"/>
                <w:szCs w:val="20"/>
              </w:rPr>
              <w:t>【行政法规】《印刷业管理条例》（国务院令第</w:t>
            </w:r>
            <w:r w:rsidRPr="00C21F35">
              <w:rPr>
                <w:rFonts w:ascii="Times New Roman" w:hAnsi="Times New Roman"/>
                <w:color w:val="000000"/>
                <w:sz w:val="20"/>
                <w:szCs w:val="20"/>
              </w:rPr>
              <w:t xml:space="preserve"> 315 </w:t>
            </w:r>
            <w:r w:rsidRPr="00C21F35">
              <w:rPr>
                <w:rFonts w:ascii="Times New Roman" w:hAnsi="Times New Roman" w:hint="eastAsia"/>
                <w:color w:val="000000"/>
                <w:sz w:val="20"/>
                <w:szCs w:val="20"/>
              </w:rPr>
              <w:t>号发布，第</w:t>
            </w:r>
            <w:r w:rsidRPr="00C21F35">
              <w:rPr>
                <w:rFonts w:ascii="Times New Roman" w:hAnsi="Times New Roman"/>
                <w:color w:val="000000"/>
                <w:sz w:val="20"/>
                <w:szCs w:val="20"/>
              </w:rPr>
              <w:t xml:space="preserve"> 676</w:t>
            </w:r>
            <w:r w:rsidRPr="00C21F35">
              <w:rPr>
                <w:rFonts w:ascii="Times New Roman" w:hAnsi="Times New Roman" w:hint="eastAsia"/>
                <w:color w:val="000000"/>
                <w:sz w:val="20"/>
                <w:szCs w:val="20"/>
              </w:rPr>
              <w:t>号予以最新修订）</w:t>
            </w:r>
          </w:p>
          <w:p w:rsidR="008C50AA" w:rsidRPr="00C21F35" w:rsidRDefault="008C50AA" w:rsidP="003C797B">
            <w:pPr>
              <w:pStyle w:val="TableParagraph"/>
              <w:spacing w:line="240" w:lineRule="exact"/>
              <w:jc w:val="both"/>
              <w:rPr>
                <w:rFonts w:ascii="Times New Roman" w:hAnsi="Times New Roman"/>
                <w:color w:val="000000"/>
                <w:sz w:val="20"/>
                <w:szCs w:val="20"/>
              </w:rPr>
            </w:pPr>
            <w:r w:rsidRPr="00C21F35">
              <w:rPr>
                <w:rFonts w:ascii="Times New Roman" w:hAnsi="Times New Roman" w:hint="eastAsia"/>
                <w:color w:val="000000"/>
                <w:sz w:val="20"/>
                <w:szCs w:val="20"/>
              </w:rPr>
              <w:t>第四十一条</w:t>
            </w:r>
            <w:r w:rsidRPr="00C21F35">
              <w:rPr>
                <w:rFonts w:ascii="Times New Roman" w:hAnsi="Times New Roman"/>
                <w:color w:val="000000"/>
                <w:sz w:val="20"/>
                <w:szCs w:val="20"/>
              </w:rPr>
              <w:t xml:space="preserve"> </w:t>
            </w:r>
            <w:r w:rsidRPr="00C21F35">
              <w:rPr>
                <w:rFonts w:ascii="Times New Roman" w:hAnsi="Times New Roman" w:hint="eastAsia"/>
                <w:color w:val="000000"/>
                <w:sz w:val="20"/>
                <w:szCs w:val="20"/>
              </w:rPr>
              <w:t>从事包装装潢印刷品印刷经营活动的企业有下列行为之一的，由县级以上地方人民政府出版行政部门给予警告，没收违法所得，违法经营额</w:t>
            </w:r>
            <w:r w:rsidRPr="00C21F35">
              <w:rPr>
                <w:rFonts w:ascii="Times New Roman" w:hAnsi="Times New Roman"/>
                <w:color w:val="000000"/>
                <w:sz w:val="20"/>
                <w:szCs w:val="20"/>
              </w:rPr>
              <w:t xml:space="preserve"> 1 </w:t>
            </w:r>
            <w:r w:rsidRPr="00C21F35">
              <w:rPr>
                <w:rFonts w:ascii="Times New Roman" w:hAnsi="Times New Roman" w:hint="eastAsia"/>
                <w:color w:val="000000"/>
                <w:sz w:val="20"/>
                <w:szCs w:val="20"/>
              </w:rPr>
              <w:t>万元以上的，并处违法经营额</w:t>
            </w:r>
            <w:r w:rsidRPr="00C21F35">
              <w:rPr>
                <w:rFonts w:ascii="Times New Roman" w:hAnsi="Times New Roman"/>
                <w:color w:val="000000"/>
                <w:sz w:val="20"/>
                <w:szCs w:val="20"/>
              </w:rPr>
              <w:t xml:space="preserve"> 5 </w:t>
            </w:r>
            <w:r w:rsidRPr="00C21F35">
              <w:rPr>
                <w:rFonts w:ascii="Times New Roman" w:hAnsi="Times New Roman" w:hint="eastAsia"/>
                <w:color w:val="000000"/>
                <w:sz w:val="20"/>
                <w:szCs w:val="20"/>
              </w:rPr>
              <w:t>倍以上</w:t>
            </w:r>
            <w:r w:rsidRPr="00C21F35">
              <w:rPr>
                <w:rFonts w:ascii="Times New Roman" w:hAnsi="Times New Roman"/>
                <w:color w:val="000000"/>
                <w:sz w:val="20"/>
                <w:szCs w:val="20"/>
              </w:rPr>
              <w:t xml:space="preserve"> 10 </w:t>
            </w:r>
            <w:r w:rsidRPr="00C21F35">
              <w:rPr>
                <w:rFonts w:ascii="Times New Roman" w:hAnsi="Times New Roman" w:hint="eastAsia"/>
                <w:color w:val="000000"/>
                <w:sz w:val="20"/>
                <w:szCs w:val="20"/>
              </w:rPr>
              <w:t>倍以下的罚款；违法经营额不足</w:t>
            </w:r>
            <w:r w:rsidRPr="00C21F35">
              <w:rPr>
                <w:rFonts w:ascii="Times New Roman" w:hAnsi="Times New Roman"/>
                <w:color w:val="000000"/>
                <w:sz w:val="20"/>
                <w:szCs w:val="20"/>
              </w:rPr>
              <w:t xml:space="preserve"> 1 </w:t>
            </w:r>
            <w:r w:rsidRPr="00C21F35">
              <w:rPr>
                <w:rFonts w:ascii="Times New Roman" w:hAnsi="Times New Roman" w:hint="eastAsia"/>
                <w:color w:val="000000"/>
                <w:sz w:val="20"/>
                <w:szCs w:val="20"/>
              </w:rPr>
              <w:t>万元的，并处</w:t>
            </w:r>
            <w:r w:rsidRPr="00C21F35">
              <w:rPr>
                <w:rFonts w:ascii="Times New Roman" w:hAnsi="Times New Roman"/>
                <w:color w:val="000000"/>
                <w:sz w:val="20"/>
                <w:szCs w:val="20"/>
              </w:rPr>
              <w:t xml:space="preserve"> 1 </w:t>
            </w:r>
            <w:r w:rsidRPr="00C21F35">
              <w:rPr>
                <w:rFonts w:ascii="Times New Roman" w:hAnsi="Times New Roman" w:hint="eastAsia"/>
                <w:color w:val="000000"/>
                <w:sz w:val="20"/>
                <w:szCs w:val="20"/>
              </w:rPr>
              <w:t>万元以上</w:t>
            </w:r>
            <w:r w:rsidRPr="00C21F35">
              <w:rPr>
                <w:rFonts w:ascii="Times New Roman" w:hAnsi="Times New Roman"/>
                <w:color w:val="000000"/>
                <w:sz w:val="20"/>
                <w:szCs w:val="20"/>
              </w:rPr>
              <w:t xml:space="preserve"> 5 </w:t>
            </w:r>
            <w:r w:rsidRPr="00C21F35">
              <w:rPr>
                <w:rFonts w:ascii="Times New Roman" w:hAnsi="Times New Roman" w:hint="eastAsia"/>
                <w:color w:val="000000"/>
                <w:sz w:val="20"/>
                <w:szCs w:val="20"/>
              </w:rPr>
              <w:t>万元以下的罚款；情节严重的，责令停业整顿或者由原发证机关吊销许可</w:t>
            </w:r>
            <w:r w:rsidRPr="00C21F35">
              <w:rPr>
                <w:rFonts w:ascii="Times New Roman" w:hAnsi="Times New Roman"/>
                <w:color w:val="000000"/>
                <w:sz w:val="20"/>
                <w:szCs w:val="20"/>
              </w:rPr>
              <w:t xml:space="preserve">  </w:t>
            </w:r>
            <w:r w:rsidRPr="00C21F35">
              <w:rPr>
                <w:rFonts w:ascii="Times New Roman" w:hAnsi="Times New Roman" w:hint="eastAsia"/>
                <w:color w:val="000000"/>
                <w:sz w:val="20"/>
                <w:szCs w:val="20"/>
              </w:rPr>
              <w:t>证；构成犯罪的，依法追究刑事责任：</w:t>
            </w:r>
          </w:p>
          <w:p w:rsidR="008C50AA" w:rsidRPr="00C21F35" w:rsidRDefault="008C50AA" w:rsidP="003C797B">
            <w:pPr>
              <w:pStyle w:val="TableParagraph"/>
              <w:spacing w:line="240" w:lineRule="exact"/>
              <w:jc w:val="both"/>
              <w:rPr>
                <w:rFonts w:ascii="Times New Roman" w:hAnsi="Times New Roman"/>
                <w:color w:val="000000"/>
                <w:sz w:val="20"/>
                <w:szCs w:val="20"/>
              </w:rPr>
            </w:pPr>
            <w:r w:rsidRPr="00C21F35">
              <w:rPr>
                <w:rFonts w:ascii="Times New Roman" w:hAnsi="Times New Roman" w:hint="eastAsia"/>
                <w:color w:val="000000"/>
                <w:sz w:val="20"/>
                <w:szCs w:val="20"/>
              </w:rPr>
              <w:t>（一）接受委托印刷注册商标标识，未依照本条例的规定验证、核</w:t>
            </w:r>
            <w:r w:rsidRPr="00C21F35">
              <w:rPr>
                <w:rFonts w:ascii="Times New Roman" w:hAnsi="Times New Roman"/>
                <w:color w:val="000000"/>
                <w:sz w:val="20"/>
                <w:szCs w:val="20"/>
              </w:rPr>
              <w:t xml:space="preserve">  </w:t>
            </w:r>
            <w:r w:rsidRPr="00C21F35">
              <w:rPr>
                <w:rFonts w:ascii="Times New Roman" w:hAnsi="Times New Roman" w:hint="eastAsia"/>
                <w:color w:val="000000"/>
                <w:sz w:val="20"/>
                <w:szCs w:val="20"/>
              </w:rPr>
              <w:t>查工商行政管理部门签章的《商标注册证》复印件、注册商标图样</w:t>
            </w:r>
            <w:r w:rsidRPr="00C21F35">
              <w:rPr>
                <w:rFonts w:ascii="Times New Roman" w:hAnsi="Times New Roman"/>
                <w:color w:val="000000"/>
                <w:sz w:val="20"/>
                <w:szCs w:val="20"/>
              </w:rPr>
              <w:t xml:space="preserve">  </w:t>
            </w:r>
            <w:r w:rsidRPr="00C21F35">
              <w:rPr>
                <w:rFonts w:ascii="Times New Roman" w:hAnsi="Times New Roman" w:hint="eastAsia"/>
                <w:color w:val="000000"/>
                <w:sz w:val="20"/>
                <w:szCs w:val="20"/>
              </w:rPr>
              <w:t>或者注册商标使用许可合同复印件的；</w:t>
            </w:r>
          </w:p>
        </w:tc>
        <w:tc>
          <w:tcPr>
            <w:tcW w:w="1615" w:type="dxa"/>
            <w:vAlign w:val="center"/>
          </w:tcPr>
          <w:p w:rsidR="008C50AA" w:rsidRPr="00C21F35" w:rsidRDefault="008C50AA" w:rsidP="003C797B">
            <w:pPr>
              <w:spacing w:line="280" w:lineRule="exact"/>
              <w:jc w:val="center"/>
              <w:rPr>
                <w:rFonts w:ascii="Times New Roman" w:hAnsi="Times New Roman"/>
                <w:color w:val="000000"/>
                <w:sz w:val="20"/>
                <w:szCs w:val="20"/>
              </w:rPr>
            </w:pPr>
            <w:r w:rsidRPr="00C21F35">
              <w:rPr>
                <w:rFonts w:ascii="Times New Roman" w:hAnsi="Times New Roman" w:cs="Tahoma" w:hint="eastAsia"/>
                <w:color w:val="000000"/>
                <w:sz w:val="20"/>
                <w:szCs w:val="20"/>
              </w:rPr>
              <w:t>全市各级文化市场综合执法机构</w:t>
            </w:r>
          </w:p>
        </w:tc>
        <w:tc>
          <w:tcPr>
            <w:tcW w:w="1176" w:type="dxa"/>
            <w:vMerge/>
            <w:tcBorders>
              <w:top w:val="nil"/>
            </w:tcBorders>
          </w:tcPr>
          <w:p w:rsidR="008C50AA" w:rsidRPr="00C21F35" w:rsidRDefault="008C50AA" w:rsidP="003C797B">
            <w:pPr>
              <w:spacing w:line="280" w:lineRule="exact"/>
              <w:rPr>
                <w:rFonts w:ascii="Times New Roman" w:hAnsi="Times New Roman"/>
                <w:color w:val="000000"/>
                <w:sz w:val="20"/>
                <w:szCs w:val="20"/>
              </w:rPr>
            </w:pPr>
          </w:p>
        </w:tc>
      </w:tr>
      <w:tr w:rsidR="008C50AA" w:rsidRPr="00C21F35">
        <w:trPr>
          <w:gridAfter w:val="1"/>
          <w:wAfter w:w="9" w:type="dxa"/>
          <w:trHeight w:val="4179"/>
        </w:trPr>
        <w:tc>
          <w:tcPr>
            <w:tcW w:w="631" w:type="dxa"/>
            <w:vAlign w:val="center"/>
          </w:tcPr>
          <w:p w:rsidR="008C50AA" w:rsidRPr="00C21F35" w:rsidRDefault="008C50AA" w:rsidP="00C21F35">
            <w:pPr>
              <w:pStyle w:val="TableParagraph"/>
              <w:spacing w:line="280" w:lineRule="exact"/>
              <w:jc w:val="center"/>
              <w:rPr>
                <w:rFonts w:ascii="Times New Roman" w:hAnsi="Times New Roman"/>
                <w:color w:val="000000"/>
                <w:sz w:val="20"/>
                <w:szCs w:val="20"/>
              </w:rPr>
            </w:pPr>
            <w:r w:rsidRPr="00C21F35">
              <w:rPr>
                <w:rFonts w:ascii="Times New Roman" w:hAnsi="Times New Roman"/>
                <w:color w:val="000000"/>
                <w:sz w:val="20"/>
                <w:szCs w:val="20"/>
              </w:rPr>
              <w:t>12</w:t>
            </w:r>
          </w:p>
        </w:tc>
        <w:tc>
          <w:tcPr>
            <w:tcW w:w="2436" w:type="dxa"/>
            <w:vAlign w:val="center"/>
          </w:tcPr>
          <w:p w:rsidR="008C50AA" w:rsidRPr="00C21F35" w:rsidRDefault="008C50AA" w:rsidP="003C797B">
            <w:pPr>
              <w:pStyle w:val="TableParagraph"/>
              <w:spacing w:line="280" w:lineRule="exact"/>
              <w:jc w:val="both"/>
              <w:rPr>
                <w:rFonts w:ascii="Times New Roman" w:hAnsi="Times New Roman"/>
                <w:color w:val="000000"/>
                <w:sz w:val="20"/>
                <w:szCs w:val="20"/>
              </w:rPr>
            </w:pPr>
            <w:r w:rsidRPr="00C21F35">
              <w:rPr>
                <w:rFonts w:ascii="Times New Roman" w:hAnsi="Times New Roman" w:hint="eastAsia"/>
                <w:color w:val="000000"/>
                <w:sz w:val="20"/>
                <w:szCs w:val="20"/>
              </w:rPr>
              <w:t>印刷或复制单位未按规定留存备查材料</w:t>
            </w:r>
          </w:p>
        </w:tc>
        <w:tc>
          <w:tcPr>
            <w:tcW w:w="2894" w:type="dxa"/>
            <w:vAlign w:val="center"/>
          </w:tcPr>
          <w:p w:rsidR="008C50AA" w:rsidRPr="00C21F35" w:rsidRDefault="008C50AA" w:rsidP="003C797B">
            <w:pPr>
              <w:pStyle w:val="TableParagraph"/>
              <w:spacing w:line="280" w:lineRule="exact"/>
              <w:jc w:val="both"/>
              <w:rPr>
                <w:rFonts w:ascii="Times New Roman" w:hAnsi="Times New Roman"/>
                <w:color w:val="000000"/>
                <w:sz w:val="20"/>
                <w:szCs w:val="20"/>
              </w:rPr>
            </w:pPr>
            <w:r w:rsidRPr="00C21F35">
              <w:rPr>
                <w:rFonts w:ascii="Times New Roman" w:hAnsi="Times New Roman" w:hint="eastAsia"/>
                <w:color w:val="000000"/>
                <w:sz w:val="20"/>
                <w:szCs w:val="20"/>
              </w:rPr>
              <w:t>首次实施此类违法行为，情节显著轻微没有造成危害后果，责令限期改正后及时改正的。</w:t>
            </w:r>
          </w:p>
        </w:tc>
        <w:tc>
          <w:tcPr>
            <w:tcW w:w="5890" w:type="dxa"/>
            <w:gridSpan w:val="2"/>
          </w:tcPr>
          <w:p w:rsidR="008C50AA" w:rsidRPr="00C21F35" w:rsidRDefault="008C50AA" w:rsidP="003C797B">
            <w:pPr>
              <w:pStyle w:val="TableParagraph"/>
              <w:spacing w:line="230" w:lineRule="exact"/>
              <w:jc w:val="both"/>
              <w:rPr>
                <w:rFonts w:ascii="Times New Roman" w:hAnsi="Times New Roman"/>
                <w:color w:val="000000"/>
                <w:sz w:val="20"/>
                <w:szCs w:val="20"/>
              </w:rPr>
            </w:pPr>
            <w:r w:rsidRPr="00C21F35">
              <w:rPr>
                <w:rFonts w:ascii="Times New Roman" w:hAnsi="Times New Roman" w:hint="eastAsia"/>
                <w:color w:val="000000"/>
                <w:sz w:val="20"/>
                <w:szCs w:val="20"/>
              </w:rPr>
              <w:t>【行政法规】《出版管理条例》（国务院令第</w:t>
            </w:r>
            <w:r w:rsidRPr="00C21F35">
              <w:rPr>
                <w:rFonts w:ascii="Times New Roman" w:hAnsi="Times New Roman"/>
                <w:color w:val="000000"/>
                <w:sz w:val="20"/>
                <w:szCs w:val="20"/>
              </w:rPr>
              <w:t xml:space="preserve"> 343 </w:t>
            </w:r>
            <w:r w:rsidRPr="00C21F35">
              <w:rPr>
                <w:rFonts w:ascii="Times New Roman" w:hAnsi="Times New Roman" w:hint="eastAsia"/>
                <w:color w:val="000000"/>
                <w:sz w:val="20"/>
                <w:szCs w:val="20"/>
              </w:rPr>
              <w:t>号发布，第</w:t>
            </w:r>
            <w:r w:rsidRPr="00C21F35">
              <w:rPr>
                <w:rFonts w:ascii="Times New Roman" w:hAnsi="Times New Roman"/>
                <w:color w:val="000000"/>
                <w:sz w:val="20"/>
                <w:szCs w:val="20"/>
              </w:rPr>
              <w:t xml:space="preserve"> 666 </w:t>
            </w:r>
            <w:r w:rsidRPr="00C21F35">
              <w:rPr>
                <w:rFonts w:ascii="Times New Roman" w:hAnsi="Times New Roman" w:hint="eastAsia"/>
                <w:color w:val="000000"/>
                <w:sz w:val="20"/>
                <w:szCs w:val="20"/>
              </w:rPr>
              <w:t>号予以最新修订）</w:t>
            </w:r>
          </w:p>
          <w:p w:rsidR="008C50AA" w:rsidRPr="00C21F35" w:rsidRDefault="008C50AA" w:rsidP="003C797B">
            <w:pPr>
              <w:pStyle w:val="TableParagraph"/>
              <w:spacing w:line="230" w:lineRule="exact"/>
              <w:jc w:val="both"/>
              <w:rPr>
                <w:rFonts w:ascii="Times New Roman" w:hAnsi="Times New Roman"/>
                <w:color w:val="000000"/>
                <w:sz w:val="20"/>
                <w:szCs w:val="20"/>
              </w:rPr>
            </w:pPr>
            <w:r w:rsidRPr="00C21F35">
              <w:rPr>
                <w:rFonts w:ascii="Times New Roman" w:hAnsi="Times New Roman" w:hint="eastAsia"/>
                <w:color w:val="000000"/>
                <w:sz w:val="20"/>
                <w:szCs w:val="20"/>
              </w:rPr>
              <w:t>第六十七条</w:t>
            </w:r>
            <w:r w:rsidRPr="00C21F35">
              <w:rPr>
                <w:rFonts w:ascii="Times New Roman" w:hAnsi="Times New Roman"/>
                <w:color w:val="000000"/>
                <w:sz w:val="20"/>
                <w:szCs w:val="20"/>
              </w:rPr>
              <w:t xml:space="preserve"> </w:t>
            </w:r>
            <w:r w:rsidRPr="00C21F35">
              <w:rPr>
                <w:rFonts w:ascii="Times New Roman" w:hAnsi="Times New Roman" w:hint="eastAsia"/>
                <w:color w:val="000000"/>
                <w:sz w:val="20"/>
                <w:szCs w:val="20"/>
              </w:rPr>
              <w:t>有下列行为之一的，由出版行政主管部门责令改正，</w:t>
            </w:r>
            <w:r w:rsidRPr="00C21F35">
              <w:rPr>
                <w:rFonts w:ascii="Times New Roman" w:hAnsi="Times New Roman"/>
                <w:color w:val="000000"/>
                <w:sz w:val="20"/>
                <w:szCs w:val="20"/>
              </w:rPr>
              <w:t xml:space="preserve"> </w:t>
            </w:r>
            <w:r w:rsidRPr="00C21F35">
              <w:rPr>
                <w:rFonts w:ascii="Times New Roman" w:hAnsi="Times New Roman" w:hint="eastAsia"/>
                <w:color w:val="000000"/>
                <w:sz w:val="20"/>
                <w:szCs w:val="20"/>
              </w:rPr>
              <w:t>给予警告；情节严重的，责令限期停业整顿或者由原发证机关吊销</w:t>
            </w:r>
            <w:r w:rsidRPr="00C21F35">
              <w:rPr>
                <w:rFonts w:ascii="Times New Roman" w:hAnsi="Times New Roman"/>
                <w:color w:val="000000"/>
                <w:sz w:val="20"/>
                <w:szCs w:val="20"/>
              </w:rPr>
              <w:t xml:space="preserve">  </w:t>
            </w:r>
            <w:r w:rsidRPr="00C21F35">
              <w:rPr>
                <w:rFonts w:ascii="Times New Roman" w:hAnsi="Times New Roman" w:hint="eastAsia"/>
                <w:color w:val="000000"/>
                <w:sz w:val="20"/>
                <w:szCs w:val="20"/>
              </w:rPr>
              <w:t>许可证：</w:t>
            </w:r>
          </w:p>
          <w:p w:rsidR="008C50AA" w:rsidRPr="00C21F35" w:rsidRDefault="008C50AA" w:rsidP="003C797B">
            <w:pPr>
              <w:pStyle w:val="TableParagraph"/>
              <w:spacing w:line="230" w:lineRule="exact"/>
              <w:rPr>
                <w:rFonts w:ascii="Times New Roman" w:hAnsi="Times New Roman"/>
                <w:color w:val="000000"/>
                <w:sz w:val="20"/>
                <w:szCs w:val="20"/>
              </w:rPr>
            </w:pPr>
            <w:r w:rsidRPr="00C21F35">
              <w:rPr>
                <w:rFonts w:ascii="Times New Roman" w:hAnsi="Times New Roman" w:hint="eastAsia"/>
                <w:color w:val="000000"/>
                <w:sz w:val="20"/>
                <w:szCs w:val="20"/>
              </w:rPr>
              <w:t>（四）印刷或者复制单位未依照本条例的规定留存备查的材料的；</w:t>
            </w:r>
          </w:p>
          <w:p w:rsidR="008C50AA" w:rsidRPr="00C21F35" w:rsidRDefault="008C50AA" w:rsidP="003C797B">
            <w:pPr>
              <w:pStyle w:val="TableParagraph"/>
              <w:spacing w:line="230" w:lineRule="exact"/>
              <w:rPr>
                <w:rFonts w:ascii="Times New Roman" w:hAnsi="Times New Roman"/>
                <w:color w:val="000000"/>
                <w:sz w:val="20"/>
                <w:szCs w:val="20"/>
              </w:rPr>
            </w:pPr>
            <w:r w:rsidRPr="00C21F35">
              <w:rPr>
                <w:rFonts w:ascii="Times New Roman" w:hAnsi="Times New Roman" w:hint="eastAsia"/>
                <w:color w:val="000000"/>
                <w:sz w:val="20"/>
                <w:szCs w:val="20"/>
              </w:rPr>
              <w:t>【行政法规】《印刷业管理条例》（国务院令第</w:t>
            </w:r>
            <w:r w:rsidRPr="00C21F35">
              <w:rPr>
                <w:rFonts w:ascii="Times New Roman" w:hAnsi="Times New Roman"/>
                <w:color w:val="000000"/>
                <w:sz w:val="20"/>
                <w:szCs w:val="20"/>
              </w:rPr>
              <w:t xml:space="preserve"> 315 </w:t>
            </w:r>
            <w:r w:rsidRPr="00C21F35">
              <w:rPr>
                <w:rFonts w:ascii="Times New Roman" w:hAnsi="Times New Roman" w:hint="eastAsia"/>
                <w:color w:val="000000"/>
                <w:sz w:val="20"/>
                <w:szCs w:val="20"/>
              </w:rPr>
              <w:t>号发布，第</w:t>
            </w:r>
            <w:r w:rsidRPr="00C21F35">
              <w:rPr>
                <w:rFonts w:ascii="Times New Roman" w:hAnsi="Times New Roman"/>
                <w:color w:val="000000"/>
                <w:sz w:val="20"/>
                <w:szCs w:val="20"/>
              </w:rPr>
              <w:t xml:space="preserve"> 676</w:t>
            </w:r>
            <w:r w:rsidRPr="00C21F35">
              <w:rPr>
                <w:rFonts w:ascii="Times New Roman" w:hAnsi="Times New Roman" w:hint="eastAsia"/>
                <w:color w:val="000000"/>
                <w:sz w:val="20"/>
                <w:szCs w:val="20"/>
              </w:rPr>
              <w:t>号予以修订）</w:t>
            </w:r>
          </w:p>
          <w:p w:rsidR="008C50AA" w:rsidRPr="00C21F35" w:rsidRDefault="008C50AA" w:rsidP="003C797B">
            <w:pPr>
              <w:pStyle w:val="TableParagraph"/>
              <w:spacing w:line="230" w:lineRule="exact"/>
              <w:rPr>
                <w:rFonts w:ascii="Times New Roman" w:hAnsi="Times New Roman"/>
                <w:color w:val="000000"/>
                <w:sz w:val="20"/>
                <w:szCs w:val="20"/>
              </w:rPr>
            </w:pPr>
            <w:r w:rsidRPr="00C21F35">
              <w:rPr>
                <w:rFonts w:ascii="Times New Roman" w:hAnsi="Times New Roman" w:hint="eastAsia"/>
                <w:color w:val="000000"/>
                <w:sz w:val="20"/>
                <w:szCs w:val="20"/>
              </w:rPr>
              <w:t>第三十九条</w:t>
            </w:r>
            <w:r w:rsidRPr="00C21F35">
              <w:rPr>
                <w:rFonts w:ascii="Times New Roman" w:hAnsi="Times New Roman"/>
                <w:color w:val="000000"/>
                <w:sz w:val="20"/>
                <w:szCs w:val="20"/>
              </w:rPr>
              <w:t xml:space="preserve"> </w:t>
            </w:r>
            <w:r w:rsidRPr="00C21F35">
              <w:rPr>
                <w:rFonts w:ascii="Times New Roman" w:hAnsi="Times New Roman" w:hint="eastAsia"/>
                <w:color w:val="000000"/>
                <w:sz w:val="20"/>
                <w:szCs w:val="20"/>
              </w:rPr>
              <w:t>印刷业经营者有下列行为之一的，由县级以上地方人民政府出版行政部门、公安部门依据法定职权责令改正，给予警告情节严重的，责令停业整顿或者由原发证机关吊销许可证：</w:t>
            </w:r>
          </w:p>
          <w:p w:rsidR="008C50AA" w:rsidRPr="00C21F35" w:rsidRDefault="008C50AA" w:rsidP="003C797B">
            <w:pPr>
              <w:pStyle w:val="TableParagraph"/>
              <w:spacing w:line="230" w:lineRule="exact"/>
              <w:rPr>
                <w:rFonts w:ascii="Times New Roman" w:hAnsi="Times New Roman"/>
                <w:color w:val="000000"/>
                <w:sz w:val="20"/>
                <w:szCs w:val="20"/>
              </w:rPr>
            </w:pPr>
            <w:r w:rsidRPr="00C21F35">
              <w:rPr>
                <w:rFonts w:ascii="Times New Roman" w:hAnsi="Times New Roman" w:hint="eastAsia"/>
                <w:color w:val="000000"/>
                <w:sz w:val="20"/>
                <w:szCs w:val="20"/>
              </w:rPr>
              <w:t>（四）未依照本条例的规定留存备查的材料的。</w:t>
            </w:r>
          </w:p>
          <w:p w:rsidR="008C50AA" w:rsidRPr="00C21F35" w:rsidRDefault="008C50AA" w:rsidP="003C797B">
            <w:pPr>
              <w:pStyle w:val="TableParagraph"/>
              <w:spacing w:line="230" w:lineRule="exact"/>
              <w:rPr>
                <w:rFonts w:ascii="Times New Roman" w:hAnsi="Times New Roman"/>
                <w:color w:val="000000"/>
                <w:sz w:val="20"/>
                <w:szCs w:val="20"/>
              </w:rPr>
            </w:pPr>
            <w:r w:rsidRPr="00C21F35">
              <w:rPr>
                <w:rFonts w:ascii="Times New Roman" w:hAnsi="Times New Roman" w:hint="eastAsia"/>
                <w:color w:val="000000"/>
                <w:sz w:val="20"/>
                <w:szCs w:val="20"/>
              </w:rPr>
              <w:t>【规章】《复制管理办法》（国家新闻出版广电总局令第</w:t>
            </w:r>
            <w:r w:rsidRPr="00C21F35">
              <w:rPr>
                <w:rFonts w:ascii="Times New Roman" w:hAnsi="Times New Roman"/>
                <w:color w:val="000000"/>
                <w:sz w:val="20"/>
                <w:szCs w:val="20"/>
              </w:rPr>
              <w:t xml:space="preserve"> 42 </w:t>
            </w:r>
            <w:r w:rsidRPr="00C21F35">
              <w:rPr>
                <w:rFonts w:ascii="Times New Roman" w:hAnsi="Times New Roman" w:hint="eastAsia"/>
                <w:color w:val="000000"/>
                <w:sz w:val="20"/>
                <w:szCs w:val="20"/>
              </w:rPr>
              <w:t>号）</w:t>
            </w:r>
          </w:p>
          <w:p w:rsidR="008C50AA" w:rsidRPr="00C21F35" w:rsidRDefault="008C50AA" w:rsidP="003C797B">
            <w:pPr>
              <w:pStyle w:val="TableParagraph"/>
              <w:spacing w:line="230" w:lineRule="exact"/>
              <w:jc w:val="both"/>
              <w:rPr>
                <w:rFonts w:ascii="Times New Roman" w:hAnsi="Times New Roman"/>
                <w:color w:val="000000"/>
                <w:sz w:val="20"/>
                <w:szCs w:val="20"/>
              </w:rPr>
            </w:pPr>
            <w:r w:rsidRPr="00C21F35">
              <w:rPr>
                <w:rFonts w:ascii="Times New Roman" w:hAnsi="Times New Roman" w:hint="eastAsia"/>
                <w:color w:val="000000"/>
                <w:sz w:val="20"/>
                <w:szCs w:val="20"/>
              </w:rPr>
              <w:t>第四十一条</w:t>
            </w:r>
            <w:r w:rsidRPr="00C21F35">
              <w:rPr>
                <w:rFonts w:ascii="Times New Roman" w:hAnsi="Times New Roman"/>
                <w:color w:val="000000"/>
                <w:sz w:val="20"/>
                <w:szCs w:val="20"/>
              </w:rPr>
              <w:t xml:space="preserve"> </w:t>
            </w:r>
            <w:r w:rsidRPr="00C21F35">
              <w:rPr>
                <w:rFonts w:ascii="Times New Roman" w:hAnsi="Times New Roman" w:hint="eastAsia"/>
                <w:color w:val="000000"/>
                <w:sz w:val="20"/>
                <w:szCs w:val="20"/>
              </w:rPr>
              <w:t>有下列行为之一的，由新闻出版行政部门责令改正，</w:t>
            </w:r>
            <w:r w:rsidRPr="00C21F35">
              <w:rPr>
                <w:rFonts w:ascii="Times New Roman" w:hAnsi="Times New Roman"/>
                <w:color w:val="000000"/>
                <w:sz w:val="20"/>
                <w:szCs w:val="20"/>
              </w:rPr>
              <w:t xml:space="preserve"> </w:t>
            </w:r>
            <w:r w:rsidRPr="00C21F35">
              <w:rPr>
                <w:rFonts w:ascii="Times New Roman" w:hAnsi="Times New Roman" w:hint="eastAsia"/>
                <w:color w:val="000000"/>
                <w:sz w:val="20"/>
                <w:szCs w:val="20"/>
              </w:rPr>
              <w:t>给予警告；情节严重的，并责令停业整顿或者由新闻出版总署吊销</w:t>
            </w:r>
            <w:r w:rsidRPr="00C21F35">
              <w:rPr>
                <w:rFonts w:ascii="Times New Roman" w:hAnsi="Times New Roman"/>
                <w:color w:val="000000"/>
                <w:sz w:val="20"/>
                <w:szCs w:val="20"/>
              </w:rPr>
              <w:t xml:space="preserve">  </w:t>
            </w:r>
            <w:r w:rsidRPr="00C21F35">
              <w:rPr>
                <w:rFonts w:ascii="Times New Roman" w:hAnsi="Times New Roman" w:hint="eastAsia"/>
                <w:color w:val="000000"/>
                <w:sz w:val="20"/>
                <w:szCs w:val="20"/>
              </w:rPr>
              <w:t>其复制经营许可证：</w:t>
            </w:r>
          </w:p>
          <w:p w:rsidR="008C50AA" w:rsidRPr="00C21F35" w:rsidRDefault="008C50AA" w:rsidP="003C797B">
            <w:pPr>
              <w:pStyle w:val="TableParagraph"/>
              <w:spacing w:line="230" w:lineRule="exact"/>
              <w:rPr>
                <w:rFonts w:ascii="Times New Roman" w:hAnsi="Times New Roman"/>
                <w:color w:val="000000"/>
                <w:sz w:val="20"/>
                <w:szCs w:val="20"/>
              </w:rPr>
            </w:pPr>
            <w:r w:rsidRPr="00C21F35">
              <w:rPr>
                <w:rFonts w:ascii="Times New Roman" w:hAnsi="Times New Roman" w:hint="eastAsia"/>
                <w:color w:val="000000"/>
                <w:sz w:val="20"/>
                <w:szCs w:val="20"/>
              </w:rPr>
              <w:t>（二）复制单位未依照本办法的规定留存备查的材料的；</w:t>
            </w:r>
          </w:p>
          <w:p w:rsidR="008C50AA" w:rsidRPr="00C21F35" w:rsidRDefault="008C50AA" w:rsidP="003C797B">
            <w:pPr>
              <w:pStyle w:val="TableParagraph"/>
              <w:spacing w:line="230" w:lineRule="exact"/>
              <w:rPr>
                <w:rFonts w:ascii="Times New Roman" w:hAnsi="Times New Roman"/>
                <w:color w:val="000000"/>
                <w:sz w:val="20"/>
                <w:szCs w:val="20"/>
              </w:rPr>
            </w:pPr>
            <w:r w:rsidRPr="00C21F35">
              <w:rPr>
                <w:rFonts w:ascii="Times New Roman" w:hAnsi="Times New Roman" w:hint="eastAsia"/>
                <w:color w:val="000000"/>
                <w:sz w:val="20"/>
                <w:szCs w:val="20"/>
              </w:rPr>
              <w:t>第四十二条</w:t>
            </w:r>
            <w:r w:rsidRPr="00C21F35">
              <w:rPr>
                <w:rFonts w:ascii="Times New Roman" w:hAnsi="Times New Roman"/>
                <w:color w:val="000000"/>
                <w:sz w:val="20"/>
                <w:szCs w:val="20"/>
              </w:rPr>
              <w:t xml:space="preserve"> </w:t>
            </w:r>
            <w:r w:rsidRPr="00C21F35">
              <w:rPr>
                <w:rFonts w:ascii="Times New Roman" w:hAnsi="Times New Roman" w:hint="eastAsia"/>
                <w:color w:val="000000"/>
                <w:sz w:val="20"/>
                <w:szCs w:val="20"/>
              </w:rPr>
              <w:t>有下列行为之一的，由新闻出版行政部门责令停止违法行为，给予警告，并处</w:t>
            </w:r>
            <w:r w:rsidRPr="00C21F35">
              <w:rPr>
                <w:rFonts w:ascii="Times New Roman" w:hAnsi="Times New Roman"/>
                <w:color w:val="000000"/>
                <w:sz w:val="20"/>
                <w:szCs w:val="20"/>
              </w:rPr>
              <w:t xml:space="preserve"> 3 </w:t>
            </w:r>
            <w:r w:rsidRPr="00C21F35">
              <w:rPr>
                <w:rFonts w:ascii="Times New Roman" w:hAnsi="Times New Roman" w:hint="eastAsia"/>
                <w:color w:val="000000"/>
                <w:sz w:val="20"/>
                <w:szCs w:val="20"/>
              </w:rPr>
              <w:t>万元以下的罚款：</w:t>
            </w:r>
          </w:p>
          <w:p w:rsidR="008C50AA" w:rsidRPr="00C21F35" w:rsidRDefault="008C50AA" w:rsidP="003C797B">
            <w:pPr>
              <w:pStyle w:val="TableParagraph"/>
              <w:spacing w:line="230" w:lineRule="exact"/>
              <w:rPr>
                <w:rFonts w:ascii="Times New Roman" w:hAnsi="Times New Roman"/>
                <w:color w:val="000000"/>
                <w:sz w:val="20"/>
                <w:szCs w:val="20"/>
              </w:rPr>
            </w:pPr>
            <w:r w:rsidRPr="00C21F35">
              <w:rPr>
                <w:rFonts w:ascii="Times New Roman" w:hAnsi="Times New Roman" w:hint="eastAsia"/>
                <w:color w:val="000000"/>
                <w:sz w:val="20"/>
                <w:szCs w:val="20"/>
              </w:rPr>
              <w:t>（三）光盘复制单位未按本办法第二十条规定报送样盘的；</w:t>
            </w:r>
          </w:p>
        </w:tc>
        <w:tc>
          <w:tcPr>
            <w:tcW w:w="1615" w:type="dxa"/>
            <w:vAlign w:val="center"/>
          </w:tcPr>
          <w:p w:rsidR="008C50AA" w:rsidRPr="00C21F35" w:rsidRDefault="008C50AA" w:rsidP="00C21F35">
            <w:pPr>
              <w:pStyle w:val="TableParagraph"/>
              <w:spacing w:line="280" w:lineRule="exact"/>
              <w:jc w:val="center"/>
              <w:rPr>
                <w:rFonts w:ascii="Times New Roman" w:hAnsi="Times New Roman"/>
                <w:color w:val="000000"/>
                <w:sz w:val="20"/>
                <w:szCs w:val="20"/>
              </w:rPr>
            </w:pPr>
          </w:p>
          <w:p w:rsidR="008C50AA" w:rsidRPr="00C21F35" w:rsidRDefault="008C50AA" w:rsidP="00C21F35">
            <w:pPr>
              <w:pStyle w:val="TableParagraph"/>
              <w:spacing w:line="280" w:lineRule="exact"/>
              <w:jc w:val="center"/>
              <w:rPr>
                <w:rFonts w:ascii="Times New Roman" w:hAnsi="Times New Roman"/>
                <w:color w:val="000000"/>
                <w:sz w:val="20"/>
                <w:szCs w:val="20"/>
              </w:rPr>
            </w:pPr>
            <w:r w:rsidRPr="00C21F35">
              <w:rPr>
                <w:rFonts w:ascii="Times New Roman" w:hAnsi="Times New Roman" w:cs="Tahoma" w:hint="eastAsia"/>
                <w:color w:val="000000"/>
                <w:sz w:val="20"/>
                <w:szCs w:val="20"/>
              </w:rPr>
              <w:t>全市各级文化市场综合执法机构</w:t>
            </w:r>
          </w:p>
        </w:tc>
        <w:tc>
          <w:tcPr>
            <w:tcW w:w="1176" w:type="dxa"/>
            <w:vMerge/>
            <w:tcBorders>
              <w:top w:val="nil"/>
            </w:tcBorders>
          </w:tcPr>
          <w:p w:rsidR="008C50AA" w:rsidRPr="00C21F35" w:rsidRDefault="008C50AA" w:rsidP="00C21F35">
            <w:pPr>
              <w:spacing w:line="280" w:lineRule="exact"/>
              <w:rPr>
                <w:rFonts w:ascii="Times New Roman" w:hAnsi="Times New Roman"/>
                <w:color w:val="000000"/>
                <w:sz w:val="20"/>
                <w:szCs w:val="20"/>
              </w:rPr>
            </w:pPr>
          </w:p>
        </w:tc>
      </w:tr>
      <w:tr w:rsidR="008C50AA" w:rsidRPr="00C21F35">
        <w:trPr>
          <w:gridAfter w:val="1"/>
          <w:wAfter w:w="9" w:type="dxa"/>
          <w:trHeight w:val="2907"/>
        </w:trPr>
        <w:tc>
          <w:tcPr>
            <w:tcW w:w="631" w:type="dxa"/>
            <w:vAlign w:val="center"/>
          </w:tcPr>
          <w:p w:rsidR="008C50AA" w:rsidRPr="00C21F35" w:rsidRDefault="008C50AA" w:rsidP="00C21F35">
            <w:pPr>
              <w:pStyle w:val="TableParagraph"/>
              <w:spacing w:line="280" w:lineRule="exact"/>
              <w:jc w:val="center"/>
              <w:rPr>
                <w:rFonts w:ascii="Times New Roman" w:hAnsi="Times New Roman"/>
                <w:color w:val="000000"/>
                <w:sz w:val="20"/>
                <w:szCs w:val="20"/>
              </w:rPr>
            </w:pPr>
            <w:r w:rsidRPr="00C21F35">
              <w:rPr>
                <w:rFonts w:ascii="Times New Roman" w:hAnsi="Times New Roman"/>
                <w:color w:val="000000"/>
                <w:sz w:val="20"/>
                <w:szCs w:val="20"/>
              </w:rPr>
              <w:lastRenderedPageBreak/>
              <w:t>13</w:t>
            </w:r>
          </w:p>
        </w:tc>
        <w:tc>
          <w:tcPr>
            <w:tcW w:w="2436" w:type="dxa"/>
            <w:vAlign w:val="center"/>
          </w:tcPr>
          <w:p w:rsidR="008C50AA" w:rsidRPr="00C21F35" w:rsidRDefault="008C50AA" w:rsidP="003C797B">
            <w:pPr>
              <w:pStyle w:val="TableParagraph"/>
              <w:spacing w:line="280" w:lineRule="exact"/>
              <w:jc w:val="both"/>
              <w:rPr>
                <w:rFonts w:ascii="Times New Roman" w:hAnsi="Times New Roman"/>
                <w:color w:val="000000"/>
                <w:sz w:val="20"/>
                <w:szCs w:val="20"/>
              </w:rPr>
            </w:pPr>
            <w:r w:rsidRPr="00C21F35">
              <w:rPr>
                <w:rFonts w:ascii="Times New Roman" w:hAnsi="Times New Roman" w:hint="eastAsia"/>
                <w:color w:val="000000"/>
                <w:sz w:val="20"/>
                <w:szCs w:val="20"/>
              </w:rPr>
              <w:t>没有建立承印验证制度、承印登记制度、印刷品保管制度、印刷品交付制度、印刷活动残次品销毁制度等的</w:t>
            </w:r>
          </w:p>
        </w:tc>
        <w:tc>
          <w:tcPr>
            <w:tcW w:w="2894" w:type="dxa"/>
            <w:vAlign w:val="center"/>
          </w:tcPr>
          <w:p w:rsidR="008C50AA" w:rsidRPr="00C21F35" w:rsidRDefault="008C50AA" w:rsidP="003C797B">
            <w:pPr>
              <w:pStyle w:val="TableParagraph"/>
              <w:spacing w:line="280" w:lineRule="exact"/>
              <w:jc w:val="both"/>
              <w:rPr>
                <w:rFonts w:ascii="Times New Roman" w:hAnsi="Times New Roman"/>
                <w:color w:val="000000"/>
                <w:sz w:val="20"/>
                <w:szCs w:val="20"/>
              </w:rPr>
            </w:pPr>
            <w:r w:rsidRPr="00C21F35">
              <w:rPr>
                <w:rFonts w:ascii="Times New Roman" w:hAnsi="Times New Roman" w:hint="eastAsia"/>
                <w:color w:val="000000"/>
                <w:sz w:val="20"/>
                <w:szCs w:val="20"/>
              </w:rPr>
              <w:t>首次检查发现未建立上述制度，且没有危害后果，责令限期改正后及时改正的。</w:t>
            </w:r>
          </w:p>
        </w:tc>
        <w:tc>
          <w:tcPr>
            <w:tcW w:w="5890" w:type="dxa"/>
            <w:gridSpan w:val="2"/>
            <w:vAlign w:val="center"/>
          </w:tcPr>
          <w:p w:rsidR="008C50AA" w:rsidRPr="00C21F35" w:rsidRDefault="008C50AA" w:rsidP="003C797B">
            <w:pPr>
              <w:pStyle w:val="TableParagraph"/>
              <w:spacing w:line="280" w:lineRule="exact"/>
              <w:jc w:val="both"/>
              <w:rPr>
                <w:rFonts w:ascii="Times New Roman" w:hAnsi="Times New Roman"/>
                <w:color w:val="000000"/>
                <w:sz w:val="20"/>
                <w:szCs w:val="20"/>
              </w:rPr>
            </w:pPr>
            <w:r w:rsidRPr="00C21F35">
              <w:rPr>
                <w:rFonts w:ascii="Times New Roman" w:hAnsi="Times New Roman" w:hint="eastAsia"/>
                <w:color w:val="000000"/>
                <w:sz w:val="20"/>
                <w:szCs w:val="20"/>
              </w:rPr>
              <w:t>【行政法规】《印刷业管理条例》（国务院令第</w:t>
            </w:r>
            <w:r w:rsidRPr="00C21F35">
              <w:rPr>
                <w:rFonts w:ascii="Times New Roman" w:hAnsi="Times New Roman"/>
                <w:color w:val="000000"/>
                <w:sz w:val="20"/>
                <w:szCs w:val="20"/>
              </w:rPr>
              <w:t xml:space="preserve"> 315 </w:t>
            </w:r>
            <w:r w:rsidRPr="00C21F35">
              <w:rPr>
                <w:rFonts w:ascii="Times New Roman" w:hAnsi="Times New Roman" w:hint="eastAsia"/>
                <w:color w:val="000000"/>
                <w:sz w:val="20"/>
                <w:szCs w:val="20"/>
              </w:rPr>
              <w:t>号发布，第</w:t>
            </w:r>
            <w:r w:rsidRPr="00C21F35">
              <w:rPr>
                <w:rFonts w:ascii="Times New Roman" w:hAnsi="Times New Roman"/>
                <w:color w:val="000000"/>
                <w:sz w:val="20"/>
                <w:szCs w:val="20"/>
              </w:rPr>
              <w:t xml:space="preserve"> 676</w:t>
            </w:r>
            <w:r w:rsidRPr="00C21F35">
              <w:rPr>
                <w:rFonts w:ascii="Times New Roman" w:hAnsi="Times New Roman" w:hint="eastAsia"/>
                <w:color w:val="000000"/>
                <w:sz w:val="20"/>
                <w:szCs w:val="20"/>
              </w:rPr>
              <w:t>号予以最新修订）</w:t>
            </w:r>
          </w:p>
          <w:p w:rsidR="008C50AA" w:rsidRPr="00C21F35" w:rsidRDefault="008C50AA" w:rsidP="003C797B">
            <w:pPr>
              <w:pStyle w:val="TableParagraph"/>
              <w:spacing w:line="280" w:lineRule="exact"/>
              <w:jc w:val="both"/>
              <w:rPr>
                <w:rFonts w:ascii="Times New Roman" w:hAnsi="Times New Roman"/>
                <w:color w:val="000000"/>
                <w:sz w:val="20"/>
                <w:szCs w:val="20"/>
              </w:rPr>
            </w:pPr>
            <w:r w:rsidRPr="00C21F35">
              <w:rPr>
                <w:rFonts w:ascii="Times New Roman" w:hAnsi="Times New Roman" w:hint="eastAsia"/>
                <w:color w:val="000000"/>
                <w:sz w:val="20"/>
                <w:szCs w:val="20"/>
              </w:rPr>
              <w:t>第三十九条</w:t>
            </w:r>
            <w:r w:rsidRPr="00C21F35">
              <w:rPr>
                <w:rFonts w:ascii="Times New Roman" w:hAnsi="Times New Roman"/>
                <w:color w:val="000000"/>
                <w:sz w:val="20"/>
                <w:szCs w:val="20"/>
              </w:rPr>
              <w:t xml:space="preserve"> </w:t>
            </w:r>
            <w:r w:rsidRPr="00C21F35">
              <w:rPr>
                <w:rFonts w:ascii="Times New Roman" w:hAnsi="Times New Roman" w:hint="eastAsia"/>
                <w:color w:val="000000"/>
                <w:sz w:val="20"/>
                <w:szCs w:val="20"/>
              </w:rPr>
              <w:t>印刷业经营者有下列行为之一的，由县级以上地方人民政府出版行政部门、公安部门依据法定职权责令改正，给予警告；情节严重的，责令停业整顿或者由原发证机关吊销许可证：</w:t>
            </w:r>
          </w:p>
          <w:p w:rsidR="008C50AA" w:rsidRPr="00C21F35" w:rsidRDefault="008C50AA" w:rsidP="003C797B">
            <w:pPr>
              <w:pStyle w:val="TableParagraph"/>
              <w:spacing w:line="280" w:lineRule="exact"/>
              <w:jc w:val="both"/>
              <w:rPr>
                <w:rFonts w:ascii="Times New Roman" w:hAnsi="Times New Roman"/>
                <w:color w:val="000000"/>
                <w:sz w:val="20"/>
                <w:szCs w:val="20"/>
              </w:rPr>
            </w:pPr>
            <w:r w:rsidRPr="00C21F35">
              <w:rPr>
                <w:rFonts w:ascii="Times New Roman" w:hAnsi="Times New Roman" w:hint="eastAsia"/>
                <w:color w:val="000000"/>
                <w:sz w:val="20"/>
                <w:szCs w:val="20"/>
              </w:rPr>
              <w:t>（一）没有建立承印验证制度、承印登记制度、印刷品保管制度、</w:t>
            </w:r>
            <w:r w:rsidRPr="00C21F35">
              <w:rPr>
                <w:rFonts w:ascii="Times New Roman" w:hAnsi="Times New Roman"/>
                <w:color w:val="000000"/>
                <w:sz w:val="20"/>
                <w:szCs w:val="20"/>
              </w:rPr>
              <w:t xml:space="preserve">  </w:t>
            </w:r>
            <w:r w:rsidRPr="00C21F35">
              <w:rPr>
                <w:rFonts w:ascii="Times New Roman" w:hAnsi="Times New Roman" w:hint="eastAsia"/>
                <w:color w:val="000000"/>
                <w:sz w:val="20"/>
                <w:szCs w:val="20"/>
              </w:rPr>
              <w:t>印刷品交付制度、印刷活动残次品销毁制度等的；</w:t>
            </w:r>
          </w:p>
        </w:tc>
        <w:tc>
          <w:tcPr>
            <w:tcW w:w="1615" w:type="dxa"/>
            <w:vAlign w:val="center"/>
          </w:tcPr>
          <w:p w:rsidR="008C50AA" w:rsidRPr="00C21F35" w:rsidRDefault="008C50AA" w:rsidP="00C21F35">
            <w:pPr>
              <w:pStyle w:val="TableParagraph"/>
              <w:spacing w:line="280" w:lineRule="exact"/>
              <w:jc w:val="center"/>
              <w:rPr>
                <w:rFonts w:ascii="Times New Roman" w:hAnsi="Times New Roman"/>
                <w:color w:val="000000"/>
                <w:sz w:val="20"/>
                <w:szCs w:val="20"/>
              </w:rPr>
            </w:pPr>
            <w:r w:rsidRPr="00C21F35">
              <w:rPr>
                <w:rFonts w:ascii="Times New Roman" w:hAnsi="Times New Roman" w:cs="Tahoma" w:hint="eastAsia"/>
                <w:color w:val="000000"/>
                <w:sz w:val="20"/>
                <w:szCs w:val="20"/>
              </w:rPr>
              <w:t>全市各级文化市场综合执法机构</w:t>
            </w:r>
          </w:p>
        </w:tc>
        <w:tc>
          <w:tcPr>
            <w:tcW w:w="1176" w:type="dxa"/>
            <w:vMerge w:val="restart"/>
            <w:vAlign w:val="center"/>
          </w:tcPr>
          <w:p w:rsidR="008C50AA" w:rsidRPr="00C21F35" w:rsidRDefault="008C50AA" w:rsidP="003C797B">
            <w:pPr>
              <w:pStyle w:val="TableParagraph"/>
              <w:spacing w:line="280" w:lineRule="exact"/>
              <w:jc w:val="center"/>
              <w:rPr>
                <w:rFonts w:ascii="Times New Roman" w:hAnsi="Times New Roman"/>
                <w:color w:val="000000"/>
                <w:sz w:val="20"/>
                <w:szCs w:val="20"/>
              </w:rPr>
            </w:pPr>
            <w:r w:rsidRPr="00C21F35">
              <w:rPr>
                <w:rFonts w:ascii="Times New Roman" w:hAnsi="Times New Roman" w:hint="eastAsia"/>
                <w:color w:val="000000"/>
                <w:sz w:val="20"/>
                <w:szCs w:val="20"/>
              </w:rPr>
              <w:t>南通市文化</w:t>
            </w:r>
            <w:r w:rsidRPr="00C21F35">
              <w:rPr>
                <w:rFonts w:ascii="Times New Roman" w:hAnsi="Times New Roman" w:hint="eastAsia"/>
                <w:color w:val="000000"/>
                <w:spacing w:val="-12"/>
                <w:w w:val="96"/>
                <w:sz w:val="20"/>
                <w:szCs w:val="20"/>
              </w:rPr>
              <w:t>广电和旅游局</w:t>
            </w:r>
          </w:p>
        </w:tc>
      </w:tr>
      <w:tr w:rsidR="008C50AA" w:rsidRPr="00C21F35">
        <w:trPr>
          <w:gridAfter w:val="1"/>
          <w:wAfter w:w="9" w:type="dxa"/>
          <w:trHeight w:val="2839"/>
        </w:trPr>
        <w:tc>
          <w:tcPr>
            <w:tcW w:w="631" w:type="dxa"/>
            <w:vAlign w:val="center"/>
          </w:tcPr>
          <w:p w:rsidR="008C50AA" w:rsidRPr="00C21F35" w:rsidRDefault="008C50AA" w:rsidP="00C21F35">
            <w:pPr>
              <w:pStyle w:val="TableParagraph"/>
              <w:spacing w:line="280" w:lineRule="exact"/>
              <w:jc w:val="center"/>
              <w:rPr>
                <w:rFonts w:ascii="Times New Roman" w:hAnsi="Times New Roman"/>
                <w:color w:val="000000"/>
                <w:sz w:val="20"/>
                <w:szCs w:val="20"/>
              </w:rPr>
            </w:pPr>
            <w:r w:rsidRPr="00C21F35">
              <w:rPr>
                <w:rFonts w:ascii="Times New Roman" w:hAnsi="Times New Roman"/>
                <w:color w:val="000000"/>
                <w:sz w:val="20"/>
                <w:szCs w:val="20"/>
              </w:rPr>
              <w:t>14</w:t>
            </w:r>
          </w:p>
        </w:tc>
        <w:tc>
          <w:tcPr>
            <w:tcW w:w="2436" w:type="dxa"/>
            <w:vAlign w:val="center"/>
          </w:tcPr>
          <w:p w:rsidR="008C50AA" w:rsidRPr="00C21F35" w:rsidRDefault="008C50AA" w:rsidP="003C797B">
            <w:pPr>
              <w:pStyle w:val="TableParagraph"/>
              <w:spacing w:line="280" w:lineRule="exact"/>
              <w:jc w:val="both"/>
              <w:rPr>
                <w:rFonts w:ascii="Times New Roman" w:hAnsi="Times New Roman"/>
                <w:color w:val="000000"/>
                <w:sz w:val="20"/>
                <w:szCs w:val="20"/>
              </w:rPr>
            </w:pPr>
            <w:r w:rsidRPr="00C21F35">
              <w:rPr>
                <w:rFonts w:ascii="Times New Roman" w:hAnsi="Times New Roman" w:hint="eastAsia"/>
                <w:color w:val="000000"/>
                <w:sz w:val="20"/>
                <w:szCs w:val="20"/>
              </w:rPr>
              <w:t>从事广播电视节目传送业务（有线）时，重要事项发生变更，未在规定期限内书面通知原发证机关</w:t>
            </w:r>
          </w:p>
        </w:tc>
        <w:tc>
          <w:tcPr>
            <w:tcW w:w="2894" w:type="dxa"/>
            <w:vAlign w:val="center"/>
          </w:tcPr>
          <w:p w:rsidR="008C50AA" w:rsidRPr="00C21F35" w:rsidRDefault="008C50AA" w:rsidP="003C797B">
            <w:pPr>
              <w:pStyle w:val="TableParagraph"/>
              <w:spacing w:line="280" w:lineRule="exact"/>
              <w:jc w:val="both"/>
              <w:rPr>
                <w:rFonts w:ascii="Times New Roman" w:hAnsi="Times New Roman"/>
                <w:color w:val="000000"/>
                <w:sz w:val="20"/>
                <w:szCs w:val="20"/>
              </w:rPr>
            </w:pPr>
            <w:r w:rsidRPr="00C21F35">
              <w:rPr>
                <w:rFonts w:ascii="Times New Roman" w:hAnsi="Times New Roman" w:hint="eastAsia"/>
                <w:color w:val="000000"/>
                <w:sz w:val="20"/>
                <w:szCs w:val="20"/>
              </w:rPr>
              <w:t>首次实施此类违法行为，情节显著轻微没有造成危害后果，责令限期改正后及时改正的。</w:t>
            </w:r>
          </w:p>
        </w:tc>
        <w:tc>
          <w:tcPr>
            <w:tcW w:w="5890" w:type="dxa"/>
            <w:gridSpan w:val="2"/>
            <w:vAlign w:val="center"/>
          </w:tcPr>
          <w:p w:rsidR="008C50AA" w:rsidRPr="00C21F35" w:rsidRDefault="008C50AA" w:rsidP="003C797B">
            <w:pPr>
              <w:pStyle w:val="TableParagraph"/>
              <w:spacing w:line="280" w:lineRule="exact"/>
              <w:jc w:val="both"/>
              <w:rPr>
                <w:rFonts w:ascii="Times New Roman" w:hAnsi="Times New Roman"/>
                <w:color w:val="000000"/>
                <w:sz w:val="20"/>
                <w:szCs w:val="20"/>
              </w:rPr>
            </w:pPr>
            <w:r w:rsidRPr="00C21F35">
              <w:rPr>
                <w:rFonts w:ascii="Times New Roman" w:hAnsi="Times New Roman" w:hint="eastAsia"/>
                <w:color w:val="000000"/>
                <w:sz w:val="20"/>
                <w:szCs w:val="20"/>
              </w:rPr>
              <w:t>【规章】《广播电视节目传送业务管理办法》（广播电影电视局令第</w:t>
            </w:r>
            <w:r w:rsidRPr="00C21F35">
              <w:rPr>
                <w:rFonts w:ascii="Times New Roman" w:hAnsi="Times New Roman"/>
                <w:color w:val="000000"/>
                <w:sz w:val="20"/>
                <w:szCs w:val="20"/>
              </w:rPr>
              <w:t xml:space="preserve">33 </w:t>
            </w:r>
            <w:r w:rsidRPr="00C21F35">
              <w:rPr>
                <w:rFonts w:ascii="Times New Roman" w:hAnsi="Times New Roman" w:hint="eastAsia"/>
                <w:color w:val="000000"/>
                <w:sz w:val="20"/>
                <w:szCs w:val="20"/>
              </w:rPr>
              <w:t>号）</w:t>
            </w:r>
          </w:p>
          <w:p w:rsidR="008C50AA" w:rsidRPr="00C21F35" w:rsidRDefault="008C50AA" w:rsidP="003C797B">
            <w:pPr>
              <w:pStyle w:val="TableParagraph"/>
              <w:spacing w:line="280" w:lineRule="exact"/>
              <w:jc w:val="both"/>
              <w:rPr>
                <w:rFonts w:ascii="Times New Roman" w:hAnsi="Times New Roman"/>
                <w:color w:val="000000"/>
                <w:sz w:val="20"/>
                <w:szCs w:val="20"/>
              </w:rPr>
            </w:pPr>
            <w:r w:rsidRPr="00C21F35">
              <w:rPr>
                <w:rFonts w:ascii="Times New Roman" w:hAnsi="Times New Roman" w:hint="eastAsia"/>
                <w:color w:val="000000"/>
                <w:sz w:val="20"/>
                <w:szCs w:val="20"/>
              </w:rPr>
              <w:t>第二十三条</w:t>
            </w:r>
            <w:r w:rsidRPr="00C21F35">
              <w:rPr>
                <w:rFonts w:ascii="Times New Roman" w:hAnsi="Times New Roman"/>
                <w:color w:val="000000"/>
                <w:sz w:val="20"/>
                <w:szCs w:val="20"/>
              </w:rPr>
              <w:t xml:space="preserve"> </w:t>
            </w:r>
            <w:r w:rsidRPr="00C21F35">
              <w:rPr>
                <w:rFonts w:ascii="Times New Roman" w:hAnsi="Times New Roman" w:hint="eastAsia"/>
                <w:color w:val="000000"/>
                <w:sz w:val="20"/>
                <w:szCs w:val="20"/>
              </w:rPr>
              <w:t>违反本办法规定，有下列行为之一的，由县级以上广播电视行政部门责令停止违法活动，给予警告，没收违法所得，可</w:t>
            </w:r>
            <w:r w:rsidRPr="00C21F35">
              <w:rPr>
                <w:rFonts w:ascii="Times New Roman" w:hAnsi="Times New Roman"/>
                <w:color w:val="000000"/>
                <w:sz w:val="20"/>
                <w:szCs w:val="20"/>
              </w:rPr>
              <w:t xml:space="preserve">  </w:t>
            </w:r>
            <w:r w:rsidRPr="00C21F35">
              <w:rPr>
                <w:rFonts w:ascii="Times New Roman" w:hAnsi="Times New Roman" w:hint="eastAsia"/>
                <w:color w:val="000000"/>
                <w:sz w:val="20"/>
                <w:szCs w:val="20"/>
              </w:rPr>
              <w:t>以并处二万元以下罚款。构成犯罪的，依法追究刑事责任：</w:t>
            </w:r>
          </w:p>
          <w:p w:rsidR="008C50AA" w:rsidRPr="00C21F35" w:rsidRDefault="008C50AA" w:rsidP="003C797B">
            <w:pPr>
              <w:pStyle w:val="TableParagraph"/>
              <w:spacing w:line="280" w:lineRule="exact"/>
              <w:jc w:val="both"/>
              <w:rPr>
                <w:rFonts w:ascii="Times New Roman" w:hAnsi="Times New Roman"/>
                <w:color w:val="000000"/>
                <w:sz w:val="20"/>
                <w:szCs w:val="20"/>
              </w:rPr>
            </w:pPr>
            <w:r w:rsidRPr="00C21F35">
              <w:rPr>
                <w:rFonts w:ascii="Times New Roman" w:hAnsi="Times New Roman" w:hint="eastAsia"/>
                <w:color w:val="000000"/>
                <w:sz w:val="20"/>
                <w:szCs w:val="20"/>
              </w:rPr>
              <w:t>（四）营业场所、股东及持股比例、法定代表人等重要事项发生变</w:t>
            </w:r>
            <w:r w:rsidRPr="00C21F35">
              <w:rPr>
                <w:rFonts w:ascii="Times New Roman" w:hAnsi="Times New Roman"/>
                <w:color w:val="000000"/>
                <w:sz w:val="20"/>
                <w:szCs w:val="20"/>
              </w:rPr>
              <w:t xml:space="preserve">  </w:t>
            </w:r>
            <w:r w:rsidRPr="00C21F35">
              <w:rPr>
                <w:rFonts w:ascii="Times New Roman" w:hAnsi="Times New Roman" w:hint="eastAsia"/>
                <w:color w:val="000000"/>
                <w:sz w:val="20"/>
                <w:szCs w:val="20"/>
              </w:rPr>
              <w:t>更，未在规定期限内书面通知原发证机关的；</w:t>
            </w:r>
          </w:p>
        </w:tc>
        <w:tc>
          <w:tcPr>
            <w:tcW w:w="1615" w:type="dxa"/>
            <w:vAlign w:val="center"/>
          </w:tcPr>
          <w:p w:rsidR="008C50AA" w:rsidRPr="00C21F35" w:rsidRDefault="008C50AA" w:rsidP="00C21F35">
            <w:pPr>
              <w:spacing w:line="280" w:lineRule="exact"/>
              <w:jc w:val="center"/>
              <w:rPr>
                <w:rFonts w:ascii="Times New Roman" w:hAnsi="Times New Roman"/>
                <w:color w:val="000000"/>
                <w:sz w:val="20"/>
                <w:szCs w:val="20"/>
              </w:rPr>
            </w:pPr>
            <w:r w:rsidRPr="00C21F35">
              <w:rPr>
                <w:rFonts w:ascii="Times New Roman" w:hAnsi="Times New Roman" w:cs="Tahoma" w:hint="eastAsia"/>
                <w:color w:val="000000"/>
                <w:sz w:val="20"/>
                <w:szCs w:val="20"/>
              </w:rPr>
              <w:t>全市各级文化市场综合执法机构</w:t>
            </w:r>
          </w:p>
        </w:tc>
        <w:tc>
          <w:tcPr>
            <w:tcW w:w="1176" w:type="dxa"/>
            <w:vMerge/>
            <w:tcBorders>
              <w:top w:val="nil"/>
            </w:tcBorders>
          </w:tcPr>
          <w:p w:rsidR="008C50AA" w:rsidRPr="00C21F35" w:rsidRDefault="008C50AA" w:rsidP="00C21F35">
            <w:pPr>
              <w:spacing w:line="280" w:lineRule="exact"/>
              <w:rPr>
                <w:rFonts w:ascii="Times New Roman" w:hAnsi="Times New Roman"/>
                <w:color w:val="000000"/>
                <w:sz w:val="20"/>
                <w:szCs w:val="20"/>
              </w:rPr>
            </w:pPr>
          </w:p>
        </w:tc>
      </w:tr>
      <w:tr w:rsidR="008C50AA" w:rsidRPr="00C21F35">
        <w:trPr>
          <w:gridAfter w:val="1"/>
          <w:wAfter w:w="9" w:type="dxa"/>
          <w:trHeight w:val="3231"/>
        </w:trPr>
        <w:tc>
          <w:tcPr>
            <w:tcW w:w="631" w:type="dxa"/>
            <w:vAlign w:val="center"/>
          </w:tcPr>
          <w:p w:rsidR="008C50AA" w:rsidRPr="00C21F35" w:rsidRDefault="008C50AA" w:rsidP="00C21F35">
            <w:pPr>
              <w:pStyle w:val="TableParagraph"/>
              <w:spacing w:line="280" w:lineRule="exact"/>
              <w:jc w:val="center"/>
              <w:rPr>
                <w:rFonts w:ascii="Times New Roman" w:hAnsi="Times New Roman"/>
                <w:color w:val="000000"/>
                <w:sz w:val="20"/>
                <w:szCs w:val="20"/>
              </w:rPr>
            </w:pPr>
            <w:r w:rsidRPr="00C21F35">
              <w:rPr>
                <w:rFonts w:ascii="Times New Roman" w:hAnsi="Times New Roman"/>
                <w:color w:val="000000"/>
                <w:sz w:val="20"/>
                <w:szCs w:val="20"/>
              </w:rPr>
              <w:t>15</w:t>
            </w:r>
          </w:p>
        </w:tc>
        <w:tc>
          <w:tcPr>
            <w:tcW w:w="2436" w:type="dxa"/>
          </w:tcPr>
          <w:p w:rsidR="008C50AA" w:rsidRPr="00C21F35" w:rsidRDefault="008C50AA" w:rsidP="00C21F35">
            <w:pPr>
              <w:pStyle w:val="TableParagraph"/>
              <w:spacing w:line="280" w:lineRule="exact"/>
              <w:rPr>
                <w:rFonts w:ascii="Times New Roman" w:hAnsi="Times New Roman"/>
                <w:color w:val="000000"/>
                <w:sz w:val="20"/>
                <w:szCs w:val="20"/>
              </w:rPr>
            </w:pPr>
          </w:p>
          <w:p w:rsidR="008C50AA" w:rsidRPr="00C21F35" w:rsidRDefault="008C50AA" w:rsidP="00C21F35">
            <w:pPr>
              <w:pStyle w:val="TableParagraph"/>
              <w:spacing w:line="280" w:lineRule="exact"/>
              <w:rPr>
                <w:rFonts w:ascii="Times New Roman" w:hAnsi="Times New Roman"/>
                <w:color w:val="000000"/>
                <w:sz w:val="20"/>
                <w:szCs w:val="20"/>
              </w:rPr>
            </w:pPr>
          </w:p>
          <w:p w:rsidR="008C50AA" w:rsidRPr="00C21F35" w:rsidRDefault="008C50AA" w:rsidP="00C21F35">
            <w:pPr>
              <w:pStyle w:val="TableParagraph"/>
              <w:spacing w:line="280" w:lineRule="exact"/>
              <w:rPr>
                <w:rFonts w:ascii="Times New Roman" w:hAnsi="Times New Roman"/>
                <w:color w:val="000000"/>
                <w:sz w:val="20"/>
                <w:szCs w:val="20"/>
              </w:rPr>
            </w:pPr>
          </w:p>
          <w:p w:rsidR="008C50AA" w:rsidRPr="00C21F35" w:rsidRDefault="008C50AA" w:rsidP="00C21F35">
            <w:pPr>
              <w:pStyle w:val="TableParagraph"/>
              <w:spacing w:line="280" w:lineRule="exact"/>
              <w:rPr>
                <w:rFonts w:ascii="Times New Roman" w:hAnsi="Times New Roman"/>
                <w:color w:val="000000"/>
                <w:sz w:val="20"/>
                <w:szCs w:val="20"/>
              </w:rPr>
            </w:pPr>
          </w:p>
          <w:p w:rsidR="008C50AA" w:rsidRPr="00C21F35" w:rsidRDefault="008C50AA" w:rsidP="00C21F35">
            <w:pPr>
              <w:pStyle w:val="TableParagraph"/>
              <w:spacing w:line="280" w:lineRule="exact"/>
              <w:jc w:val="both"/>
              <w:rPr>
                <w:rFonts w:ascii="Times New Roman" w:hAnsi="Times New Roman"/>
                <w:color w:val="000000"/>
                <w:sz w:val="20"/>
                <w:szCs w:val="20"/>
              </w:rPr>
            </w:pPr>
            <w:r w:rsidRPr="00C21F35">
              <w:rPr>
                <w:rFonts w:ascii="Times New Roman" w:hAnsi="Times New Roman" w:hint="eastAsia"/>
                <w:color w:val="000000"/>
                <w:sz w:val="20"/>
                <w:szCs w:val="20"/>
              </w:rPr>
              <w:t>有线广播电视运营服务提供者未按时将自査情况向广播影视行政部门报告</w:t>
            </w:r>
          </w:p>
        </w:tc>
        <w:tc>
          <w:tcPr>
            <w:tcW w:w="2894" w:type="dxa"/>
          </w:tcPr>
          <w:p w:rsidR="008C50AA" w:rsidRPr="00C21F35" w:rsidRDefault="008C50AA" w:rsidP="00C21F35">
            <w:pPr>
              <w:pStyle w:val="TableParagraph"/>
              <w:spacing w:line="280" w:lineRule="exact"/>
              <w:rPr>
                <w:rFonts w:ascii="Times New Roman" w:hAnsi="Times New Roman"/>
                <w:color w:val="000000"/>
                <w:sz w:val="20"/>
                <w:szCs w:val="20"/>
              </w:rPr>
            </w:pPr>
          </w:p>
          <w:p w:rsidR="008C50AA" w:rsidRPr="00C21F35" w:rsidRDefault="008C50AA" w:rsidP="00C21F35">
            <w:pPr>
              <w:pStyle w:val="TableParagraph"/>
              <w:spacing w:line="280" w:lineRule="exact"/>
              <w:rPr>
                <w:rFonts w:ascii="Times New Roman" w:hAnsi="Times New Roman"/>
                <w:color w:val="000000"/>
                <w:sz w:val="20"/>
                <w:szCs w:val="20"/>
              </w:rPr>
            </w:pPr>
          </w:p>
          <w:p w:rsidR="008C50AA" w:rsidRPr="00C21F35" w:rsidRDefault="008C50AA" w:rsidP="00C21F35">
            <w:pPr>
              <w:pStyle w:val="TableParagraph"/>
              <w:spacing w:line="280" w:lineRule="exact"/>
              <w:rPr>
                <w:rFonts w:ascii="Times New Roman" w:hAnsi="Times New Roman"/>
                <w:color w:val="000000"/>
                <w:sz w:val="20"/>
                <w:szCs w:val="20"/>
              </w:rPr>
            </w:pPr>
          </w:p>
          <w:p w:rsidR="008C50AA" w:rsidRPr="00C21F35" w:rsidRDefault="008C50AA" w:rsidP="00C21F35">
            <w:pPr>
              <w:pStyle w:val="TableParagraph"/>
              <w:spacing w:line="280" w:lineRule="exact"/>
              <w:rPr>
                <w:rFonts w:ascii="Times New Roman" w:hAnsi="Times New Roman"/>
                <w:color w:val="000000"/>
                <w:sz w:val="20"/>
                <w:szCs w:val="20"/>
              </w:rPr>
            </w:pPr>
          </w:p>
          <w:p w:rsidR="008C50AA" w:rsidRPr="00C21F35" w:rsidRDefault="008C50AA" w:rsidP="00C21F35">
            <w:pPr>
              <w:pStyle w:val="TableParagraph"/>
              <w:spacing w:line="280" w:lineRule="exact"/>
              <w:jc w:val="both"/>
              <w:rPr>
                <w:rFonts w:ascii="Times New Roman" w:hAnsi="Times New Roman"/>
                <w:color w:val="000000"/>
                <w:sz w:val="20"/>
                <w:szCs w:val="20"/>
              </w:rPr>
            </w:pPr>
            <w:r w:rsidRPr="00C21F35">
              <w:rPr>
                <w:rFonts w:ascii="Times New Roman" w:hAnsi="Times New Roman" w:hint="eastAsia"/>
                <w:color w:val="000000"/>
                <w:sz w:val="20"/>
                <w:szCs w:val="20"/>
              </w:rPr>
              <w:t>首次实施此类违法行为，情节显著轻微没有造成危害后果，责令限期改正后及时改正的。</w:t>
            </w:r>
          </w:p>
        </w:tc>
        <w:tc>
          <w:tcPr>
            <w:tcW w:w="5890" w:type="dxa"/>
            <w:gridSpan w:val="2"/>
          </w:tcPr>
          <w:p w:rsidR="008C50AA" w:rsidRPr="00C21F35" w:rsidRDefault="008C50AA" w:rsidP="00C21F35">
            <w:pPr>
              <w:pStyle w:val="TableParagraph"/>
              <w:spacing w:line="280" w:lineRule="exact"/>
              <w:rPr>
                <w:rFonts w:ascii="Times New Roman" w:hAnsi="Times New Roman"/>
                <w:color w:val="000000"/>
                <w:sz w:val="20"/>
                <w:szCs w:val="20"/>
              </w:rPr>
            </w:pPr>
          </w:p>
          <w:p w:rsidR="008C50AA" w:rsidRPr="00C21F35" w:rsidRDefault="008C50AA" w:rsidP="00C21F35">
            <w:pPr>
              <w:pStyle w:val="TableParagraph"/>
              <w:spacing w:line="280" w:lineRule="exact"/>
              <w:jc w:val="both"/>
              <w:rPr>
                <w:rFonts w:ascii="Times New Roman" w:hAnsi="Times New Roman"/>
                <w:color w:val="000000"/>
                <w:sz w:val="20"/>
                <w:szCs w:val="20"/>
              </w:rPr>
            </w:pPr>
            <w:r w:rsidRPr="00C21F35">
              <w:rPr>
                <w:rFonts w:ascii="Times New Roman" w:hAnsi="Times New Roman" w:hint="eastAsia"/>
                <w:color w:val="000000"/>
                <w:sz w:val="20"/>
                <w:szCs w:val="20"/>
              </w:rPr>
              <w:t>【规章】《有线广播电视运营服务管理暂行规定》（广播电影电视局</w:t>
            </w:r>
            <w:r w:rsidRPr="00C21F35">
              <w:rPr>
                <w:rFonts w:ascii="Times New Roman" w:hAnsi="Times New Roman"/>
                <w:color w:val="000000"/>
                <w:sz w:val="20"/>
                <w:szCs w:val="20"/>
              </w:rPr>
              <w:t xml:space="preserve">  </w:t>
            </w:r>
            <w:r w:rsidRPr="00C21F35">
              <w:rPr>
                <w:rFonts w:ascii="Times New Roman" w:hAnsi="Times New Roman" w:hint="eastAsia"/>
                <w:color w:val="000000"/>
                <w:sz w:val="20"/>
                <w:szCs w:val="20"/>
              </w:rPr>
              <w:t>令第</w:t>
            </w:r>
            <w:r w:rsidRPr="00C21F35">
              <w:rPr>
                <w:rFonts w:ascii="Times New Roman" w:hAnsi="Times New Roman"/>
                <w:color w:val="000000"/>
                <w:sz w:val="20"/>
                <w:szCs w:val="20"/>
              </w:rPr>
              <w:t xml:space="preserve"> 67 </w:t>
            </w:r>
            <w:r w:rsidRPr="00C21F35">
              <w:rPr>
                <w:rFonts w:ascii="Times New Roman" w:hAnsi="Times New Roman" w:hint="eastAsia"/>
                <w:color w:val="000000"/>
                <w:sz w:val="20"/>
                <w:szCs w:val="20"/>
              </w:rPr>
              <w:t>号）</w:t>
            </w:r>
          </w:p>
          <w:p w:rsidR="008C50AA" w:rsidRPr="00C21F35" w:rsidRDefault="008C50AA" w:rsidP="00C21F35">
            <w:pPr>
              <w:pStyle w:val="TableParagraph"/>
              <w:spacing w:line="280" w:lineRule="exact"/>
              <w:jc w:val="both"/>
              <w:rPr>
                <w:rFonts w:ascii="Times New Roman" w:hAnsi="Times New Roman"/>
                <w:color w:val="000000"/>
                <w:sz w:val="20"/>
                <w:szCs w:val="20"/>
              </w:rPr>
            </w:pPr>
            <w:r w:rsidRPr="00C21F35">
              <w:rPr>
                <w:rFonts w:ascii="Times New Roman" w:hAnsi="Times New Roman" w:hint="eastAsia"/>
                <w:color w:val="000000"/>
                <w:sz w:val="20"/>
                <w:szCs w:val="20"/>
              </w:rPr>
              <w:t>第四十二条</w:t>
            </w:r>
            <w:r w:rsidRPr="00C21F35">
              <w:rPr>
                <w:rFonts w:ascii="Times New Roman" w:hAnsi="Times New Roman"/>
                <w:color w:val="000000"/>
                <w:sz w:val="20"/>
                <w:szCs w:val="20"/>
              </w:rPr>
              <w:t xml:space="preserve"> </w:t>
            </w:r>
            <w:r w:rsidRPr="00C21F35">
              <w:rPr>
                <w:rFonts w:ascii="Times New Roman" w:hAnsi="Times New Roman" w:hint="eastAsia"/>
                <w:color w:val="000000"/>
                <w:sz w:val="20"/>
                <w:szCs w:val="20"/>
              </w:rPr>
              <w:t>有线广播电视运营服务提供者违反本规定第七条、第八条、第十条、第二十八条、第三十条、第三十一条的，由县级以</w:t>
            </w:r>
            <w:r w:rsidRPr="00C21F35">
              <w:rPr>
                <w:rFonts w:ascii="Times New Roman" w:hAnsi="Times New Roman"/>
                <w:color w:val="000000"/>
                <w:sz w:val="20"/>
                <w:szCs w:val="20"/>
              </w:rPr>
              <w:t xml:space="preserve">  </w:t>
            </w:r>
            <w:r w:rsidRPr="00C21F35">
              <w:rPr>
                <w:rFonts w:ascii="Times New Roman" w:hAnsi="Times New Roman" w:hint="eastAsia"/>
                <w:color w:val="000000"/>
                <w:sz w:val="20"/>
                <w:szCs w:val="20"/>
              </w:rPr>
              <w:t>上人民政府广播影视行政部门责令改正，给予警告；情节严重的，并处</w:t>
            </w:r>
            <w:r w:rsidRPr="00C21F35">
              <w:rPr>
                <w:rFonts w:ascii="Times New Roman" w:hAnsi="Times New Roman"/>
                <w:color w:val="000000"/>
                <w:sz w:val="20"/>
                <w:szCs w:val="20"/>
              </w:rPr>
              <w:t xml:space="preserve"> 1 </w:t>
            </w:r>
            <w:r w:rsidRPr="00C21F35">
              <w:rPr>
                <w:rFonts w:ascii="Times New Roman" w:hAnsi="Times New Roman" w:hint="eastAsia"/>
                <w:color w:val="000000"/>
                <w:sz w:val="20"/>
                <w:szCs w:val="20"/>
              </w:rPr>
              <w:t>万元以上</w:t>
            </w:r>
            <w:r w:rsidRPr="00C21F35">
              <w:rPr>
                <w:rFonts w:ascii="Times New Roman" w:hAnsi="Times New Roman"/>
                <w:color w:val="000000"/>
                <w:sz w:val="20"/>
                <w:szCs w:val="20"/>
              </w:rPr>
              <w:t xml:space="preserve"> 3 </w:t>
            </w:r>
            <w:r w:rsidRPr="00C21F35">
              <w:rPr>
                <w:rFonts w:ascii="Times New Roman" w:hAnsi="Times New Roman" w:hint="eastAsia"/>
                <w:color w:val="000000"/>
                <w:sz w:val="20"/>
                <w:szCs w:val="20"/>
              </w:rPr>
              <w:t>万元以下的罚款。</w:t>
            </w:r>
          </w:p>
          <w:p w:rsidR="008C50AA" w:rsidRPr="00C21F35" w:rsidRDefault="008C50AA" w:rsidP="00C21F35">
            <w:pPr>
              <w:pStyle w:val="TableParagraph"/>
              <w:spacing w:line="280" w:lineRule="exact"/>
              <w:jc w:val="both"/>
              <w:rPr>
                <w:rFonts w:ascii="Times New Roman" w:hAnsi="Times New Roman"/>
                <w:color w:val="000000"/>
                <w:sz w:val="20"/>
                <w:szCs w:val="20"/>
              </w:rPr>
            </w:pPr>
            <w:r w:rsidRPr="00C21F35">
              <w:rPr>
                <w:rFonts w:ascii="Times New Roman" w:hAnsi="Times New Roman" w:hint="eastAsia"/>
                <w:color w:val="000000"/>
                <w:sz w:val="20"/>
                <w:szCs w:val="20"/>
              </w:rPr>
              <w:t>第三十一条第二款</w:t>
            </w:r>
            <w:r w:rsidRPr="00C21F35">
              <w:rPr>
                <w:rFonts w:ascii="Times New Roman" w:hAnsi="Times New Roman"/>
                <w:color w:val="000000"/>
                <w:sz w:val="20"/>
                <w:szCs w:val="20"/>
              </w:rPr>
              <w:t xml:space="preserve"> </w:t>
            </w:r>
            <w:r w:rsidRPr="00C21F35">
              <w:rPr>
                <w:rFonts w:ascii="Times New Roman" w:hAnsi="Times New Roman" w:hint="eastAsia"/>
                <w:color w:val="000000"/>
                <w:sz w:val="20"/>
                <w:szCs w:val="20"/>
              </w:rPr>
              <w:t>有线广播电视运营服务提供者应当每年将自查情况通过省、自治区、直辖市人民政府广播影视行政部门向国务院</w:t>
            </w:r>
            <w:r w:rsidRPr="00C21F35">
              <w:rPr>
                <w:rFonts w:ascii="Times New Roman" w:hAnsi="Times New Roman"/>
                <w:color w:val="000000"/>
                <w:sz w:val="20"/>
                <w:szCs w:val="20"/>
              </w:rPr>
              <w:t xml:space="preserve">  </w:t>
            </w:r>
            <w:r w:rsidRPr="00C21F35">
              <w:rPr>
                <w:rFonts w:ascii="Times New Roman" w:hAnsi="Times New Roman" w:hint="eastAsia"/>
                <w:color w:val="000000"/>
                <w:sz w:val="20"/>
                <w:szCs w:val="20"/>
              </w:rPr>
              <w:t>广播影视行政部门报告。</w:t>
            </w:r>
          </w:p>
        </w:tc>
        <w:tc>
          <w:tcPr>
            <w:tcW w:w="1615" w:type="dxa"/>
            <w:vAlign w:val="center"/>
          </w:tcPr>
          <w:p w:rsidR="008C50AA" w:rsidRPr="00C21F35" w:rsidRDefault="008C50AA" w:rsidP="00C21F35">
            <w:pPr>
              <w:pStyle w:val="TableParagraph"/>
              <w:spacing w:line="280" w:lineRule="exact"/>
              <w:jc w:val="center"/>
              <w:rPr>
                <w:rFonts w:ascii="Times New Roman" w:hAnsi="Times New Roman"/>
                <w:color w:val="000000"/>
                <w:sz w:val="20"/>
                <w:szCs w:val="20"/>
              </w:rPr>
            </w:pPr>
            <w:r w:rsidRPr="00C21F35">
              <w:rPr>
                <w:rFonts w:ascii="Times New Roman" w:hAnsi="Times New Roman" w:cs="Tahoma" w:hint="eastAsia"/>
                <w:color w:val="000000"/>
                <w:sz w:val="20"/>
                <w:szCs w:val="20"/>
              </w:rPr>
              <w:t>全市各级文化市场综合执法机构</w:t>
            </w:r>
          </w:p>
        </w:tc>
        <w:tc>
          <w:tcPr>
            <w:tcW w:w="1176" w:type="dxa"/>
            <w:vMerge/>
            <w:tcBorders>
              <w:top w:val="nil"/>
            </w:tcBorders>
          </w:tcPr>
          <w:p w:rsidR="008C50AA" w:rsidRPr="00C21F35" w:rsidRDefault="008C50AA" w:rsidP="00C21F35">
            <w:pPr>
              <w:spacing w:line="280" w:lineRule="exact"/>
              <w:rPr>
                <w:rFonts w:ascii="Times New Roman" w:hAnsi="Times New Roman"/>
                <w:color w:val="000000"/>
                <w:sz w:val="20"/>
                <w:szCs w:val="20"/>
              </w:rPr>
            </w:pPr>
          </w:p>
        </w:tc>
      </w:tr>
      <w:tr w:rsidR="008C50AA" w:rsidRPr="00C21F35" w:rsidTr="00673881">
        <w:trPr>
          <w:gridAfter w:val="1"/>
          <w:wAfter w:w="9" w:type="dxa"/>
          <w:trHeight w:val="2961"/>
        </w:trPr>
        <w:tc>
          <w:tcPr>
            <w:tcW w:w="631" w:type="dxa"/>
            <w:vAlign w:val="center"/>
          </w:tcPr>
          <w:p w:rsidR="008C50AA" w:rsidRPr="00C21F35" w:rsidRDefault="008C50AA" w:rsidP="00C21F35">
            <w:pPr>
              <w:pStyle w:val="TableParagraph"/>
              <w:spacing w:line="280" w:lineRule="exact"/>
              <w:jc w:val="center"/>
              <w:rPr>
                <w:rFonts w:ascii="Times New Roman" w:hAnsi="Times New Roman"/>
                <w:color w:val="000000"/>
                <w:sz w:val="20"/>
                <w:szCs w:val="20"/>
              </w:rPr>
            </w:pPr>
            <w:r w:rsidRPr="00C21F35">
              <w:rPr>
                <w:rFonts w:ascii="Times New Roman" w:hAnsi="Times New Roman"/>
                <w:color w:val="000000"/>
                <w:sz w:val="20"/>
                <w:szCs w:val="20"/>
              </w:rPr>
              <w:lastRenderedPageBreak/>
              <w:t>16</w:t>
            </w:r>
          </w:p>
        </w:tc>
        <w:tc>
          <w:tcPr>
            <w:tcW w:w="2436" w:type="dxa"/>
          </w:tcPr>
          <w:p w:rsidR="008C50AA" w:rsidRPr="00C21F35" w:rsidRDefault="008C50AA" w:rsidP="00C21F35">
            <w:pPr>
              <w:pStyle w:val="TableParagraph"/>
              <w:spacing w:line="280" w:lineRule="exact"/>
              <w:rPr>
                <w:rFonts w:ascii="Times New Roman" w:hAnsi="Times New Roman"/>
                <w:color w:val="000000"/>
                <w:sz w:val="20"/>
                <w:szCs w:val="20"/>
              </w:rPr>
            </w:pPr>
          </w:p>
          <w:p w:rsidR="008C50AA" w:rsidRPr="00C21F35" w:rsidRDefault="008C50AA" w:rsidP="00C21F35">
            <w:pPr>
              <w:pStyle w:val="TableParagraph"/>
              <w:spacing w:line="280" w:lineRule="exact"/>
              <w:rPr>
                <w:rFonts w:ascii="Times New Roman" w:hAnsi="Times New Roman"/>
                <w:color w:val="000000"/>
                <w:sz w:val="20"/>
                <w:szCs w:val="20"/>
              </w:rPr>
            </w:pPr>
          </w:p>
          <w:p w:rsidR="008C50AA" w:rsidRPr="00C21F35" w:rsidRDefault="008C50AA" w:rsidP="00C21F35">
            <w:pPr>
              <w:pStyle w:val="TableParagraph"/>
              <w:spacing w:line="280" w:lineRule="exact"/>
              <w:rPr>
                <w:rFonts w:ascii="Times New Roman" w:hAnsi="Times New Roman"/>
                <w:color w:val="000000"/>
                <w:sz w:val="20"/>
                <w:szCs w:val="20"/>
              </w:rPr>
            </w:pPr>
          </w:p>
          <w:p w:rsidR="008C50AA" w:rsidRPr="00C21F35" w:rsidRDefault="008C50AA" w:rsidP="00C21F35">
            <w:pPr>
              <w:pStyle w:val="TableParagraph"/>
              <w:spacing w:line="280" w:lineRule="exact"/>
              <w:rPr>
                <w:rFonts w:ascii="Times New Roman" w:hAnsi="Times New Roman"/>
                <w:color w:val="000000"/>
                <w:sz w:val="20"/>
                <w:szCs w:val="20"/>
              </w:rPr>
            </w:pPr>
          </w:p>
          <w:p w:rsidR="008C50AA" w:rsidRPr="00C21F35" w:rsidRDefault="008C50AA" w:rsidP="00C21F35">
            <w:pPr>
              <w:pStyle w:val="TableParagraph"/>
              <w:spacing w:line="280" w:lineRule="exact"/>
              <w:jc w:val="both"/>
              <w:rPr>
                <w:rFonts w:ascii="Times New Roman" w:hAnsi="Times New Roman"/>
                <w:color w:val="000000"/>
                <w:sz w:val="20"/>
                <w:szCs w:val="20"/>
              </w:rPr>
            </w:pPr>
            <w:r w:rsidRPr="00C21F35">
              <w:rPr>
                <w:rFonts w:ascii="Times New Roman" w:hAnsi="Times New Roman" w:hint="eastAsia"/>
                <w:color w:val="000000"/>
                <w:sz w:val="20"/>
                <w:szCs w:val="20"/>
              </w:rPr>
              <w:t>广播电视视频点播开办机构变更重要事项，未在规定期限内通知原发证机关</w:t>
            </w:r>
          </w:p>
        </w:tc>
        <w:tc>
          <w:tcPr>
            <w:tcW w:w="2894" w:type="dxa"/>
          </w:tcPr>
          <w:p w:rsidR="008C50AA" w:rsidRPr="00C21F35" w:rsidRDefault="008C50AA" w:rsidP="00C21F35">
            <w:pPr>
              <w:pStyle w:val="TableParagraph"/>
              <w:spacing w:line="280" w:lineRule="exact"/>
              <w:rPr>
                <w:rFonts w:ascii="Times New Roman" w:hAnsi="Times New Roman"/>
                <w:color w:val="000000"/>
                <w:sz w:val="20"/>
                <w:szCs w:val="20"/>
              </w:rPr>
            </w:pPr>
          </w:p>
          <w:p w:rsidR="008C50AA" w:rsidRPr="00C21F35" w:rsidRDefault="008C50AA" w:rsidP="00C21F35">
            <w:pPr>
              <w:pStyle w:val="TableParagraph"/>
              <w:spacing w:line="280" w:lineRule="exact"/>
              <w:rPr>
                <w:rFonts w:ascii="Times New Roman" w:hAnsi="Times New Roman"/>
                <w:color w:val="000000"/>
                <w:sz w:val="20"/>
                <w:szCs w:val="20"/>
              </w:rPr>
            </w:pPr>
          </w:p>
          <w:p w:rsidR="008C50AA" w:rsidRPr="00C21F35" w:rsidRDefault="008C50AA" w:rsidP="00C21F35">
            <w:pPr>
              <w:pStyle w:val="TableParagraph"/>
              <w:spacing w:line="280" w:lineRule="exact"/>
              <w:rPr>
                <w:rFonts w:ascii="Times New Roman" w:hAnsi="Times New Roman"/>
                <w:color w:val="000000"/>
                <w:sz w:val="20"/>
                <w:szCs w:val="20"/>
              </w:rPr>
            </w:pPr>
          </w:p>
          <w:p w:rsidR="008C50AA" w:rsidRPr="00C21F35" w:rsidRDefault="008C50AA" w:rsidP="00C21F35">
            <w:pPr>
              <w:pStyle w:val="TableParagraph"/>
              <w:spacing w:line="280" w:lineRule="exact"/>
              <w:rPr>
                <w:rFonts w:ascii="Times New Roman" w:hAnsi="Times New Roman"/>
                <w:color w:val="000000"/>
                <w:sz w:val="20"/>
                <w:szCs w:val="20"/>
              </w:rPr>
            </w:pPr>
          </w:p>
          <w:p w:rsidR="008C50AA" w:rsidRPr="00C21F35" w:rsidRDefault="008C50AA" w:rsidP="00C21F35">
            <w:pPr>
              <w:pStyle w:val="TableParagraph"/>
              <w:spacing w:line="280" w:lineRule="exact"/>
              <w:jc w:val="both"/>
              <w:rPr>
                <w:rFonts w:ascii="Times New Roman" w:hAnsi="Times New Roman"/>
                <w:color w:val="000000"/>
                <w:sz w:val="20"/>
                <w:szCs w:val="20"/>
              </w:rPr>
            </w:pPr>
            <w:r w:rsidRPr="00C21F35">
              <w:rPr>
                <w:rFonts w:ascii="Times New Roman" w:hAnsi="Times New Roman" w:hint="eastAsia"/>
                <w:color w:val="000000"/>
                <w:sz w:val="20"/>
                <w:szCs w:val="20"/>
              </w:rPr>
              <w:t>首次实施此类违法行为，情节显著轻微没有造成危害后果，责令限期改正后及时改正的。</w:t>
            </w:r>
          </w:p>
        </w:tc>
        <w:tc>
          <w:tcPr>
            <w:tcW w:w="5890" w:type="dxa"/>
            <w:gridSpan w:val="2"/>
          </w:tcPr>
          <w:p w:rsidR="008C50AA" w:rsidRPr="00C21F35" w:rsidRDefault="008C50AA" w:rsidP="00C21F35">
            <w:pPr>
              <w:pStyle w:val="TableParagraph"/>
              <w:spacing w:line="280" w:lineRule="exact"/>
              <w:jc w:val="both"/>
              <w:rPr>
                <w:rFonts w:ascii="Times New Roman" w:hAnsi="Times New Roman"/>
                <w:color w:val="000000"/>
                <w:sz w:val="20"/>
                <w:szCs w:val="20"/>
              </w:rPr>
            </w:pPr>
            <w:r w:rsidRPr="00C21F35">
              <w:rPr>
                <w:rFonts w:ascii="Times New Roman" w:hAnsi="Times New Roman" w:hint="eastAsia"/>
                <w:color w:val="000000"/>
                <w:sz w:val="20"/>
                <w:szCs w:val="20"/>
              </w:rPr>
              <w:t>【规章】《广播电视视频点播业务管理办法》（国家新闻出版广电总</w:t>
            </w:r>
            <w:r w:rsidRPr="00C21F35">
              <w:rPr>
                <w:rFonts w:ascii="Times New Roman" w:hAnsi="Times New Roman"/>
                <w:color w:val="000000"/>
                <w:sz w:val="20"/>
                <w:szCs w:val="20"/>
              </w:rPr>
              <w:t xml:space="preserve">  </w:t>
            </w:r>
            <w:r w:rsidRPr="00C21F35">
              <w:rPr>
                <w:rFonts w:ascii="Times New Roman" w:hAnsi="Times New Roman" w:hint="eastAsia"/>
                <w:color w:val="000000"/>
                <w:sz w:val="20"/>
                <w:szCs w:val="20"/>
              </w:rPr>
              <w:t>局令第</w:t>
            </w:r>
            <w:r w:rsidRPr="00C21F35">
              <w:rPr>
                <w:rFonts w:ascii="Times New Roman" w:hAnsi="Times New Roman"/>
                <w:color w:val="000000"/>
                <w:sz w:val="20"/>
                <w:szCs w:val="20"/>
              </w:rPr>
              <w:t xml:space="preserve"> 35 </w:t>
            </w:r>
            <w:r w:rsidRPr="00C21F35">
              <w:rPr>
                <w:rFonts w:ascii="Times New Roman" w:hAnsi="Times New Roman" w:hint="eastAsia"/>
                <w:color w:val="000000"/>
                <w:sz w:val="20"/>
                <w:szCs w:val="20"/>
              </w:rPr>
              <w:t>号）</w:t>
            </w:r>
          </w:p>
          <w:p w:rsidR="008C50AA" w:rsidRPr="00C21F35" w:rsidRDefault="008C50AA" w:rsidP="00C21F35">
            <w:pPr>
              <w:pStyle w:val="TableParagraph"/>
              <w:spacing w:line="280" w:lineRule="exact"/>
              <w:jc w:val="both"/>
              <w:rPr>
                <w:rFonts w:ascii="Times New Roman" w:hAnsi="Times New Roman"/>
                <w:color w:val="000000"/>
                <w:sz w:val="20"/>
                <w:szCs w:val="20"/>
              </w:rPr>
            </w:pPr>
            <w:r w:rsidRPr="00C21F35">
              <w:rPr>
                <w:rFonts w:ascii="Times New Roman" w:hAnsi="Times New Roman" w:hint="eastAsia"/>
                <w:color w:val="000000"/>
                <w:sz w:val="20"/>
                <w:szCs w:val="20"/>
              </w:rPr>
              <w:t>第三十条</w:t>
            </w:r>
            <w:r w:rsidRPr="00C21F35">
              <w:rPr>
                <w:rFonts w:ascii="Times New Roman" w:hAnsi="Times New Roman"/>
                <w:color w:val="000000"/>
                <w:sz w:val="20"/>
                <w:szCs w:val="20"/>
              </w:rPr>
              <w:t xml:space="preserve"> </w:t>
            </w:r>
            <w:r w:rsidRPr="00C21F35">
              <w:rPr>
                <w:rFonts w:ascii="Times New Roman" w:hAnsi="Times New Roman" w:hint="eastAsia"/>
                <w:color w:val="000000"/>
                <w:sz w:val="20"/>
                <w:szCs w:val="20"/>
              </w:rPr>
              <w:t>违反本办法规定，有下列行为之一的，由县级以上广播电视行政部门责令停止违法活动、给予警告、限期整改，可以并处</w:t>
            </w:r>
            <w:r w:rsidRPr="00C21F35">
              <w:rPr>
                <w:rFonts w:ascii="Times New Roman" w:hAnsi="Times New Roman"/>
                <w:color w:val="000000"/>
                <w:sz w:val="20"/>
                <w:szCs w:val="20"/>
              </w:rPr>
              <w:t xml:space="preserve">  </w:t>
            </w:r>
            <w:r w:rsidRPr="00C21F35">
              <w:rPr>
                <w:rFonts w:ascii="Times New Roman" w:hAnsi="Times New Roman" w:hint="eastAsia"/>
                <w:color w:val="000000"/>
                <w:sz w:val="20"/>
                <w:szCs w:val="20"/>
              </w:rPr>
              <w:t>三万元以下的罚款：</w:t>
            </w:r>
          </w:p>
          <w:p w:rsidR="008C50AA" w:rsidRPr="00C21F35" w:rsidRDefault="008C50AA" w:rsidP="00C21F35">
            <w:pPr>
              <w:pStyle w:val="TableParagraph"/>
              <w:spacing w:line="280" w:lineRule="exact"/>
              <w:rPr>
                <w:rFonts w:ascii="Times New Roman" w:hAnsi="Times New Roman"/>
                <w:color w:val="000000"/>
                <w:sz w:val="20"/>
                <w:szCs w:val="20"/>
              </w:rPr>
            </w:pPr>
            <w:r w:rsidRPr="00C21F35">
              <w:rPr>
                <w:rFonts w:ascii="Times New Roman" w:hAnsi="Times New Roman" w:hint="eastAsia"/>
                <w:color w:val="000000"/>
                <w:sz w:val="20"/>
                <w:szCs w:val="20"/>
              </w:rPr>
              <w:t>（五）违反本办法第十八条，第十九条规定，有重要事项发生变更</w:t>
            </w:r>
            <w:r w:rsidRPr="00C21F35">
              <w:rPr>
                <w:rFonts w:ascii="Times New Roman" w:hAnsi="Times New Roman"/>
                <w:color w:val="000000"/>
                <w:sz w:val="20"/>
                <w:szCs w:val="20"/>
              </w:rPr>
              <w:t xml:space="preserve">  </w:t>
            </w:r>
            <w:r w:rsidRPr="00C21F35">
              <w:rPr>
                <w:rFonts w:ascii="Times New Roman" w:hAnsi="Times New Roman" w:hint="eastAsia"/>
                <w:color w:val="000000"/>
                <w:sz w:val="20"/>
                <w:szCs w:val="20"/>
              </w:rPr>
              <w:t>未在规定期限内通知原发证机关的；</w:t>
            </w:r>
          </w:p>
          <w:p w:rsidR="008C50AA" w:rsidRPr="00C21F35" w:rsidRDefault="008C50AA" w:rsidP="00C21F35">
            <w:pPr>
              <w:pStyle w:val="TableParagraph"/>
              <w:spacing w:line="280" w:lineRule="exact"/>
              <w:rPr>
                <w:rFonts w:ascii="Times New Roman" w:hAnsi="Times New Roman"/>
                <w:color w:val="000000"/>
                <w:sz w:val="20"/>
                <w:szCs w:val="20"/>
              </w:rPr>
            </w:pPr>
            <w:r w:rsidRPr="00C21F35">
              <w:rPr>
                <w:rFonts w:ascii="Times New Roman" w:hAnsi="Times New Roman" w:hint="eastAsia"/>
                <w:color w:val="000000"/>
                <w:sz w:val="20"/>
                <w:szCs w:val="20"/>
              </w:rPr>
              <w:t>第十八条</w:t>
            </w:r>
            <w:r w:rsidRPr="00C21F35">
              <w:rPr>
                <w:rFonts w:ascii="Times New Roman" w:hAnsi="Times New Roman"/>
                <w:color w:val="000000"/>
                <w:sz w:val="20"/>
                <w:szCs w:val="20"/>
              </w:rPr>
              <w:t xml:space="preserve"> </w:t>
            </w:r>
            <w:r w:rsidRPr="00C21F35">
              <w:rPr>
                <w:rFonts w:ascii="Times New Roman" w:hAnsi="Times New Roman" w:hint="eastAsia"/>
                <w:color w:val="000000"/>
                <w:sz w:val="20"/>
                <w:szCs w:val="20"/>
              </w:rPr>
              <w:t>开办机构变更许可证登记项目、股东及持股比例的，应提前六十日报原发证机关批准。</w:t>
            </w:r>
          </w:p>
          <w:p w:rsidR="008C50AA" w:rsidRPr="00C21F35" w:rsidRDefault="008C50AA" w:rsidP="00C21F35">
            <w:pPr>
              <w:pStyle w:val="TableParagraph"/>
              <w:spacing w:line="280" w:lineRule="exact"/>
              <w:rPr>
                <w:rFonts w:ascii="Times New Roman" w:hAnsi="Times New Roman"/>
                <w:color w:val="000000"/>
                <w:sz w:val="20"/>
                <w:szCs w:val="20"/>
              </w:rPr>
            </w:pPr>
            <w:r w:rsidRPr="00C21F35">
              <w:rPr>
                <w:rFonts w:ascii="Times New Roman" w:hAnsi="Times New Roman" w:hint="eastAsia"/>
                <w:color w:val="000000"/>
                <w:sz w:val="20"/>
                <w:szCs w:val="20"/>
              </w:rPr>
              <w:t>第十九条</w:t>
            </w:r>
            <w:r w:rsidRPr="00C21F35">
              <w:rPr>
                <w:rFonts w:ascii="Times New Roman" w:hAnsi="Times New Roman"/>
                <w:color w:val="000000"/>
                <w:sz w:val="20"/>
                <w:szCs w:val="20"/>
              </w:rPr>
              <w:t xml:space="preserve"> </w:t>
            </w:r>
            <w:r w:rsidRPr="00C21F35">
              <w:rPr>
                <w:rFonts w:ascii="Times New Roman" w:hAnsi="Times New Roman" w:hint="eastAsia"/>
                <w:color w:val="000000"/>
                <w:sz w:val="20"/>
                <w:szCs w:val="20"/>
              </w:rPr>
              <w:t>开办机构的营业场所、法定代表人、节目总编等重要事项发生变更，应在三十日内书面告知原发证机关。</w:t>
            </w:r>
          </w:p>
        </w:tc>
        <w:tc>
          <w:tcPr>
            <w:tcW w:w="1615" w:type="dxa"/>
            <w:vAlign w:val="center"/>
          </w:tcPr>
          <w:p w:rsidR="008C50AA" w:rsidRPr="00C21F35" w:rsidRDefault="008C50AA" w:rsidP="00C21F35">
            <w:pPr>
              <w:spacing w:line="280" w:lineRule="exact"/>
              <w:jc w:val="center"/>
              <w:rPr>
                <w:rFonts w:ascii="Times New Roman" w:hAnsi="Times New Roman"/>
                <w:color w:val="000000"/>
                <w:sz w:val="20"/>
                <w:szCs w:val="20"/>
              </w:rPr>
            </w:pPr>
            <w:r w:rsidRPr="00C21F35">
              <w:rPr>
                <w:rFonts w:ascii="Times New Roman" w:hAnsi="Times New Roman" w:cs="Tahoma" w:hint="eastAsia"/>
                <w:color w:val="000000"/>
                <w:sz w:val="20"/>
                <w:szCs w:val="20"/>
              </w:rPr>
              <w:t>全市各级文化市场综合执法机构</w:t>
            </w:r>
          </w:p>
        </w:tc>
        <w:tc>
          <w:tcPr>
            <w:tcW w:w="1176" w:type="dxa"/>
            <w:vAlign w:val="center"/>
          </w:tcPr>
          <w:p w:rsidR="008C50AA" w:rsidRPr="00C21F35" w:rsidRDefault="008C50AA" w:rsidP="00673881">
            <w:pPr>
              <w:pStyle w:val="TableParagraph"/>
              <w:spacing w:line="280" w:lineRule="exact"/>
              <w:jc w:val="center"/>
              <w:rPr>
                <w:rFonts w:ascii="Times New Roman" w:hAnsi="Times New Roman"/>
                <w:color w:val="000000"/>
                <w:sz w:val="20"/>
                <w:szCs w:val="20"/>
              </w:rPr>
            </w:pPr>
            <w:r w:rsidRPr="00C21F35">
              <w:rPr>
                <w:rFonts w:ascii="Times New Roman" w:hAnsi="Times New Roman" w:hint="eastAsia"/>
                <w:color w:val="000000"/>
                <w:sz w:val="20"/>
                <w:szCs w:val="20"/>
              </w:rPr>
              <w:t>南通市文化</w:t>
            </w:r>
            <w:r w:rsidRPr="00C21F35">
              <w:rPr>
                <w:rFonts w:ascii="Times New Roman" w:hAnsi="Times New Roman" w:hint="eastAsia"/>
                <w:color w:val="000000"/>
                <w:spacing w:val="-12"/>
                <w:w w:val="96"/>
                <w:sz w:val="20"/>
                <w:szCs w:val="20"/>
              </w:rPr>
              <w:t>广电和旅游局</w:t>
            </w:r>
          </w:p>
        </w:tc>
      </w:tr>
      <w:tr w:rsidR="008C50AA" w:rsidRPr="00C21F35" w:rsidTr="00673881">
        <w:trPr>
          <w:gridAfter w:val="1"/>
          <w:wAfter w:w="9" w:type="dxa"/>
          <w:trHeight w:val="5170"/>
        </w:trPr>
        <w:tc>
          <w:tcPr>
            <w:tcW w:w="631" w:type="dxa"/>
            <w:vAlign w:val="center"/>
          </w:tcPr>
          <w:p w:rsidR="008C50AA" w:rsidRPr="00C21F35" w:rsidRDefault="008C50AA" w:rsidP="00C21F35">
            <w:pPr>
              <w:pStyle w:val="TableParagraph"/>
              <w:spacing w:line="280" w:lineRule="exact"/>
              <w:jc w:val="center"/>
              <w:rPr>
                <w:rFonts w:ascii="Times New Roman" w:hAnsi="Times New Roman"/>
                <w:color w:val="000000"/>
                <w:sz w:val="20"/>
                <w:szCs w:val="20"/>
              </w:rPr>
            </w:pPr>
            <w:r w:rsidRPr="00C21F35">
              <w:rPr>
                <w:rFonts w:ascii="Times New Roman" w:hAnsi="Times New Roman"/>
                <w:color w:val="000000"/>
                <w:sz w:val="20"/>
                <w:szCs w:val="20"/>
              </w:rPr>
              <w:t>1</w:t>
            </w:r>
            <w:r w:rsidR="00CE28FC">
              <w:rPr>
                <w:rFonts w:ascii="Times New Roman" w:hAnsi="Times New Roman" w:hint="eastAsia"/>
                <w:color w:val="000000"/>
                <w:sz w:val="20"/>
                <w:szCs w:val="20"/>
              </w:rPr>
              <w:t>7</w:t>
            </w:r>
          </w:p>
        </w:tc>
        <w:tc>
          <w:tcPr>
            <w:tcW w:w="2436" w:type="dxa"/>
            <w:vAlign w:val="center"/>
          </w:tcPr>
          <w:p w:rsidR="008C50AA" w:rsidRPr="00C21F35" w:rsidRDefault="008C50AA" w:rsidP="003C797B">
            <w:pPr>
              <w:pStyle w:val="TableParagraph"/>
              <w:spacing w:line="280" w:lineRule="exact"/>
              <w:jc w:val="both"/>
              <w:rPr>
                <w:rFonts w:ascii="Times New Roman" w:hAnsi="Times New Roman"/>
                <w:color w:val="000000"/>
                <w:sz w:val="20"/>
                <w:szCs w:val="20"/>
              </w:rPr>
            </w:pPr>
            <w:r w:rsidRPr="00C21F35">
              <w:rPr>
                <w:rFonts w:ascii="Times New Roman" w:hAnsi="Times New Roman" w:hint="eastAsia"/>
                <w:color w:val="000000"/>
                <w:sz w:val="20"/>
                <w:szCs w:val="20"/>
              </w:rPr>
              <w:t>未在播出界面显著位置标注播出标识、名称、《信息网络传播视听节目许可证和备案编号</w:t>
            </w:r>
          </w:p>
        </w:tc>
        <w:tc>
          <w:tcPr>
            <w:tcW w:w="2894" w:type="dxa"/>
            <w:vAlign w:val="center"/>
          </w:tcPr>
          <w:p w:rsidR="008C50AA" w:rsidRPr="00C21F35" w:rsidRDefault="008C50AA" w:rsidP="003C797B">
            <w:pPr>
              <w:pStyle w:val="TableParagraph"/>
              <w:spacing w:line="280" w:lineRule="exact"/>
              <w:jc w:val="both"/>
              <w:rPr>
                <w:rFonts w:ascii="Times New Roman" w:hAnsi="Times New Roman"/>
                <w:color w:val="000000"/>
                <w:sz w:val="20"/>
                <w:szCs w:val="20"/>
              </w:rPr>
            </w:pPr>
            <w:r w:rsidRPr="00C21F35">
              <w:rPr>
                <w:rFonts w:ascii="Times New Roman" w:hAnsi="Times New Roman" w:hint="eastAsia"/>
                <w:color w:val="000000"/>
                <w:sz w:val="20"/>
                <w:szCs w:val="20"/>
              </w:rPr>
              <w:t>首次实施此类违法行为，情节显著</w:t>
            </w:r>
            <w:r w:rsidRPr="00C21F35">
              <w:rPr>
                <w:rFonts w:ascii="Times New Roman" w:hAnsi="Times New Roman" w:hint="eastAsia"/>
                <w:color w:val="000000"/>
                <w:position w:val="-12"/>
                <w:sz w:val="20"/>
                <w:szCs w:val="20"/>
              </w:rPr>
              <w:t>》</w:t>
            </w:r>
            <w:r w:rsidRPr="00C21F35">
              <w:rPr>
                <w:rFonts w:ascii="Times New Roman" w:hAnsi="Times New Roman" w:hint="eastAsia"/>
                <w:color w:val="000000"/>
                <w:sz w:val="20"/>
                <w:szCs w:val="20"/>
              </w:rPr>
              <w:t>轻微没有造成危害后果，责令限期改正后及时改正的。</w:t>
            </w:r>
          </w:p>
        </w:tc>
        <w:tc>
          <w:tcPr>
            <w:tcW w:w="5890" w:type="dxa"/>
            <w:gridSpan w:val="2"/>
          </w:tcPr>
          <w:p w:rsidR="008C50AA" w:rsidRPr="00C21F35" w:rsidRDefault="008C50AA" w:rsidP="00C21F35">
            <w:pPr>
              <w:pStyle w:val="TableParagraph"/>
              <w:spacing w:line="280" w:lineRule="exact"/>
              <w:rPr>
                <w:rFonts w:ascii="Times New Roman" w:hAnsi="Times New Roman"/>
                <w:color w:val="000000"/>
                <w:sz w:val="20"/>
                <w:szCs w:val="20"/>
              </w:rPr>
            </w:pPr>
          </w:p>
          <w:p w:rsidR="008C50AA" w:rsidRPr="00C21F35" w:rsidRDefault="008C50AA" w:rsidP="00C21F35">
            <w:pPr>
              <w:pStyle w:val="TableParagraph"/>
              <w:spacing w:line="280" w:lineRule="exact"/>
              <w:rPr>
                <w:rFonts w:ascii="Times New Roman" w:hAnsi="Times New Roman"/>
                <w:color w:val="000000"/>
                <w:sz w:val="20"/>
                <w:szCs w:val="20"/>
              </w:rPr>
            </w:pPr>
          </w:p>
          <w:p w:rsidR="008C50AA" w:rsidRPr="00C21F35" w:rsidRDefault="008C50AA" w:rsidP="00C21F35">
            <w:pPr>
              <w:pStyle w:val="TableParagraph"/>
              <w:spacing w:line="280" w:lineRule="exact"/>
              <w:rPr>
                <w:rFonts w:ascii="Times New Roman" w:hAnsi="Times New Roman"/>
                <w:color w:val="000000"/>
                <w:sz w:val="20"/>
                <w:szCs w:val="20"/>
              </w:rPr>
            </w:pPr>
          </w:p>
          <w:p w:rsidR="008C50AA" w:rsidRPr="00C21F35" w:rsidRDefault="008C50AA" w:rsidP="00C21F35">
            <w:pPr>
              <w:pStyle w:val="TableParagraph"/>
              <w:spacing w:line="280" w:lineRule="exact"/>
              <w:rPr>
                <w:rFonts w:ascii="Times New Roman" w:hAnsi="Times New Roman"/>
                <w:color w:val="000000"/>
                <w:sz w:val="20"/>
                <w:szCs w:val="20"/>
              </w:rPr>
            </w:pPr>
          </w:p>
          <w:p w:rsidR="008C50AA" w:rsidRPr="00C21F35" w:rsidRDefault="008C50AA" w:rsidP="00C21F35">
            <w:pPr>
              <w:pStyle w:val="TableParagraph"/>
              <w:spacing w:line="280" w:lineRule="exact"/>
              <w:rPr>
                <w:rFonts w:ascii="Times New Roman" w:hAnsi="Times New Roman"/>
                <w:color w:val="000000"/>
                <w:sz w:val="20"/>
                <w:szCs w:val="20"/>
              </w:rPr>
            </w:pPr>
            <w:r w:rsidRPr="00C21F35">
              <w:rPr>
                <w:rFonts w:ascii="Times New Roman" w:hAnsi="Times New Roman" w:hint="eastAsia"/>
                <w:color w:val="000000"/>
                <w:sz w:val="20"/>
                <w:szCs w:val="20"/>
              </w:rPr>
              <w:t>【规章】《互联网视听节目服务管理规定》（国家新闻出版广电总局</w:t>
            </w:r>
            <w:r w:rsidRPr="00C21F35">
              <w:rPr>
                <w:rFonts w:ascii="Times New Roman" w:hAnsi="Times New Roman"/>
                <w:color w:val="000000"/>
                <w:sz w:val="20"/>
                <w:szCs w:val="20"/>
              </w:rPr>
              <w:t xml:space="preserve">  </w:t>
            </w:r>
            <w:r w:rsidRPr="00C21F35">
              <w:rPr>
                <w:rFonts w:ascii="Times New Roman" w:hAnsi="Times New Roman" w:hint="eastAsia"/>
                <w:color w:val="000000"/>
                <w:sz w:val="20"/>
                <w:szCs w:val="20"/>
              </w:rPr>
              <w:t>令第</w:t>
            </w:r>
            <w:r w:rsidRPr="00C21F35">
              <w:rPr>
                <w:rFonts w:ascii="Times New Roman" w:hAnsi="Times New Roman"/>
                <w:color w:val="000000"/>
                <w:sz w:val="20"/>
                <w:szCs w:val="20"/>
              </w:rPr>
              <w:t xml:space="preserve"> 56 </w:t>
            </w:r>
            <w:r w:rsidRPr="00C21F35">
              <w:rPr>
                <w:rFonts w:ascii="Times New Roman" w:hAnsi="Times New Roman" w:hint="eastAsia"/>
                <w:color w:val="000000"/>
                <w:sz w:val="20"/>
                <w:szCs w:val="20"/>
              </w:rPr>
              <w:t>号）</w:t>
            </w:r>
          </w:p>
          <w:p w:rsidR="008C50AA" w:rsidRPr="00C21F35" w:rsidRDefault="008C50AA" w:rsidP="00C21F35">
            <w:pPr>
              <w:pStyle w:val="TableParagraph"/>
              <w:spacing w:line="280" w:lineRule="exact"/>
              <w:rPr>
                <w:rFonts w:ascii="Times New Roman" w:hAnsi="Times New Roman"/>
                <w:color w:val="000000"/>
                <w:sz w:val="20"/>
                <w:szCs w:val="20"/>
              </w:rPr>
            </w:pPr>
            <w:r w:rsidRPr="00C21F35">
              <w:rPr>
                <w:rFonts w:ascii="Times New Roman" w:hAnsi="Times New Roman" w:hint="eastAsia"/>
                <w:color w:val="000000"/>
                <w:sz w:val="20"/>
                <w:szCs w:val="20"/>
              </w:rPr>
              <w:t>第二十三条</w:t>
            </w:r>
            <w:r w:rsidRPr="00C21F35">
              <w:rPr>
                <w:rFonts w:ascii="Times New Roman" w:hAnsi="Times New Roman"/>
                <w:color w:val="000000"/>
                <w:sz w:val="20"/>
                <w:szCs w:val="20"/>
              </w:rPr>
              <w:t xml:space="preserve"> </w:t>
            </w:r>
            <w:r w:rsidRPr="00C21F35">
              <w:rPr>
                <w:rFonts w:ascii="Times New Roman" w:hAnsi="Times New Roman" w:hint="eastAsia"/>
                <w:color w:val="000000"/>
                <w:sz w:val="20"/>
                <w:szCs w:val="20"/>
              </w:rPr>
              <w:t>违反本规定有下列行为之一的，由县级以上广播电影电视主管部门予以警告、责令改正，可并处</w:t>
            </w:r>
            <w:r w:rsidRPr="00C21F35">
              <w:rPr>
                <w:rFonts w:ascii="Times New Roman" w:hAnsi="Times New Roman"/>
                <w:color w:val="000000"/>
                <w:sz w:val="20"/>
                <w:szCs w:val="20"/>
              </w:rPr>
              <w:t xml:space="preserve"> 3 </w:t>
            </w:r>
            <w:r w:rsidRPr="00C21F35">
              <w:rPr>
                <w:rFonts w:ascii="Times New Roman" w:hAnsi="Times New Roman" w:hint="eastAsia"/>
                <w:color w:val="000000"/>
                <w:sz w:val="20"/>
                <w:szCs w:val="20"/>
              </w:rPr>
              <w:t>万元以下罚款；同时</w:t>
            </w:r>
          </w:p>
          <w:p w:rsidR="008C50AA" w:rsidRPr="00C21F35" w:rsidRDefault="008C50AA" w:rsidP="00C21F35">
            <w:pPr>
              <w:pStyle w:val="TableParagraph"/>
              <w:spacing w:line="280" w:lineRule="exact"/>
              <w:rPr>
                <w:rFonts w:ascii="Times New Roman" w:hAnsi="Times New Roman"/>
                <w:color w:val="000000"/>
                <w:sz w:val="20"/>
                <w:szCs w:val="20"/>
              </w:rPr>
            </w:pPr>
            <w:r w:rsidRPr="00C21F35">
              <w:rPr>
                <w:rFonts w:ascii="Times New Roman" w:hAnsi="Times New Roman" w:hint="eastAsia"/>
                <w:color w:val="000000"/>
                <w:sz w:val="20"/>
                <w:szCs w:val="20"/>
              </w:rPr>
              <w:t>可对其主要出资者和经营者予以警告，可并处</w:t>
            </w:r>
            <w:r w:rsidRPr="00C21F35">
              <w:rPr>
                <w:rFonts w:ascii="Times New Roman" w:hAnsi="Times New Roman"/>
                <w:color w:val="000000"/>
                <w:sz w:val="20"/>
                <w:szCs w:val="20"/>
              </w:rPr>
              <w:t xml:space="preserve"> 2 </w:t>
            </w:r>
            <w:r w:rsidRPr="00C21F35">
              <w:rPr>
                <w:rFonts w:ascii="Times New Roman" w:hAnsi="Times New Roman" w:hint="eastAsia"/>
                <w:color w:val="000000"/>
                <w:sz w:val="20"/>
                <w:szCs w:val="20"/>
              </w:rPr>
              <w:t>万元以下罚款：</w:t>
            </w:r>
          </w:p>
          <w:p w:rsidR="008C50AA" w:rsidRPr="00C21F35" w:rsidRDefault="008C50AA" w:rsidP="00C21F35">
            <w:pPr>
              <w:pStyle w:val="TableParagraph"/>
              <w:spacing w:line="280" w:lineRule="exact"/>
              <w:rPr>
                <w:rFonts w:ascii="Times New Roman" w:hAnsi="Times New Roman"/>
                <w:color w:val="000000"/>
                <w:sz w:val="20"/>
                <w:szCs w:val="20"/>
              </w:rPr>
            </w:pPr>
            <w:r w:rsidRPr="00C21F35">
              <w:rPr>
                <w:rFonts w:ascii="Times New Roman" w:hAnsi="Times New Roman" w:hint="eastAsia"/>
                <w:color w:val="000000"/>
                <w:sz w:val="20"/>
                <w:szCs w:val="20"/>
              </w:rPr>
              <w:t>（四）未在播出界面显著位置标注播出标识、名称、《许可证》和备</w:t>
            </w:r>
            <w:r w:rsidRPr="00C21F35">
              <w:rPr>
                <w:rFonts w:ascii="Times New Roman" w:hAnsi="Times New Roman"/>
                <w:color w:val="000000"/>
                <w:sz w:val="20"/>
                <w:szCs w:val="20"/>
              </w:rPr>
              <w:t xml:space="preserve">  </w:t>
            </w:r>
            <w:r w:rsidRPr="00C21F35">
              <w:rPr>
                <w:rFonts w:ascii="Times New Roman" w:hAnsi="Times New Roman" w:hint="eastAsia"/>
                <w:color w:val="000000"/>
                <w:sz w:val="20"/>
                <w:szCs w:val="20"/>
              </w:rPr>
              <w:t>案编号的；</w:t>
            </w:r>
          </w:p>
          <w:p w:rsidR="008C50AA" w:rsidRPr="00C21F35" w:rsidRDefault="008C50AA" w:rsidP="00C21F35">
            <w:pPr>
              <w:pStyle w:val="TableParagraph"/>
              <w:spacing w:line="280" w:lineRule="exact"/>
              <w:jc w:val="both"/>
              <w:rPr>
                <w:rFonts w:ascii="Times New Roman" w:hAnsi="Times New Roman"/>
                <w:color w:val="000000"/>
                <w:sz w:val="20"/>
                <w:szCs w:val="20"/>
              </w:rPr>
            </w:pPr>
            <w:r w:rsidRPr="00C21F35">
              <w:rPr>
                <w:rFonts w:ascii="Times New Roman" w:hAnsi="Times New Roman" w:hint="eastAsia"/>
                <w:color w:val="000000"/>
                <w:sz w:val="20"/>
                <w:szCs w:val="20"/>
              </w:rPr>
              <w:t>第二十七条</w:t>
            </w:r>
            <w:r w:rsidRPr="00C21F35">
              <w:rPr>
                <w:rFonts w:ascii="Times New Roman" w:hAnsi="Times New Roman"/>
                <w:color w:val="000000"/>
                <w:sz w:val="20"/>
                <w:szCs w:val="20"/>
              </w:rPr>
              <w:t xml:space="preserve"> </w:t>
            </w:r>
            <w:r w:rsidRPr="00C21F35">
              <w:rPr>
                <w:rFonts w:ascii="Times New Roman" w:hAnsi="Times New Roman" w:hint="eastAsia"/>
                <w:color w:val="000000"/>
                <w:sz w:val="20"/>
                <w:szCs w:val="20"/>
              </w:rPr>
              <w:t>互联网视听节目服务单位出现重大违法违规行为的，</w:t>
            </w:r>
            <w:r w:rsidRPr="00C21F35">
              <w:rPr>
                <w:rFonts w:ascii="Times New Roman" w:hAnsi="Times New Roman"/>
                <w:color w:val="000000"/>
                <w:sz w:val="20"/>
                <w:szCs w:val="20"/>
              </w:rPr>
              <w:t xml:space="preserve"> </w:t>
            </w:r>
            <w:r w:rsidRPr="00C21F35">
              <w:rPr>
                <w:rFonts w:ascii="Times New Roman" w:hAnsi="Times New Roman" w:hint="eastAsia"/>
                <w:color w:val="000000"/>
                <w:sz w:val="20"/>
                <w:szCs w:val="20"/>
              </w:rPr>
              <w:t>除按有关规定予以处罚外，其主要出资者和经营者自互联网视听节</w:t>
            </w:r>
            <w:r w:rsidRPr="00C21F35">
              <w:rPr>
                <w:rFonts w:ascii="Times New Roman" w:hAnsi="Times New Roman"/>
                <w:color w:val="000000"/>
                <w:sz w:val="20"/>
                <w:szCs w:val="20"/>
              </w:rPr>
              <w:t xml:space="preserve">  </w:t>
            </w:r>
            <w:r w:rsidRPr="00C21F35">
              <w:rPr>
                <w:rFonts w:ascii="Times New Roman" w:hAnsi="Times New Roman" w:hint="eastAsia"/>
                <w:color w:val="000000"/>
                <w:sz w:val="20"/>
                <w:szCs w:val="20"/>
              </w:rPr>
              <w:t>目服务单位受到处罚之日起</w:t>
            </w:r>
            <w:r w:rsidRPr="00C21F35">
              <w:rPr>
                <w:rFonts w:ascii="Times New Roman" w:hAnsi="Times New Roman"/>
                <w:color w:val="000000"/>
                <w:sz w:val="20"/>
                <w:szCs w:val="20"/>
              </w:rPr>
              <w:t xml:space="preserve"> 5 </w:t>
            </w:r>
            <w:r w:rsidRPr="00C21F35">
              <w:rPr>
                <w:rFonts w:ascii="Times New Roman" w:hAnsi="Times New Roman" w:hint="eastAsia"/>
                <w:color w:val="000000"/>
                <w:sz w:val="20"/>
                <w:szCs w:val="20"/>
              </w:rPr>
              <w:t>年内不得投资和从事互联网视听节目服务。</w:t>
            </w:r>
          </w:p>
        </w:tc>
        <w:tc>
          <w:tcPr>
            <w:tcW w:w="1615" w:type="dxa"/>
            <w:vAlign w:val="center"/>
          </w:tcPr>
          <w:p w:rsidR="008C50AA" w:rsidRPr="00C21F35" w:rsidRDefault="008C50AA" w:rsidP="00C21F35">
            <w:pPr>
              <w:spacing w:line="280" w:lineRule="exact"/>
              <w:jc w:val="center"/>
              <w:rPr>
                <w:rFonts w:ascii="Times New Roman" w:hAnsi="Times New Roman"/>
                <w:color w:val="000000"/>
                <w:sz w:val="20"/>
                <w:szCs w:val="20"/>
              </w:rPr>
            </w:pPr>
            <w:r w:rsidRPr="00C21F35">
              <w:rPr>
                <w:rFonts w:ascii="Times New Roman" w:hAnsi="Times New Roman" w:cs="Tahoma" w:hint="eastAsia"/>
                <w:color w:val="000000"/>
                <w:sz w:val="20"/>
                <w:szCs w:val="20"/>
              </w:rPr>
              <w:t>全市各级文化市场综合执法机构</w:t>
            </w:r>
          </w:p>
        </w:tc>
        <w:tc>
          <w:tcPr>
            <w:tcW w:w="1176" w:type="dxa"/>
            <w:vMerge w:val="restart"/>
            <w:vAlign w:val="center"/>
          </w:tcPr>
          <w:p w:rsidR="008C50AA" w:rsidRPr="00C21F35" w:rsidRDefault="008C50AA" w:rsidP="00673881">
            <w:pPr>
              <w:pStyle w:val="TableParagraph"/>
              <w:spacing w:line="280" w:lineRule="exact"/>
              <w:jc w:val="center"/>
              <w:rPr>
                <w:rFonts w:ascii="Times New Roman" w:hAnsi="Times New Roman"/>
                <w:color w:val="000000"/>
                <w:sz w:val="20"/>
                <w:szCs w:val="20"/>
              </w:rPr>
            </w:pPr>
            <w:r w:rsidRPr="00C21F35">
              <w:rPr>
                <w:rFonts w:ascii="Times New Roman" w:hAnsi="Times New Roman" w:hint="eastAsia"/>
                <w:color w:val="000000"/>
                <w:sz w:val="20"/>
                <w:szCs w:val="20"/>
              </w:rPr>
              <w:t>南通市文化</w:t>
            </w:r>
            <w:r w:rsidRPr="00C21F35">
              <w:rPr>
                <w:rFonts w:ascii="Times New Roman" w:hAnsi="Times New Roman" w:hint="eastAsia"/>
                <w:color w:val="000000"/>
                <w:spacing w:val="-12"/>
                <w:w w:val="96"/>
                <w:sz w:val="20"/>
                <w:szCs w:val="20"/>
              </w:rPr>
              <w:t>广电和旅游局</w:t>
            </w:r>
          </w:p>
        </w:tc>
      </w:tr>
      <w:tr w:rsidR="008C50AA" w:rsidRPr="00C21F35">
        <w:trPr>
          <w:gridAfter w:val="1"/>
          <w:wAfter w:w="9" w:type="dxa"/>
          <w:trHeight w:val="3818"/>
        </w:trPr>
        <w:tc>
          <w:tcPr>
            <w:tcW w:w="631" w:type="dxa"/>
          </w:tcPr>
          <w:p w:rsidR="008C50AA" w:rsidRPr="00C21F35" w:rsidRDefault="008C50AA" w:rsidP="00C21F35">
            <w:pPr>
              <w:pStyle w:val="TableParagraph"/>
              <w:spacing w:line="280" w:lineRule="exact"/>
              <w:rPr>
                <w:rFonts w:ascii="Times New Roman" w:hAnsi="Times New Roman"/>
                <w:color w:val="000000"/>
                <w:sz w:val="20"/>
                <w:szCs w:val="20"/>
              </w:rPr>
            </w:pPr>
          </w:p>
          <w:p w:rsidR="008C50AA" w:rsidRPr="00C21F35" w:rsidRDefault="008C50AA" w:rsidP="00C21F35">
            <w:pPr>
              <w:pStyle w:val="TableParagraph"/>
              <w:spacing w:line="280" w:lineRule="exact"/>
              <w:rPr>
                <w:rFonts w:ascii="Times New Roman" w:hAnsi="Times New Roman"/>
                <w:color w:val="000000"/>
                <w:sz w:val="20"/>
                <w:szCs w:val="20"/>
              </w:rPr>
            </w:pPr>
          </w:p>
          <w:p w:rsidR="008C50AA" w:rsidRPr="00C21F35" w:rsidRDefault="008C50AA" w:rsidP="00C21F35">
            <w:pPr>
              <w:pStyle w:val="TableParagraph"/>
              <w:spacing w:line="280" w:lineRule="exact"/>
              <w:rPr>
                <w:rFonts w:ascii="Times New Roman" w:hAnsi="Times New Roman"/>
                <w:color w:val="000000"/>
                <w:sz w:val="20"/>
                <w:szCs w:val="20"/>
              </w:rPr>
            </w:pPr>
          </w:p>
          <w:p w:rsidR="008C50AA" w:rsidRPr="00C21F35" w:rsidRDefault="008C50AA" w:rsidP="00C21F35">
            <w:pPr>
              <w:pStyle w:val="TableParagraph"/>
              <w:spacing w:line="280" w:lineRule="exact"/>
              <w:rPr>
                <w:rFonts w:ascii="Times New Roman" w:hAnsi="Times New Roman"/>
                <w:color w:val="000000"/>
                <w:sz w:val="20"/>
                <w:szCs w:val="20"/>
              </w:rPr>
            </w:pPr>
          </w:p>
          <w:p w:rsidR="008C50AA" w:rsidRPr="00C21F35" w:rsidRDefault="008C50AA" w:rsidP="00C21F35">
            <w:pPr>
              <w:pStyle w:val="TableParagraph"/>
              <w:spacing w:line="280" w:lineRule="exact"/>
              <w:rPr>
                <w:rFonts w:ascii="Times New Roman" w:hAnsi="Times New Roman"/>
                <w:color w:val="000000"/>
                <w:sz w:val="20"/>
                <w:szCs w:val="20"/>
              </w:rPr>
            </w:pPr>
          </w:p>
          <w:p w:rsidR="008C50AA" w:rsidRPr="00C21F35" w:rsidRDefault="008C50AA" w:rsidP="00C21F35">
            <w:pPr>
              <w:pStyle w:val="TableParagraph"/>
              <w:spacing w:line="280" w:lineRule="exact"/>
              <w:rPr>
                <w:rFonts w:ascii="Times New Roman" w:hAnsi="Times New Roman"/>
                <w:color w:val="000000"/>
                <w:sz w:val="20"/>
                <w:szCs w:val="20"/>
              </w:rPr>
            </w:pPr>
          </w:p>
          <w:p w:rsidR="008C50AA" w:rsidRPr="00C21F35" w:rsidRDefault="008C50AA" w:rsidP="00C21F35">
            <w:pPr>
              <w:pStyle w:val="TableParagraph"/>
              <w:spacing w:line="280" w:lineRule="exact"/>
              <w:jc w:val="center"/>
              <w:rPr>
                <w:rFonts w:ascii="Times New Roman" w:hAnsi="Times New Roman"/>
                <w:color w:val="000000"/>
                <w:sz w:val="20"/>
                <w:szCs w:val="20"/>
              </w:rPr>
            </w:pPr>
            <w:r w:rsidRPr="00C21F35">
              <w:rPr>
                <w:rFonts w:ascii="Times New Roman" w:hAnsi="Times New Roman"/>
                <w:color w:val="000000"/>
                <w:sz w:val="20"/>
                <w:szCs w:val="20"/>
              </w:rPr>
              <w:t>1</w:t>
            </w:r>
            <w:r w:rsidR="00CE28FC">
              <w:rPr>
                <w:rFonts w:ascii="Times New Roman" w:hAnsi="Times New Roman" w:hint="eastAsia"/>
                <w:color w:val="000000"/>
                <w:sz w:val="20"/>
                <w:szCs w:val="20"/>
              </w:rPr>
              <w:t>8</w:t>
            </w:r>
          </w:p>
        </w:tc>
        <w:tc>
          <w:tcPr>
            <w:tcW w:w="2436" w:type="dxa"/>
          </w:tcPr>
          <w:p w:rsidR="008C50AA" w:rsidRPr="00C21F35" w:rsidRDefault="008C50AA" w:rsidP="00C21F35">
            <w:pPr>
              <w:pStyle w:val="TableParagraph"/>
              <w:spacing w:line="280" w:lineRule="exact"/>
              <w:rPr>
                <w:rFonts w:ascii="Times New Roman" w:hAnsi="Times New Roman"/>
                <w:color w:val="000000"/>
                <w:sz w:val="20"/>
                <w:szCs w:val="20"/>
              </w:rPr>
            </w:pPr>
          </w:p>
          <w:p w:rsidR="008C50AA" w:rsidRPr="00C21F35" w:rsidRDefault="008C50AA" w:rsidP="00C21F35">
            <w:pPr>
              <w:pStyle w:val="TableParagraph"/>
              <w:spacing w:line="280" w:lineRule="exact"/>
              <w:rPr>
                <w:rFonts w:ascii="Times New Roman" w:hAnsi="Times New Roman"/>
                <w:color w:val="000000"/>
                <w:sz w:val="20"/>
                <w:szCs w:val="20"/>
              </w:rPr>
            </w:pPr>
          </w:p>
          <w:p w:rsidR="008C50AA" w:rsidRPr="00C21F35" w:rsidRDefault="008C50AA" w:rsidP="00C21F35">
            <w:pPr>
              <w:pStyle w:val="TableParagraph"/>
              <w:spacing w:line="280" w:lineRule="exact"/>
              <w:rPr>
                <w:rFonts w:ascii="Times New Roman" w:hAnsi="Times New Roman"/>
                <w:color w:val="000000"/>
                <w:sz w:val="20"/>
                <w:szCs w:val="20"/>
              </w:rPr>
            </w:pPr>
          </w:p>
          <w:p w:rsidR="008C50AA" w:rsidRPr="00C21F35" w:rsidRDefault="008C50AA" w:rsidP="00C21F35">
            <w:pPr>
              <w:pStyle w:val="TableParagraph"/>
              <w:spacing w:line="280" w:lineRule="exact"/>
              <w:rPr>
                <w:rFonts w:ascii="Times New Roman" w:hAnsi="Times New Roman"/>
                <w:color w:val="000000"/>
                <w:sz w:val="20"/>
                <w:szCs w:val="20"/>
              </w:rPr>
            </w:pPr>
          </w:p>
          <w:p w:rsidR="008C50AA" w:rsidRPr="00C21F35" w:rsidRDefault="008C50AA" w:rsidP="00C21F35">
            <w:pPr>
              <w:pStyle w:val="TableParagraph"/>
              <w:spacing w:line="280" w:lineRule="exact"/>
              <w:rPr>
                <w:rFonts w:ascii="Times New Roman" w:hAnsi="Times New Roman"/>
                <w:color w:val="000000"/>
                <w:sz w:val="20"/>
                <w:szCs w:val="20"/>
              </w:rPr>
            </w:pPr>
          </w:p>
          <w:p w:rsidR="008C50AA" w:rsidRPr="00C21F35" w:rsidRDefault="008C50AA" w:rsidP="00C21F35">
            <w:pPr>
              <w:pStyle w:val="TableParagraph"/>
              <w:spacing w:line="280" w:lineRule="exact"/>
              <w:jc w:val="both"/>
              <w:rPr>
                <w:rFonts w:ascii="Times New Roman" w:hAnsi="Times New Roman"/>
                <w:color w:val="000000"/>
                <w:sz w:val="20"/>
                <w:szCs w:val="20"/>
              </w:rPr>
            </w:pPr>
            <w:r w:rsidRPr="00C21F35">
              <w:rPr>
                <w:rFonts w:ascii="Times New Roman" w:hAnsi="Times New Roman" w:hint="eastAsia"/>
                <w:color w:val="000000"/>
                <w:sz w:val="20"/>
                <w:szCs w:val="20"/>
              </w:rPr>
              <w:t>电影院在向观众明示的电影开始放映时间之后至电影放映结束前放映广告</w:t>
            </w:r>
          </w:p>
        </w:tc>
        <w:tc>
          <w:tcPr>
            <w:tcW w:w="2894" w:type="dxa"/>
          </w:tcPr>
          <w:p w:rsidR="008C50AA" w:rsidRPr="00C21F35" w:rsidRDefault="008C50AA" w:rsidP="00C21F35">
            <w:pPr>
              <w:pStyle w:val="TableParagraph"/>
              <w:spacing w:line="280" w:lineRule="exact"/>
              <w:rPr>
                <w:rFonts w:ascii="Times New Roman" w:hAnsi="Times New Roman"/>
                <w:color w:val="000000"/>
                <w:sz w:val="20"/>
                <w:szCs w:val="20"/>
              </w:rPr>
            </w:pPr>
          </w:p>
          <w:p w:rsidR="008C50AA" w:rsidRPr="00C21F35" w:rsidRDefault="008C50AA" w:rsidP="00C21F35">
            <w:pPr>
              <w:pStyle w:val="TableParagraph"/>
              <w:spacing w:line="280" w:lineRule="exact"/>
              <w:rPr>
                <w:rFonts w:ascii="Times New Roman" w:hAnsi="Times New Roman"/>
                <w:color w:val="000000"/>
                <w:sz w:val="20"/>
                <w:szCs w:val="20"/>
              </w:rPr>
            </w:pPr>
          </w:p>
          <w:p w:rsidR="008C50AA" w:rsidRPr="00C21F35" w:rsidRDefault="008C50AA" w:rsidP="00C21F35">
            <w:pPr>
              <w:pStyle w:val="TableParagraph"/>
              <w:spacing w:line="280" w:lineRule="exact"/>
              <w:rPr>
                <w:rFonts w:ascii="Times New Roman" w:hAnsi="Times New Roman"/>
                <w:color w:val="000000"/>
                <w:sz w:val="20"/>
                <w:szCs w:val="20"/>
              </w:rPr>
            </w:pPr>
          </w:p>
          <w:p w:rsidR="008C50AA" w:rsidRPr="00C21F35" w:rsidRDefault="008C50AA" w:rsidP="00C21F35">
            <w:pPr>
              <w:pStyle w:val="TableParagraph"/>
              <w:spacing w:line="280" w:lineRule="exact"/>
              <w:rPr>
                <w:rFonts w:ascii="Times New Roman" w:hAnsi="Times New Roman"/>
                <w:color w:val="000000"/>
                <w:sz w:val="20"/>
                <w:szCs w:val="20"/>
              </w:rPr>
            </w:pPr>
          </w:p>
          <w:p w:rsidR="008C50AA" w:rsidRPr="00C21F35" w:rsidRDefault="008C50AA" w:rsidP="00C21F35">
            <w:pPr>
              <w:pStyle w:val="TableParagraph"/>
              <w:spacing w:line="280" w:lineRule="exact"/>
              <w:rPr>
                <w:rFonts w:ascii="Times New Roman" w:hAnsi="Times New Roman"/>
                <w:color w:val="000000"/>
                <w:sz w:val="20"/>
                <w:szCs w:val="20"/>
              </w:rPr>
            </w:pPr>
          </w:p>
          <w:p w:rsidR="008C50AA" w:rsidRPr="00C21F35" w:rsidRDefault="008C50AA" w:rsidP="00C21F35">
            <w:pPr>
              <w:pStyle w:val="TableParagraph"/>
              <w:spacing w:line="280" w:lineRule="exact"/>
              <w:jc w:val="both"/>
              <w:rPr>
                <w:rFonts w:ascii="Times New Roman" w:hAnsi="Times New Roman"/>
                <w:color w:val="000000"/>
                <w:sz w:val="20"/>
                <w:szCs w:val="20"/>
              </w:rPr>
            </w:pPr>
            <w:r w:rsidRPr="00C21F35">
              <w:rPr>
                <w:rFonts w:ascii="Times New Roman" w:hAnsi="Times New Roman" w:hint="eastAsia"/>
                <w:color w:val="000000"/>
                <w:sz w:val="20"/>
                <w:szCs w:val="20"/>
              </w:rPr>
              <w:t>首次实施此类违法行为，情节显著轻微没有造成危害后果，责令限期改正后及时改正的。</w:t>
            </w:r>
          </w:p>
        </w:tc>
        <w:tc>
          <w:tcPr>
            <w:tcW w:w="5890" w:type="dxa"/>
            <w:gridSpan w:val="2"/>
            <w:vAlign w:val="center"/>
          </w:tcPr>
          <w:p w:rsidR="008C50AA" w:rsidRPr="00C21F35" w:rsidRDefault="008C50AA" w:rsidP="003C797B">
            <w:pPr>
              <w:pStyle w:val="TableParagraph"/>
              <w:spacing w:line="280" w:lineRule="exact"/>
              <w:jc w:val="both"/>
              <w:rPr>
                <w:rFonts w:ascii="Times New Roman" w:hAnsi="Times New Roman"/>
                <w:color w:val="000000"/>
                <w:sz w:val="20"/>
                <w:szCs w:val="20"/>
              </w:rPr>
            </w:pPr>
            <w:r w:rsidRPr="00C21F35">
              <w:rPr>
                <w:rFonts w:ascii="Times New Roman" w:hAnsi="Times New Roman" w:hint="eastAsia"/>
                <w:color w:val="000000"/>
                <w:sz w:val="20"/>
                <w:szCs w:val="20"/>
              </w:rPr>
              <w:t>【法律】《中华人民共和国电影产业促进法》</w:t>
            </w:r>
          </w:p>
          <w:p w:rsidR="008C50AA" w:rsidRPr="00C21F35" w:rsidRDefault="008C50AA" w:rsidP="003C797B">
            <w:pPr>
              <w:pStyle w:val="TableParagraph"/>
              <w:spacing w:line="280" w:lineRule="exact"/>
              <w:jc w:val="both"/>
              <w:rPr>
                <w:rFonts w:ascii="Times New Roman" w:hAnsi="Times New Roman"/>
                <w:color w:val="000000"/>
                <w:sz w:val="20"/>
                <w:szCs w:val="20"/>
              </w:rPr>
            </w:pPr>
            <w:r w:rsidRPr="00C21F35">
              <w:rPr>
                <w:rFonts w:ascii="Times New Roman" w:hAnsi="Times New Roman" w:hint="eastAsia"/>
                <w:color w:val="000000"/>
                <w:sz w:val="20"/>
                <w:szCs w:val="20"/>
              </w:rPr>
              <w:t>第五十一条</w:t>
            </w:r>
            <w:r w:rsidRPr="00C21F35">
              <w:rPr>
                <w:rFonts w:ascii="Times New Roman" w:hAnsi="Times New Roman"/>
                <w:color w:val="000000"/>
                <w:sz w:val="20"/>
                <w:szCs w:val="20"/>
              </w:rPr>
              <w:t xml:space="preserve"> </w:t>
            </w:r>
            <w:r w:rsidRPr="00C21F35">
              <w:rPr>
                <w:rFonts w:ascii="Times New Roman" w:hAnsi="Times New Roman" w:hint="eastAsia"/>
                <w:color w:val="000000"/>
                <w:sz w:val="20"/>
                <w:szCs w:val="20"/>
              </w:rPr>
              <w:t>电影发行企业、电影院等有制造虚假交易、虚报瞒报销售收入等行为，扰乱电影市场秩序的，由县级以上人民政府电影主管部门责令改正，没收违法所得，处五万元以上五十万元以下的罚款；违法所得五十万元以上的，处违法所得一倍以上五倍以下的罚款。情节严重的，责令停业整顿；情节特别严重的，由原发证机关吊销许可证。</w:t>
            </w:r>
          </w:p>
          <w:p w:rsidR="008C50AA" w:rsidRPr="00C21F35" w:rsidRDefault="008C50AA" w:rsidP="003C797B">
            <w:pPr>
              <w:pStyle w:val="TableParagraph"/>
              <w:spacing w:line="280" w:lineRule="exact"/>
              <w:jc w:val="both"/>
              <w:rPr>
                <w:rFonts w:ascii="Times New Roman" w:hAnsi="Times New Roman"/>
                <w:color w:val="000000"/>
                <w:sz w:val="20"/>
                <w:szCs w:val="20"/>
              </w:rPr>
            </w:pPr>
            <w:r w:rsidRPr="00C21F35">
              <w:rPr>
                <w:rFonts w:ascii="Times New Roman" w:hAnsi="Times New Roman" w:hint="eastAsia"/>
                <w:color w:val="000000"/>
                <w:sz w:val="20"/>
                <w:szCs w:val="20"/>
              </w:rPr>
              <w:t>电影院在向观众明示的电影开始放映时间之后至电影放映结束前放映广告的，由县级人民政府电影主管部门给予警告，责令改正；情节严重的，处一万元以上五万元以下的罚款。</w:t>
            </w:r>
          </w:p>
        </w:tc>
        <w:tc>
          <w:tcPr>
            <w:tcW w:w="1615" w:type="dxa"/>
            <w:vAlign w:val="center"/>
          </w:tcPr>
          <w:p w:rsidR="008C50AA" w:rsidRPr="00C21F35" w:rsidRDefault="008C50AA" w:rsidP="00C21F35">
            <w:pPr>
              <w:spacing w:line="280" w:lineRule="exact"/>
              <w:jc w:val="center"/>
              <w:rPr>
                <w:rFonts w:ascii="Times New Roman" w:hAnsi="Times New Roman"/>
                <w:color w:val="000000"/>
                <w:sz w:val="20"/>
                <w:szCs w:val="20"/>
              </w:rPr>
            </w:pPr>
            <w:r w:rsidRPr="00C21F35">
              <w:rPr>
                <w:rFonts w:ascii="Times New Roman" w:hAnsi="Times New Roman" w:cs="Tahoma" w:hint="eastAsia"/>
                <w:color w:val="000000"/>
                <w:sz w:val="20"/>
                <w:szCs w:val="20"/>
              </w:rPr>
              <w:t>全市各级文化市场综合执法机构</w:t>
            </w:r>
          </w:p>
        </w:tc>
        <w:tc>
          <w:tcPr>
            <w:tcW w:w="1176" w:type="dxa"/>
            <w:vMerge/>
            <w:tcBorders>
              <w:top w:val="nil"/>
            </w:tcBorders>
          </w:tcPr>
          <w:p w:rsidR="008C50AA" w:rsidRPr="00C21F35" w:rsidRDefault="008C50AA" w:rsidP="00C21F35">
            <w:pPr>
              <w:spacing w:line="280" w:lineRule="exact"/>
              <w:rPr>
                <w:rFonts w:ascii="Times New Roman" w:hAnsi="Times New Roman"/>
                <w:color w:val="000000"/>
                <w:sz w:val="20"/>
                <w:szCs w:val="20"/>
              </w:rPr>
            </w:pPr>
          </w:p>
        </w:tc>
      </w:tr>
      <w:tr w:rsidR="008C50AA" w:rsidRPr="00C21F35" w:rsidTr="00673881">
        <w:trPr>
          <w:gridAfter w:val="1"/>
          <w:wAfter w:w="9" w:type="dxa"/>
          <w:trHeight w:val="5551"/>
        </w:trPr>
        <w:tc>
          <w:tcPr>
            <w:tcW w:w="631" w:type="dxa"/>
            <w:vAlign w:val="center"/>
          </w:tcPr>
          <w:p w:rsidR="008C50AA" w:rsidRPr="00C21F35" w:rsidRDefault="00CE28FC" w:rsidP="003C797B">
            <w:pPr>
              <w:pStyle w:val="TableParagraph"/>
              <w:spacing w:line="280" w:lineRule="exact"/>
              <w:jc w:val="center"/>
              <w:rPr>
                <w:rFonts w:ascii="Times New Roman" w:hAnsi="Times New Roman"/>
                <w:color w:val="000000"/>
                <w:sz w:val="20"/>
                <w:szCs w:val="20"/>
              </w:rPr>
            </w:pPr>
            <w:r>
              <w:rPr>
                <w:rFonts w:ascii="Times New Roman" w:hAnsi="Times New Roman" w:hint="eastAsia"/>
                <w:color w:val="000000"/>
                <w:sz w:val="20"/>
                <w:szCs w:val="20"/>
              </w:rPr>
              <w:lastRenderedPageBreak/>
              <w:t>19</w:t>
            </w:r>
          </w:p>
        </w:tc>
        <w:tc>
          <w:tcPr>
            <w:tcW w:w="2436" w:type="dxa"/>
            <w:vAlign w:val="center"/>
          </w:tcPr>
          <w:p w:rsidR="008C50AA" w:rsidRPr="00C21F35" w:rsidRDefault="008C50AA" w:rsidP="003C797B">
            <w:pPr>
              <w:pStyle w:val="TableParagraph"/>
              <w:spacing w:line="280" w:lineRule="exact"/>
              <w:jc w:val="both"/>
              <w:rPr>
                <w:rFonts w:ascii="Times New Roman" w:hAnsi="Times New Roman"/>
                <w:color w:val="000000"/>
                <w:sz w:val="20"/>
                <w:szCs w:val="20"/>
              </w:rPr>
            </w:pPr>
            <w:r w:rsidRPr="00C21F35">
              <w:rPr>
                <w:rFonts w:ascii="Times New Roman" w:hAnsi="Times New Roman" w:hint="eastAsia"/>
                <w:color w:val="000000"/>
                <w:sz w:val="20"/>
                <w:szCs w:val="20"/>
              </w:rPr>
              <w:t>旅行社及其分社、服务网点未悬挂旅行社业务经营许可证、备案登记证明</w:t>
            </w:r>
          </w:p>
        </w:tc>
        <w:tc>
          <w:tcPr>
            <w:tcW w:w="2894" w:type="dxa"/>
            <w:vAlign w:val="center"/>
          </w:tcPr>
          <w:p w:rsidR="008C50AA" w:rsidRPr="00C21F35" w:rsidRDefault="008C50AA" w:rsidP="003C797B">
            <w:pPr>
              <w:pStyle w:val="TableParagraph"/>
              <w:spacing w:line="280" w:lineRule="exact"/>
              <w:jc w:val="both"/>
              <w:rPr>
                <w:rFonts w:ascii="Times New Roman" w:hAnsi="Times New Roman"/>
                <w:color w:val="000000"/>
                <w:sz w:val="20"/>
                <w:szCs w:val="20"/>
              </w:rPr>
            </w:pPr>
            <w:r w:rsidRPr="00C21F35">
              <w:rPr>
                <w:rFonts w:ascii="Times New Roman" w:hAnsi="Times New Roman" w:hint="eastAsia"/>
                <w:color w:val="000000"/>
                <w:sz w:val="20"/>
                <w:szCs w:val="20"/>
              </w:rPr>
              <w:t>首次实施此类违法行为，未产生影响后果，能够立即改正的。</w:t>
            </w:r>
          </w:p>
        </w:tc>
        <w:tc>
          <w:tcPr>
            <w:tcW w:w="5890" w:type="dxa"/>
            <w:gridSpan w:val="2"/>
            <w:vAlign w:val="center"/>
          </w:tcPr>
          <w:p w:rsidR="008C50AA" w:rsidRPr="00C21F35" w:rsidRDefault="008C50AA" w:rsidP="003C797B">
            <w:pPr>
              <w:pStyle w:val="TableParagraph"/>
              <w:spacing w:line="280" w:lineRule="exact"/>
              <w:jc w:val="both"/>
              <w:rPr>
                <w:rFonts w:ascii="Times New Roman" w:hAnsi="Times New Roman"/>
                <w:color w:val="000000"/>
                <w:sz w:val="20"/>
                <w:szCs w:val="20"/>
              </w:rPr>
            </w:pPr>
            <w:r w:rsidRPr="00C21F35">
              <w:rPr>
                <w:rFonts w:ascii="Times New Roman" w:hAnsi="Times New Roman" w:hint="eastAsia"/>
                <w:color w:val="000000"/>
                <w:sz w:val="20"/>
                <w:szCs w:val="20"/>
              </w:rPr>
              <w:t>【规章】《旅行社条例实施细则》（国家旅游局令第</w:t>
            </w:r>
            <w:r w:rsidRPr="00C21F35">
              <w:rPr>
                <w:rFonts w:ascii="Times New Roman" w:hAnsi="Times New Roman"/>
                <w:color w:val="000000"/>
                <w:sz w:val="20"/>
                <w:szCs w:val="20"/>
              </w:rPr>
              <w:t xml:space="preserve"> 30 </w:t>
            </w:r>
            <w:r w:rsidRPr="00C21F35">
              <w:rPr>
                <w:rFonts w:ascii="Times New Roman" w:hAnsi="Times New Roman" w:hint="eastAsia"/>
                <w:color w:val="000000"/>
                <w:sz w:val="20"/>
                <w:szCs w:val="20"/>
              </w:rPr>
              <w:t>号发布，根据国家旅游局令第</w:t>
            </w:r>
            <w:r w:rsidRPr="00C21F35">
              <w:rPr>
                <w:rFonts w:ascii="Times New Roman" w:hAnsi="Times New Roman"/>
                <w:color w:val="000000"/>
                <w:sz w:val="20"/>
                <w:szCs w:val="20"/>
              </w:rPr>
              <w:t xml:space="preserve"> 42 </w:t>
            </w:r>
            <w:r w:rsidRPr="00C21F35">
              <w:rPr>
                <w:rFonts w:ascii="Times New Roman" w:hAnsi="Times New Roman" w:hint="eastAsia"/>
                <w:color w:val="000000"/>
                <w:sz w:val="20"/>
                <w:szCs w:val="20"/>
              </w:rPr>
              <w:t>号予以修订）</w:t>
            </w:r>
          </w:p>
          <w:p w:rsidR="008C50AA" w:rsidRPr="00C21F35" w:rsidRDefault="008C50AA" w:rsidP="003C797B">
            <w:pPr>
              <w:pStyle w:val="TableParagraph"/>
              <w:spacing w:line="280" w:lineRule="exact"/>
              <w:jc w:val="both"/>
              <w:rPr>
                <w:rFonts w:ascii="Times New Roman" w:hAnsi="Times New Roman"/>
                <w:color w:val="000000"/>
                <w:sz w:val="20"/>
                <w:szCs w:val="20"/>
              </w:rPr>
            </w:pPr>
            <w:r w:rsidRPr="00C21F35">
              <w:rPr>
                <w:rFonts w:ascii="Times New Roman" w:hAnsi="Times New Roman" w:hint="eastAsia"/>
                <w:color w:val="000000"/>
                <w:sz w:val="20"/>
                <w:szCs w:val="20"/>
              </w:rPr>
              <w:t>第五十七条</w:t>
            </w:r>
            <w:r w:rsidRPr="00C21F35">
              <w:rPr>
                <w:rFonts w:ascii="Times New Roman" w:hAnsi="Times New Roman"/>
                <w:color w:val="000000"/>
                <w:sz w:val="20"/>
                <w:szCs w:val="20"/>
              </w:rPr>
              <w:t xml:space="preserve"> </w:t>
            </w:r>
            <w:r w:rsidRPr="00C21F35">
              <w:rPr>
                <w:rFonts w:ascii="Times New Roman" w:hAnsi="Times New Roman" w:hint="eastAsia"/>
                <w:color w:val="000000"/>
                <w:sz w:val="20"/>
                <w:szCs w:val="20"/>
              </w:rPr>
              <w:t>违反本实施细则第十二条第三款、第二十三条、第二十六条的规定，擅自引进外商投资、设立服务网点未在规定期限内</w:t>
            </w:r>
            <w:r w:rsidRPr="00C21F35">
              <w:rPr>
                <w:rFonts w:ascii="Times New Roman" w:hAnsi="Times New Roman"/>
                <w:color w:val="000000"/>
                <w:sz w:val="20"/>
                <w:szCs w:val="20"/>
              </w:rPr>
              <w:t xml:space="preserve">  </w:t>
            </w:r>
            <w:r w:rsidRPr="00C21F35">
              <w:rPr>
                <w:rFonts w:ascii="Times New Roman" w:hAnsi="Times New Roman" w:hint="eastAsia"/>
                <w:color w:val="000000"/>
                <w:sz w:val="20"/>
                <w:szCs w:val="20"/>
              </w:rPr>
              <w:t>备案，或者旅行社及其分社、服务网点未悬挂旅行社业务经营许可证、备案登记证明的，由县级以上旅游行政管理部门责令改正，可以处</w:t>
            </w:r>
            <w:r w:rsidRPr="00C21F35">
              <w:rPr>
                <w:rFonts w:ascii="Times New Roman" w:hAnsi="Times New Roman"/>
                <w:color w:val="000000"/>
                <w:sz w:val="20"/>
                <w:szCs w:val="20"/>
              </w:rPr>
              <w:t xml:space="preserve"> 1 </w:t>
            </w:r>
            <w:r w:rsidRPr="00C21F35">
              <w:rPr>
                <w:rFonts w:ascii="Times New Roman" w:hAnsi="Times New Roman" w:hint="eastAsia"/>
                <w:color w:val="000000"/>
                <w:sz w:val="20"/>
                <w:szCs w:val="20"/>
              </w:rPr>
              <w:t>万元以下的罚款。</w:t>
            </w:r>
          </w:p>
          <w:p w:rsidR="008C50AA" w:rsidRPr="00C21F35" w:rsidRDefault="008C50AA" w:rsidP="003C797B">
            <w:pPr>
              <w:pStyle w:val="TableParagraph"/>
              <w:spacing w:line="280" w:lineRule="exact"/>
              <w:jc w:val="both"/>
              <w:rPr>
                <w:rFonts w:ascii="Times New Roman" w:hAnsi="Times New Roman"/>
                <w:color w:val="000000"/>
                <w:sz w:val="20"/>
                <w:szCs w:val="20"/>
              </w:rPr>
            </w:pPr>
            <w:r w:rsidRPr="00C21F35">
              <w:rPr>
                <w:rFonts w:ascii="Times New Roman" w:hAnsi="Times New Roman" w:hint="eastAsia"/>
                <w:color w:val="000000"/>
                <w:sz w:val="20"/>
                <w:szCs w:val="20"/>
              </w:rPr>
              <w:t>第十二条第三款</w:t>
            </w:r>
            <w:r w:rsidRPr="00C21F35">
              <w:rPr>
                <w:rFonts w:ascii="Times New Roman" w:hAnsi="Times New Roman"/>
                <w:color w:val="000000"/>
                <w:sz w:val="20"/>
                <w:szCs w:val="20"/>
              </w:rPr>
              <w:t xml:space="preserve"> </w:t>
            </w:r>
            <w:r w:rsidRPr="00C21F35">
              <w:rPr>
                <w:rFonts w:ascii="Times New Roman" w:hAnsi="Times New Roman" w:hint="eastAsia"/>
                <w:color w:val="000000"/>
                <w:sz w:val="20"/>
                <w:szCs w:val="20"/>
              </w:rPr>
              <w:t>外商投资旅行社的，适用《条例》第三章的规定未经批准，旅行社不得引进外商投资。</w:t>
            </w:r>
          </w:p>
          <w:p w:rsidR="008C50AA" w:rsidRPr="00C21F35" w:rsidRDefault="008C50AA" w:rsidP="003C797B">
            <w:pPr>
              <w:pStyle w:val="TableParagraph"/>
              <w:spacing w:line="280" w:lineRule="exact"/>
              <w:jc w:val="both"/>
              <w:rPr>
                <w:rFonts w:ascii="Times New Roman" w:hAnsi="Times New Roman"/>
                <w:color w:val="000000"/>
                <w:sz w:val="20"/>
                <w:szCs w:val="20"/>
              </w:rPr>
            </w:pPr>
            <w:r w:rsidRPr="00C21F35">
              <w:rPr>
                <w:rFonts w:ascii="Times New Roman" w:hAnsi="Times New Roman" w:hint="eastAsia"/>
                <w:color w:val="000000"/>
                <w:sz w:val="20"/>
                <w:szCs w:val="20"/>
              </w:rPr>
              <w:t>第二十三条</w:t>
            </w:r>
            <w:r w:rsidRPr="00C21F35">
              <w:rPr>
                <w:rFonts w:ascii="Times New Roman" w:hAnsi="Times New Roman"/>
                <w:color w:val="000000"/>
                <w:sz w:val="20"/>
                <w:szCs w:val="20"/>
              </w:rPr>
              <w:t xml:space="preserve"> </w:t>
            </w:r>
            <w:r w:rsidRPr="00C21F35">
              <w:rPr>
                <w:rFonts w:ascii="Times New Roman" w:hAnsi="Times New Roman" w:hint="eastAsia"/>
                <w:color w:val="000000"/>
                <w:sz w:val="20"/>
                <w:szCs w:val="20"/>
              </w:rPr>
              <w:t>设立社向服务网点所在地工商行政管理部门办理服务网点设立登记后，应当在</w:t>
            </w:r>
            <w:r w:rsidRPr="00C21F35">
              <w:rPr>
                <w:rFonts w:ascii="Times New Roman" w:hAnsi="Times New Roman"/>
                <w:color w:val="000000"/>
                <w:sz w:val="20"/>
                <w:szCs w:val="20"/>
              </w:rPr>
              <w:t xml:space="preserve"> 3 </w:t>
            </w:r>
            <w:r w:rsidRPr="00C21F35">
              <w:rPr>
                <w:rFonts w:ascii="Times New Roman" w:hAnsi="Times New Roman" w:hint="eastAsia"/>
                <w:color w:val="000000"/>
                <w:sz w:val="20"/>
                <w:szCs w:val="20"/>
              </w:rPr>
              <w:t>个工作日内，持下列文件向服务网点所在地与工商登记同级的旅游行政管理部门备案：</w:t>
            </w:r>
          </w:p>
          <w:p w:rsidR="008C50AA" w:rsidRPr="00C21F35" w:rsidRDefault="008C50AA" w:rsidP="003C797B">
            <w:pPr>
              <w:pStyle w:val="TableParagraph"/>
              <w:spacing w:line="280" w:lineRule="exact"/>
              <w:jc w:val="both"/>
              <w:rPr>
                <w:rFonts w:ascii="Times New Roman" w:hAnsi="Times New Roman"/>
                <w:color w:val="000000"/>
                <w:sz w:val="20"/>
                <w:szCs w:val="20"/>
              </w:rPr>
            </w:pPr>
            <w:r w:rsidRPr="00C21F35">
              <w:rPr>
                <w:rFonts w:ascii="Times New Roman" w:hAnsi="Times New Roman" w:hint="eastAsia"/>
                <w:color w:val="000000"/>
                <w:sz w:val="20"/>
                <w:szCs w:val="20"/>
              </w:rPr>
              <w:t>（一）服务网点的《营业执照》；</w:t>
            </w:r>
          </w:p>
          <w:p w:rsidR="008C50AA" w:rsidRPr="00C21F35" w:rsidRDefault="008C50AA" w:rsidP="003C797B">
            <w:pPr>
              <w:pStyle w:val="TableParagraph"/>
              <w:spacing w:line="280" w:lineRule="exact"/>
              <w:jc w:val="both"/>
              <w:rPr>
                <w:rFonts w:ascii="Times New Roman" w:hAnsi="Times New Roman"/>
                <w:color w:val="000000"/>
                <w:sz w:val="20"/>
                <w:szCs w:val="20"/>
              </w:rPr>
            </w:pPr>
            <w:r w:rsidRPr="00C21F35">
              <w:rPr>
                <w:rFonts w:ascii="Times New Roman" w:hAnsi="Times New Roman" w:hint="eastAsia"/>
                <w:color w:val="000000"/>
                <w:sz w:val="20"/>
                <w:szCs w:val="20"/>
              </w:rPr>
              <w:t>（二）服务网点经理的履历表和身份证明。</w:t>
            </w:r>
          </w:p>
          <w:p w:rsidR="008C50AA" w:rsidRPr="00C21F35" w:rsidRDefault="008C50AA" w:rsidP="003C797B">
            <w:pPr>
              <w:pStyle w:val="TableParagraph"/>
              <w:spacing w:line="280" w:lineRule="exact"/>
              <w:jc w:val="both"/>
              <w:rPr>
                <w:rFonts w:ascii="Times New Roman" w:hAnsi="Times New Roman"/>
                <w:color w:val="000000"/>
                <w:sz w:val="20"/>
                <w:szCs w:val="20"/>
              </w:rPr>
            </w:pPr>
            <w:r w:rsidRPr="00C21F35">
              <w:rPr>
                <w:rFonts w:ascii="Times New Roman" w:hAnsi="Times New Roman" w:hint="eastAsia"/>
                <w:color w:val="000000"/>
                <w:sz w:val="20"/>
                <w:szCs w:val="20"/>
              </w:rPr>
              <w:t>没有同级的旅游行政管理部门的，向上一级旅游行政管理部门备案第二十六条</w:t>
            </w:r>
            <w:r w:rsidRPr="00C21F35">
              <w:rPr>
                <w:rFonts w:ascii="Times New Roman" w:hAnsi="Times New Roman"/>
                <w:color w:val="000000"/>
                <w:sz w:val="20"/>
                <w:szCs w:val="20"/>
              </w:rPr>
              <w:t xml:space="preserve"> </w:t>
            </w:r>
            <w:r w:rsidRPr="00C21F35">
              <w:rPr>
                <w:rFonts w:ascii="Times New Roman" w:hAnsi="Times New Roman" w:hint="eastAsia"/>
                <w:color w:val="000000"/>
                <w:sz w:val="20"/>
                <w:szCs w:val="20"/>
              </w:rPr>
              <w:t>旅行社及其分社、服务网点，应当将《旅行社业务经营许可证》、《旅行社分社备案登记证明》或者《旅行社服务网点备案登记证明》，与营业执照一起，悬挂在经营场所的显要位置。</w:t>
            </w:r>
          </w:p>
        </w:tc>
        <w:tc>
          <w:tcPr>
            <w:tcW w:w="1615" w:type="dxa"/>
          </w:tcPr>
          <w:p w:rsidR="008C50AA" w:rsidRPr="00C21F35" w:rsidRDefault="008C50AA" w:rsidP="00C21F35">
            <w:pPr>
              <w:pStyle w:val="TableParagraph"/>
              <w:spacing w:line="280" w:lineRule="exact"/>
              <w:rPr>
                <w:rFonts w:ascii="Times New Roman" w:hAnsi="Times New Roman"/>
                <w:color w:val="000000"/>
                <w:sz w:val="20"/>
                <w:szCs w:val="20"/>
              </w:rPr>
            </w:pPr>
          </w:p>
          <w:p w:rsidR="008C50AA" w:rsidRPr="00C21F35" w:rsidRDefault="008C50AA" w:rsidP="00C21F35">
            <w:pPr>
              <w:pStyle w:val="TableParagraph"/>
              <w:spacing w:line="280" w:lineRule="exact"/>
              <w:rPr>
                <w:rFonts w:ascii="Times New Roman" w:hAnsi="Times New Roman"/>
                <w:color w:val="000000"/>
                <w:sz w:val="20"/>
                <w:szCs w:val="20"/>
              </w:rPr>
            </w:pPr>
          </w:p>
          <w:p w:rsidR="008C50AA" w:rsidRPr="00C21F35" w:rsidRDefault="008C50AA" w:rsidP="00C21F35">
            <w:pPr>
              <w:pStyle w:val="TableParagraph"/>
              <w:spacing w:line="280" w:lineRule="exact"/>
              <w:rPr>
                <w:rFonts w:ascii="Times New Roman" w:hAnsi="Times New Roman"/>
                <w:color w:val="000000"/>
                <w:sz w:val="20"/>
                <w:szCs w:val="20"/>
              </w:rPr>
            </w:pPr>
          </w:p>
          <w:p w:rsidR="008C50AA" w:rsidRPr="00C21F35" w:rsidRDefault="008C50AA" w:rsidP="00C21F35">
            <w:pPr>
              <w:pStyle w:val="TableParagraph"/>
              <w:spacing w:line="280" w:lineRule="exact"/>
              <w:rPr>
                <w:rFonts w:ascii="Times New Roman" w:hAnsi="Times New Roman"/>
                <w:color w:val="000000"/>
                <w:sz w:val="20"/>
                <w:szCs w:val="20"/>
              </w:rPr>
            </w:pPr>
          </w:p>
          <w:p w:rsidR="008C50AA" w:rsidRPr="00C21F35" w:rsidRDefault="008C50AA" w:rsidP="00C21F35">
            <w:pPr>
              <w:pStyle w:val="TableParagraph"/>
              <w:spacing w:line="280" w:lineRule="exact"/>
              <w:rPr>
                <w:rFonts w:ascii="Times New Roman" w:hAnsi="Times New Roman"/>
                <w:color w:val="000000"/>
                <w:sz w:val="20"/>
                <w:szCs w:val="20"/>
              </w:rPr>
            </w:pPr>
          </w:p>
          <w:p w:rsidR="008C50AA" w:rsidRPr="00C21F35" w:rsidRDefault="008C50AA" w:rsidP="00C21F35">
            <w:pPr>
              <w:pStyle w:val="TableParagraph"/>
              <w:spacing w:line="280" w:lineRule="exact"/>
              <w:rPr>
                <w:rFonts w:ascii="Times New Roman" w:hAnsi="Times New Roman"/>
                <w:color w:val="000000"/>
                <w:sz w:val="20"/>
                <w:szCs w:val="20"/>
              </w:rPr>
            </w:pPr>
          </w:p>
          <w:p w:rsidR="008C50AA" w:rsidRPr="00C21F35" w:rsidRDefault="008C50AA" w:rsidP="00C21F35">
            <w:pPr>
              <w:pStyle w:val="TableParagraph"/>
              <w:spacing w:line="280" w:lineRule="exact"/>
              <w:rPr>
                <w:rFonts w:ascii="Times New Roman" w:hAnsi="Times New Roman"/>
                <w:color w:val="000000"/>
                <w:sz w:val="20"/>
                <w:szCs w:val="20"/>
              </w:rPr>
            </w:pPr>
          </w:p>
          <w:p w:rsidR="008C50AA" w:rsidRPr="00C21F35" w:rsidRDefault="008C50AA" w:rsidP="00C21F35">
            <w:pPr>
              <w:pStyle w:val="TableParagraph"/>
              <w:spacing w:line="280" w:lineRule="exact"/>
              <w:rPr>
                <w:rFonts w:ascii="Times New Roman" w:hAnsi="Times New Roman"/>
                <w:color w:val="000000"/>
                <w:sz w:val="20"/>
                <w:szCs w:val="20"/>
              </w:rPr>
            </w:pPr>
            <w:r w:rsidRPr="00C21F35">
              <w:rPr>
                <w:rFonts w:ascii="Times New Roman" w:hAnsi="Times New Roman" w:cs="Tahoma" w:hint="eastAsia"/>
                <w:color w:val="000000"/>
                <w:sz w:val="20"/>
                <w:szCs w:val="20"/>
              </w:rPr>
              <w:t>全市各级文化市场综合执法机构</w:t>
            </w:r>
          </w:p>
        </w:tc>
        <w:tc>
          <w:tcPr>
            <w:tcW w:w="1176" w:type="dxa"/>
            <w:vAlign w:val="center"/>
          </w:tcPr>
          <w:p w:rsidR="008C50AA" w:rsidRPr="00C21F35" w:rsidRDefault="008C50AA" w:rsidP="00673881">
            <w:pPr>
              <w:pStyle w:val="TableParagraph"/>
              <w:spacing w:line="280" w:lineRule="exact"/>
              <w:jc w:val="center"/>
              <w:rPr>
                <w:rFonts w:ascii="Times New Roman" w:hAnsi="Times New Roman"/>
                <w:color w:val="000000"/>
                <w:sz w:val="20"/>
                <w:szCs w:val="20"/>
              </w:rPr>
            </w:pPr>
            <w:r w:rsidRPr="00C21F35">
              <w:rPr>
                <w:rFonts w:ascii="Times New Roman" w:hAnsi="Times New Roman" w:hint="eastAsia"/>
                <w:color w:val="000000"/>
                <w:sz w:val="20"/>
                <w:szCs w:val="20"/>
              </w:rPr>
              <w:t>南通市文化</w:t>
            </w:r>
            <w:r w:rsidRPr="00C21F35">
              <w:rPr>
                <w:rFonts w:ascii="Times New Roman" w:hAnsi="Times New Roman" w:hint="eastAsia"/>
                <w:color w:val="000000"/>
                <w:spacing w:val="-12"/>
                <w:w w:val="96"/>
                <w:sz w:val="20"/>
                <w:szCs w:val="20"/>
              </w:rPr>
              <w:t>广电和旅游局</w:t>
            </w:r>
          </w:p>
        </w:tc>
      </w:tr>
    </w:tbl>
    <w:p w:rsidR="008C50AA" w:rsidRPr="00C21F35" w:rsidRDefault="008C50AA" w:rsidP="00C21F35">
      <w:pPr>
        <w:spacing w:line="280" w:lineRule="exact"/>
        <w:rPr>
          <w:rFonts w:ascii="Times New Roman" w:hAnsi="Times New Roman"/>
          <w:color w:val="000000"/>
          <w:sz w:val="20"/>
          <w:szCs w:val="20"/>
        </w:rPr>
        <w:sectPr w:rsidR="008C50AA" w:rsidRPr="00C21F35" w:rsidSect="0088211D">
          <w:footerReference w:type="default" r:id="rId7"/>
          <w:pgSz w:w="16840" w:h="11910" w:orient="landscape" w:code="9"/>
          <w:pgMar w:top="1134" w:right="1134" w:bottom="1134" w:left="1134" w:header="720" w:footer="720" w:gutter="0"/>
          <w:cols w:space="720"/>
          <w:docGrid w:linePitch="299"/>
        </w:sectPr>
      </w:pPr>
    </w:p>
    <w:p w:rsidR="00D500A9" w:rsidRPr="00D500A9" w:rsidRDefault="00D500A9" w:rsidP="00D500A9">
      <w:pPr>
        <w:rPr>
          <w:rFonts w:ascii="方正仿宋_GBK" w:eastAsia="方正仿宋_GBK" w:hAnsi="Times New Roman"/>
          <w:bCs/>
          <w:color w:val="000000"/>
          <w:sz w:val="32"/>
          <w:szCs w:val="32"/>
        </w:rPr>
      </w:pPr>
      <w:r w:rsidRPr="00D500A9">
        <w:rPr>
          <w:rFonts w:ascii="方正仿宋_GBK" w:eastAsia="方正仿宋_GBK" w:hAnsi="Times New Roman" w:hint="eastAsia"/>
          <w:bCs/>
          <w:color w:val="000000"/>
          <w:sz w:val="32"/>
          <w:szCs w:val="32"/>
        </w:rPr>
        <w:lastRenderedPageBreak/>
        <w:t>附件</w:t>
      </w:r>
      <w:r>
        <w:rPr>
          <w:rFonts w:ascii="方正仿宋_GBK" w:eastAsia="方正仿宋_GBK" w:hAnsi="Times New Roman" w:hint="eastAsia"/>
          <w:bCs/>
          <w:color w:val="000000"/>
          <w:sz w:val="32"/>
          <w:szCs w:val="32"/>
        </w:rPr>
        <w:t>2</w:t>
      </w:r>
      <w:r w:rsidRPr="00D500A9">
        <w:rPr>
          <w:rFonts w:ascii="方正仿宋_GBK" w:eastAsia="方正仿宋_GBK" w:hAnsi="Times New Roman" w:hint="eastAsia"/>
          <w:bCs/>
          <w:color w:val="000000"/>
          <w:sz w:val="32"/>
          <w:szCs w:val="32"/>
        </w:rPr>
        <w:t>：</w:t>
      </w:r>
    </w:p>
    <w:p w:rsidR="008C50AA" w:rsidRPr="006F31A7" w:rsidRDefault="00D500A9" w:rsidP="006F31A7">
      <w:pPr>
        <w:jc w:val="center"/>
        <w:rPr>
          <w:rFonts w:ascii="方正小标宋_GBK" w:eastAsia="方正小标宋_GBK"/>
          <w:sz w:val="44"/>
          <w:szCs w:val="44"/>
        </w:rPr>
      </w:pPr>
      <w:r>
        <w:rPr>
          <w:rFonts w:ascii="方正小标宋_GBK" w:eastAsia="方正小标宋_GBK" w:hint="eastAsia"/>
          <w:sz w:val="44"/>
          <w:szCs w:val="44"/>
        </w:rPr>
        <w:t>市文广旅局</w:t>
      </w:r>
      <w:r w:rsidR="008C50AA" w:rsidRPr="006F31A7">
        <w:rPr>
          <w:rFonts w:ascii="方正小标宋_GBK" w:eastAsia="方正小标宋_GBK" w:hint="eastAsia"/>
          <w:sz w:val="44"/>
          <w:szCs w:val="44"/>
        </w:rPr>
        <w:t>涉企一般违法行为从轻减轻行政处罚清单</w:t>
      </w:r>
    </w:p>
    <w:p w:rsidR="008C50AA" w:rsidRPr="00C21F35" w:rsidRDefault="008C50AA" w:rsidP="00C21F35">
      <w:pPr>
        <w:pStyle w:val="a3"/>
        <w:spacing w:line="280" w:lineRule="exact"/>
        <w:rPr>
          <w:color w:val="000000"/>
          <w:sz w:val="20"/>
          <w:szCs w:val="20"/>
        </w:rPr>
      </w:pPr>
    </w:p>
    <w:tbl>
      <w:tblPr>
        <w:tblW w:w="14670" w:type="dxa"/>
        <w:tblInd w:w="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A0"/>
      </w:tblPr>
      <w:tblGrid>
        <w:gridCol w:w="672"/>
        <w:gridCol w:w="1736"/>
        <w:gridCol w:w="2869"/>
        <w:gridCol w:w="1904"/>
        <w:gridCol w:w="4843"/>
        <w:gridCol w:w="1498"/>
        <w:gridCol w:w="1148"/>
      </w:tblGrid>
      <w:tr w:rsidR="008C50AA" w:rsidRPr="006F31A7" w:rsidTr="006F31A7">
        <w:trPr>
          <w:trHeight w:val="491"/>
          <w:tblHeader/>
        </w:trPr>
        <w:tc>
          <w:tcPr>
            <w:tcW w:w="672" w:type="dxa"/>
            <w:vAlign w:val="center"/>
          </w:tcPr>
          <w:p w:rsidR="008C50AA" w:rsidRPr="006F31A7" w:rsidRDefault="008C50AA" w:rsidP="006F31A7">
            <w:pPr>
              <w:pStyle w:val="TableParagraph"/>
              <w:spacing w:line="280" w:lineRule="exact"/>
              <w:jc w:val="center"/>
              <w:rPr>
                <w:rFonts w:ascii="黑体" w:eastAsia="黑体"/>
                <w:color w:val="000000"/>
                <w:sz w:val="20"/>
                <w:szCs w:val="20"/>
              </w:rPr>
            </w:pPr>
            <w:r w:rsidRPr="006F31A7">
              <w:rPr>
                <w:rFonts w:ascii="黑体" w:eastAsia="黑体" w:hint="eastAsia"/>
                <w:color w:val="000000"/>
                <w:sz w:val="20"/>
                <w:szCs w:val="20"/>
              </w:rPr>
              <w:t>序号</w:t>
            </w:r>
          </w:p>
        </w:tc>
        <w:tc>
          <w:tcPr>
            <w:tcW w:w="1736" w:type="dxa"/>
            <w:vAlign w:val="center"/>
          </w:tcPr>
          <w:p w:rsidR="008C50AA" w:rsidRPr="006F31A7" w:rsidRDefault="008C50AA" w:rsidP="006F31A7">
            <w:pPr>
              <w:pStyle w:val="TableParagraph"/>
              <w:spacing w:line="280" w:lineRule="exact"/>
              <w:jc w:val="center"/>
              <w:rPr>
                <w:rFonts w:ascii="黑体" w:eastAsia="黑体"/>
                <w:color w:val="000000"/>
                <w:sz w:val="20"/>
                <w:szCs w:val="20"/>
              </w:rPr>
            </w:pPr>
            <w:r w:rsidRPr="006F31A7">
              <w:rPr>
                <w:rFonts w:ascii="黑体" w:eastAsia="黑体" w:hint="eastAsia"/>
                <w:color w:val="000000"/>
                <w:sz w:val="20"/>
                <w:szCs w:val="20"/>
              </w:rPr>
              <w:t>违法行为</w:t>
            </w:r>
          </w:p>
        </w:tc>
        <w:tc>
          <w:tcPr>
            <w:tcW w:w="2869" w:type="dxa"/>
            <w:vAlign w:val="center"/>
          </w:tcPr>
          <w:p w:rsidR="008C50AA" w:rsidRPr="006F31A7" w:rsidRDefault="008C50AA" w:rsidP="006F31A7">
            <w:pPr>
              <w:pStyle w:val="TableParagraph"/>
              <w:spacing w:line="280" w:lineRule="exact"/>
              <w:jc w:val="center"/>
              <w:rPr>
                <w:rFonts w:ascii="黑体" w:eastAsia="黑体"/>
                <w:color w:val="000000"/>
                <w:sz w:val="20"/>
                <w:szCs w:val="20"/>
              </w:rPr>
            </w:pPr>
            <w:r w:rsidRPr="006F31A7">
              <w:rPr>
                <w:rFonts w:ascii="黑体" w:eastAsia="黑体" w:hint="eastAsia"/>
                <w:color w:val="000000"/>
                <w:sz w:val="20"/>
                <w:szCs w:val="20"/>
              </w:rPr>
              <w:t>从轻减轻行政处罚条件</w:t>
            </w:r>
          </w:p>
        </w:tc>
        <w:tc>
          <w:tcPr>
            <w:tcW w:w="1904" w:type="dxa"/>
            <w:vAlign w:val="center"/>
          </w:tcPr>
          <w:p w:rsidR="008C50AA" w:rsidRPr="006F31A7" w:rsidRDefault="008C50AA" w:rsidP="006F31A7">
            <w:pPr>
              <w:pStyle w:val="TableParagraph"/>
              <w:spacing w:line="280" w:lineRule="exact"/>
              <w:jc w:val="center"/>
              <w:rPr>
                <w:rFonts w:ascii="黑体" w:eastAsia="黑体"/>
                <w:color w:val="000000"/>
                <w:sz w:val="20"/>
                <w:szCs w:val="20"/>
              </w:rPr>
            </w:pPr>
            <w:r w:rsidRPr="006F31A7">
              <w:rPr>
                <w:rFonts w:ascii="黑体" w:eastAsia="黑体" w:hint="eastAsia"/>
                <w:color w:val="000000"/>
                <w:sz w:val="20"/>
                <w:szCs w:val="20"/>
              </w:rPr>
              <w:t>自由裁量处罚幅度</w:t>
            </w:r>
          </w:p>
        </w:tc>
        <w:tc>
          <w:tcPr>
            <w:tcW w:w="4843" w:type="dxa"/>
            <w:vAlign w:val="center"/>
          </w:tcPr>
          <w:p w:rsidR="008C50AA" w:rsidRPr="006F31A7" w:rsidRDefault="008C50AA" w:rsidP="006F31A7">
            <w:pPr>
              <w:pStyle w:val="TableParagraph"/>
              <w:spacing w:line="280" w:lineRule="exact"/>
              <w:jc w:val="center"/>
              <w:rPr>
                <w:rFonts w:ascii="黑体" w:eastAsia="黑体"/>
                <w:color w:val="000000"/>
                <w:sz w:val="20"/>
                <w:szCs w:val="20"/>
              </w:rPr>
            </w:pPr>
            <w:r w:rsidRPr="006F31A7">
              <w:rPr>
                <w:rFonts w:ascii="黑体" w:eastAsia="黑体" w:hint="eastAsia"/>
                <w:color w:val="000000"/>
                <w:sz w:val="20"/>
                <w:szCs w:val="20"/>
              </w:rPr>
              <w:t>法律依据</w:t>
            </w:r>
          </w:p>
        </w:tc>
        <w:tc>
          <w:tcPr>
            <w:tcW w:w="1498" w:type="dxa"/>
            <w:vAlign w:val="center"/>
          </w:tcPr>
          <w:p w:rsidR="008C50AA" w:rsidRPr="006F31A7" w:rsidRDefault="008C50AA" w:rsidP="006F31A7">
            <w:pPr>
              <w:pStyle w:val="TableParagraph"/>
              <w:spacing w:line="280" w:lineRule="exact"/>
              <w:jc w:val="center"/>
              <w:rPr>
                <w:rFonts w:ascii="黑体" w:eastAsia="黑体"/>
                <w:color w:val="000000"/>
                <w:sz w:val="20"/>
                <w:szCs w:val="20"/>
              </w:rPr>
            </w:pPr>
            <w:r w:rsidRPr="006F31A7">
              <w:rPr>
                <w:rFonts w:ascii="黑体" w:eastAsia="黑体" w:hint="eastAsia"/>
                <w:color w:val="000000"/>
                <w:sz w:val="20"/>
                <w:szCs w:val="20"/>
              </w:rPr>
              <w:t>实施主体</w:t>
            </w:r>
          </w:p>
        </w:tc>
        <w:tc>
          <w:tcPr>
            <w:tcW w:w="1148" w:type="dxa"/>
            <w:vAlign w:val="center"/>
          </w:tcPr>
          <w:p w:rsidR="008C50AA" w:rsidRPr="006F31A7" w:rsidRDefault="008C50AA" w:rsidP="006F31A7">
            <w:pPr>
              <w:pStyle w:val="TableParagraph"/>
              <w:spacing w:line="280" w:lineRule="exact"/>
              <w:jc w:val="center"/>
              <w:rPr>
                <w:rFonts w:ascii="黑体" w:eastAsia="黑体"/>
                <w:color w:val="000000"/>
                <w:sz w:val="20"/>
                <w:szCs w:val="20"/>
              </w:rPr>
            </w:pPr>
            <w:r w:rsidRPr="006F31A7">
              <w:rPr>
                <w:rFonts w:ascii="黑体" w:eastAsia="黑体" w:hint="eastAsia"/>
                <w:color w:val="000000"/>
                <w:sz w:val="20"/>
                <w:szCs w:val="20"/>
              </w:rPr>
              <w:t>责任部门</w:t>
            </w:r>
          </w:p>
        </w:tc>
      </w:tr>
      <w:tr w:rsidR="008C50AA" w:rsidRPr="006F31A7">
        <w:trPr>
          <w:trHeight w:val="4189"/>
        </w:trPr>
        <w:tc>
          <w:tcPr>
            <w:tcW w:w="672" w:type="dxa"/>
            <w:vAlign w:val="center"/>
          </w:tcPr>
          <w:p w:rsidR="008C50AA" w:rsidRPr="006F31A7" w:rsidRDefault="008C50AA" w:rsidP="006F31A7">
            <w:pPr>
              <w:pStyle w:val="TableParagraph"/>
              <w:spacing w:line="280" w:lineRule="exact"/>
              <w:jc w:val="center"/>
              <w:rPr>
                <w:color w:val="000000"/>
                <w:sz w:val="20"/>
                <w:szCs w:val="20"/>
              </w:rPr>
            </w:pPr>
            <w:r w:rsidRPr="006F31A7">
              <w:rPr>
                <w:color w:val="000000"/>
                <w:sz w:val="20"/>
                <w:szCs w:val="20"/>
              </w:rPr>
              <w:t>1</w:t>
            </w:r>
          </w:p>
        </w:tc>
        <w:tc>
          <w:tcPr>
            <w:tcW w:w="1736" w:type="dxa"/>
            <w:vAlign w:val="center"/>
          </w:tcPr>
          <w:p w:rsidR="008C50AA" w:rsidRPr="006F31A7" w:rsidRDefault="008C50AA" w:rsidP="006F31A7">
            <w:pPr>
              <w:pStyle w:val="TableParagraph"/>
              <w:spacing w:line="280" w:lineRule="exact"/>
              <w:jc w:val="both"/>
              <w:rPr>
                <w:color w:val="000000"/>
                <w:sz w:val="20"/>
                <w:szCs w:val="20"/>
              </w:rPr>
            </w:pPr>
            <w:r w:rsidRPr="006F31A7">
              <w:rPr>
                <w:rFonts w:hint="eastAsia"/>
                <w:color w:val="000000"/>
                <w:sz w:val="20"/>
                <w:szCs w:val="20"/>
              </w:rPr>
              <w:t>未按规定核对、登记上网消费者的有效身份证件</w:t>
            </w:r>
          </w:p>
        </w:tc>
        <w:tc>
          <w:tcPr>
            <w:tcW w:w="2869" w:type="dxa"/>
            <w:vAlign w:val="center"/>
          </w:tcPr>
          <w:p w:rsidR="008C50AA" w:rsidRPr="006F31A7" w:rsidRDefault="008C50AA" w:rsidP="006F31A7">
            <w:pPr>
              <w:pStyle w:val="TableParagraph"/>
              <w:spacing w:line="280" w:lineRule="exact"/>
              <w:jc w:val="both"/>
              <w:rPr>
                <w:color w:val="000000"/>
                <w:sz w:val="20"/>
                <w:szCs w:val="20"/>
              </w:rPr>
            </w:pPr>
            <w:r w:rsidRPr="006F31A7">
              <w:rPr>
                <w:rFonts w:hint="eastAsia"/>
                <w:color w:val="000000"/>
                <w:sz w:val="20"/>
                <w:szCs w:val="20"/>
              </w:rPr>
              <w:t>首次实施此类违法行为并及时停止违法经营活动，</w:t>
            </w:r>
            <w:r w:rsidRPr="006F31A7">
              <w:rPr>
                <w:color w:val="000000"/>
                <w:sz w:val="20"/>
                <w:szCs w:val="20"/>
              </w:rPr>
              <w:t xml:space="preserve"> </w:t>
            </w:r>
            <w:r w:rsidRPr="006F31A7">
              <w:rPr>
                <w:rFonts w:hint="eastAsia"/>
                <w:color w:val="000000"/>
                <w:sz w:val="20"/>
                <w:szCs w:val="20"/>
              </w:rPr>
              <w:t>危害结果轻微，积极主动配合调查处理的或未按规定核对、登记</w:t>
            </w:r>
            <w:r w:rsidRPr="006F31A7">
              <w:rPr>
                <w:color w:val="000000"/>
                <w:sz w:val="20"/>
                <w:szCs w:val="20"/>
              </w:rPr>
              <w:t xml:space="preserve"> </w:t>
            </w:r>
            <w:r w:rsidRPr="006F31A7">
              <w:rPr>
                <w:color w:val="000000"/>
                <w:position w:val="1"/>
                <w:sz w:val="20"/>
                <w:szCs w:val="20"/>
              </w:rPr>
              <w:t xml:space="preserve">1 </w:t>
            </w:r>
            <w:r w:rsidRPr="006F31A7">
              <w:rPr>
                <w:rFonts w:hint="eastAsia"/>
                <w:color w:val="000000"/>
                <w:sz w:val="20"/>
                <w:szCs w:val="20"/>
              </w:rPr>
              <w:t>名上网消费者的有效身份证件或者记录有关上网信息的，危害结果轻微，积极主动配合调查处理的。</w:t>
            </w:r>
          </w:p>
        </w:tc>
        <w:tc>
          <w:tcPr>
            <w:tcW w:w="1904" w:type="dxa"/>
            <w:vAlign w:val="center"/>
          </w:tcPr>
          <w:p w:rsidR="008C50AA" w:rsidRPr="006F31A7" w:rsidRDefault="008C50AA" w:rsidP="006F31A7">
            <w:pPr>
              <w:pStyle w:val="TableParagraph"/>
              <w:spacing w:line="280" w:lineRule="exact"/>
              <w:jc w:val="both"/>
              <w:rPr>
                <w:color w:val="000000"/>
                <w:sz w:val="20"/>
                <w:szCs w:val="20"/>
              </w:rPr>
            </w:pPr>
            <w:r w:rsidRPr="006F31A7">
              <w:rPr>
                <w:rFonts w:hint="eastAsia"/>
                <w:color w:val="000000"/>
                <w:sz w:val="20"/>
                <w:szCs w:val="20"/>
              </w:rPr>
              <w:t>警告，可并处</w:t>
            </w:r>
            <w:r w:rsidRPr="006F31A7">
              <w:rPr>
                <w:color w:val="000000"/>
                <w:sz w:val="20"/>
                <w:szCs w:val="20"/>
              </w:rPr>
              <w:t xml:space="preserve"> </w:t>
            </w:r>
            <w:r w:rsidRPr="006F31A7">
              <w:rPr>
                <w:color w:val="000000"/>
                <w:position w:val="1"/>
                <w:sz w:val="20"/>
                <w:szCs w:val="20"/>
              </w:rPr>
              <w:t xml:space="preserve">1000 </w:t>
            </w:r>
            <w:r w:rsidRPr="006F31A7">
              <w:rPr>
                <w:rFonts w:hint="eastAsia"/>
                <w:color w:val="000000"/>
                <w:sz w:val="20"/>
                <w:szCs w:val="20"/>
              </w:rPr>
              <w:t>元以下罚款。</w:t>
            </w:r>
          </w:p>
        </w:tc>
        <w:tc>
          <w:tcPr>
            <w:tcW w:w="4843" w:type="dxa"/>
          </w:tcPr>
          <w:p w:rsidR="008C50AA" w:rsidRPr="006F31A7" w:rsidRDefault="008C50AA" w:rsidP="006F31A7">
            <w:pPr>
              <w:pStyle w:val="TableParagraph"/>
              <w:spacing w:line="280" w:lineRule="exact"/>
              <w:jc w:val="both"/>
              <w:rPr>
                <w:color w:val="000000"/>
                <w:sz w:val="20"/>
                <w:szCs w:val="20"/>
              </w:rPr>
            </w:pPr>
            <w:r w:rsidRPr="006F31A7">
              <w:rPr>
                <w:rFonts w:hint="eastAsia"/>
                <w:color w:val="000000"/>
                <w:sz w:val="20"/>
                <w:szCs w:val="20"/>
              </w:rPr>
              <w:t>【行政法规】《互联网上网服务营业场所管理条例》（国务院令第</w:t>
            </w:r>
            <w:r w:rsidRPr="006F31A7">
              <w:rPr>
                <w:color w:val="000000"/>
                <w:sz w:val="20"/>
                <w:szCs w:val="20"/>
              </w:rPr>
              <w:t xml:space="preserve"> </w:t>
            </w:r>
            <w:r w:rsidRPr="006F31A7">
              <w:rPr>
                <w:color w:val="000000"/>
                <w:position w:val="1"/>
                <w:sz w:val="20"/>
                <w:szCs w:val="20"/>
              </w:rPr>
              <w:t xml:space="preserve">363 </w:t>
            </w:r>
            <w:r w:rsidRPr="006F31A7">
              <w:rPr>
                <w:rFonts w:hint="eastAsia"/>
                <w:color w:val="000000"/>
                <w:sz w:val="20"/>
                <w:szCs w:val="20"/>
              </w:rPr>
              <w:t>号发布，第</w:t>
            </w:r>
            <w:r w:rsidRPr="006F31A7">
              <w:rPr>
                <w:color w:val="000000"/>
                <w:sz w:val="20"/>
                <w:szCs w:val="20"/>
              </w:rPr>
              <w:t xml:space="preserve"> </w:t>
            </w:r>
            <w:r w:rsidRPr="006F31A7">
              <w:rPr>
                <w:color w:val="000000"/>
                <w:position w:val="1"/>
                <w:sz w:val="20"/>
                <w:szCs w:val="20"/>
              </w:rPr>
              <w:t xml:space="preserve">666 </w:t>
            </w:r>
            <w:r w:rsidRPr="006F31A7">
              <w:rPr>
                <w:rFonts w:hint="eastAsia"/>
                <w:color w:val="000000"/>
                <w:sz w:val="20"/>
                <w:szCs w:val="20"/>
              </w:rPr>
              <w:t>号予以最新修订）</w:t>
            </w:r>
          </w:p>
          <w:p w:rsidR="008C50AA" w:rsidRPr="006F31A7" w:rsidRDefault="008C50AA" w:rsidP="006F31A7">
            <w:pPr>
              <w:pStyle w:val="TableParagraph"/>
              <w:spacing w:line="280" w:lineRule="exact"/>
              <w:jc w:val="both"/>
              <w:rPr>
                <w:color w:val="000000"/>
                <w:sz w:val="20"/>
                <w:szCs w:val="20"/>
              </w:rPr>
            </w:pPr>
            <w:r w:rsidRPr="006F31A7">
              <w:rPr>
                <w:rFonts w:hint="eastAsia"/>
                <w:color w:val="000000"/>
                <w:sz w:val="20"/>
                <w:szCs w:val="20"/>
              </w:rPr>
              <w:t>第二十三条</w:t>
            </w:r>
            <w:r w:rsidRPr="006F31A7">
              <w:rPr>
                <w:color w:val="000000"/>
                <w:sz w:val="20"/>
                <w:szCs w:val="20"/>
              </w:rPr>
              <w:t xml:space="preserve"> </w:t>
            </w:r>
            <w:r w:rsidRPr="006F31A7">
              <w:rPr>
                <w:rFonts w:hint="eastAsia"/>
                <w:color w:val="000000"/>
                <w:sz w:val="20"/>
                <w:szCs w:val="20"/>
              </w:rPr>
              <w:t>互联网上网服务营业场所经营单位应当对上网消费者的身份证等有效证件进行核对、登记，并记录有关上网信息。登记内容和记录备份保存时间不得少于</w:t>
            </w:r>
            <w:r w:rsidRPr="006F31A7">
              <w:rPr>
                <w:color w:val="000000"/>
                <w:sz w:val="20"/>
                <w:szCs w:val="20"/>
              </w:rPr>
              <w:t xml:space="preserve"> </w:t>
            </w:r>
            <w:r w:rsidRPr="006F31A7">
              <w:rPr>
                <w:color w:val="000000"/>
                <w:position w:val="1"/>
                <w:sz w:val="20"/>
                <w:szCs w:val="20"/>
              </w:rPr>
              <w:t xml:space="preserve">60 </w:t>
            </w:r>
            <w:r w:rsidRPr="006F31A7">
              <w:rPr>
                <w:rFonts w:hint="eastAsia"/>
                <w:color w:val="000000"/>
                <w:sz w:val="20"/>
                <w:szCs w:val="20"/>
              </w:rPr>
              <w:t>日，并在文化行政部门、公安机关依法查询时予以提供。登记内容和记录备份在保存期内不得修改或者删除。</w:t>
            </w:r>
          </w:p>
          <w:p w:rsidR="008C50AA" w:rsidRPr="006F31A7" w:rsidRDefault="008C50AA" w:rsidP="006F31A7">
            <w:pPr>
              <w:pStyle w:val="TableParagraph"/>
              <w:spacing w:line="280" w:lineRule="exact"/>
              <w:jc w:val="both"/>
              <w:rPr>
                <w:color w:val="000000"/>
                <w:sz w:val="20"/>
                <w:szCs w:val="20"/>
              </w:rPr>
            </w:pPr>
            <w:r w:rsidRPr="006F31A7">
              <w:rPr>
                <w:rFonts w:hint="eastAsia"/>
                <w:color w:val="000000"/>
                <w:sz w:val="20"/>
                <w:szCs w:val="20"/>
              </w:rPr>
              <w:t>第三十二条</w:t>
            </w:r>
            <w:r w:rsidRPr="006F31A7">
              <w:rPr>
                <w:color w:val="000000"/>
                <w:sz w:val="20"/>
                <w:szCs w:val="20"/>
              </w:rPr>
              <w:t xml:space="preserve"> </w:t>
            </w:r>
            <w:r w:rsidRPr="006F31A7">
              <w:rPr>
                <w:rFonts w:hint="eastAsia"/>
                <w:color w:val="000000"/>
                <w:sz w:val="20"/>
                <w:szCs w:val="20"/>
              </w:rPr>
              <w:t>互联网上网服务营业场所经营单位违反本条例的规定，有下列行为之一的，由文化行政部门、公安机关依据各自职权给予警告，可以并处</w:t>
            </w:r>
            <w:r w:rsidRPr="006F31A7">
              <w:rPr>
                <w:color w:val="000000"/>
                <w:sz w:val="20"/>
                <w:szCs w:val="20"/>
              </w:rPr>
              <w:t xml:space="preserve"> </w:t>
            </w:r>
            <w:r w:rsidRPr="006F31A7">
              <w:rPr>
                <w:color w:val="000000"/>
                <w:position w:val="1"/>
                <w:sz w:val="20"/>
                <w:szCs w:val="20"/>
              </w:rPr>
              <w:t xml:space="preserve">15000 </w:t>
            </w:r>
            <w:r w:rsidRPr="006F31A7">
              <w:rPr>
                <w:rFonts w:hint="eastAsia"/>
                <w:color w:val="000000"/>
                <w:sz w:val="20"/>
                <w:szCs w:val="20"/>
              </w:rPr>
              <w:t>元以下的罚款；情节严重的，责令停业整顿，直至由文化行政部门吊销《网络文化经营许可证》：</w:t>
            </w:r>
          </w:p>
          <w:p w:rsidR="008C50AA" w:rsidRPr="006F31A7" w:rsidRDefault="008C50AA" w:rsidP="006F31A7">
            <w:pPr>
              <w:pStyle w:val="TableParagraph"/>
              <w:spacing w:line="280" w:lineRule="exact"/>
              <w:rPr>
                <w:color w:val="000000"/>
                <w:sz w:val="20"/>
                <w:szCs w:val="20"/>
              </w:rPr>
            </w:pPr>
            <w:r w:rsidRPr="006F31A7">
              <w:rPr>
                <w:rFonts w:hint="eastAsia"/>
                <w:color w:val="000000"/>
                <w:sz w:val="20"/>
                <w:szCs w:val="20"/>
              </w:rPr>
              <w:t>（三）未按规定核对、登记上网消费者的有效身份证件或者记录有关上网信息的；</w:t>
            </w:r>
          </w:p>
        </w:tc>
        <w:tc>
          <w:tcPr>
            <w:tcW w:w="1498" w:type="dxa"/>
          </w:tcPr>
          <w:p w:rsidR="008C50AA" w:rsidRPr="006F31A7" w:rsidRDefault="008C50AA" w:rsidP="006F31A7">
            <w:pPr>
              <w:pStyle w:val="TableParagraph"/>
              <w:spacing w:line="280" w:lineRule="exact"/>
              <w:rPr>
                <w:color w:val="000000"/>
                <w:sz w:val="20"/>
                <w:szCs w:val="20"/>
              </w:rPr>
            </w:pPr>
          </w:p>
          <w:p w:rsidR="008C50AA" w:rsidRPr="006F31A7" w:rsidRDefault="008C50AA" w:rsidP="006F31A7">
            <w:pPr>
              <w:pStyle w:val="TableParagraph"/>
              <w:spacing w:line="280" w:lineRule="exact"/>
              <w:rPr>
                <w:color w:val="000000"/>
                <w:sz w:val="20"/>
                <w:szCs w:val="20"/>
              </w:rPr>
            </w:pPr>
          </w:p>
          <w:p w:rsidR="008C50AA" w:rsidRPr="006F31A7" w:rsidRDefault="008C50AA" w:rsidP="006F31A7">
            <w:pPr>
              <w:pStyle w:val="TableParagraph"/>
              <w:spacing w:line="280" w:lineRule="exact"/>
              <w:rPr>
                <w:color w:val="000000"/>
                <w:sz w:val="20"/>
                <w:szCs w:val="20"/>
              </w:rPr>
            </w:pPr>
          </w:p>
          <w:p w:rsidR="008C50AA" w:rsidRPr="006F31A7" w:rsidRDefault="008C50AA" w:rsidP="006F31A7">
            <w:pPr>
              <w:pStyle w:val="TableParagraph"/>
              <w:spacing w:line="280" w:lineRule="exact"/>
              <w:rPr>
                <w:color w:val="000000"/>
                <w:sz w:val="20"/>
                <w:szCs w:val="20"/>
              </w:rPr>
            </w:pPr>
          </w:p>
          <w:p w:rsidR="008C50AA" w:rsidRPr="006F31A7" w:rsidRDefault="008C50AA" w:rsidP="006F31A7">
            <w:pPr>
              <w:pStyle w:val="TableParagraph"/>
              <w:spacing w:line="280" w:lineRule="exact"/>
              <w:rPr>
                <w:color w:val="000000"/>
                <w:sz w:val="20"/>
                <w:szCs w:val="20"/>
              </w:rPr>
            </w:pPr>
          </w:p>
          <w:p w:rsidR="008C50AA" w:rsidRPr="006F31A7" w:rsidRDefault="008C50AA" w:rsidP="006F31A7">
            <w:pPr>
              <w:pStyle w:val="TableParagraph"/>
              <w:spacing w:line="280" w:lineRule="exact"/>
              <w:rPr>
                <w:color w:val="000000"/>
                <w:sz w:val="20"/>
                <w:szCs w:val="20"/>
              </w:rPr>
            </w:pPr>
          </w:p>
          <w:p w:rsidR="008C50AA" w:rsidRPr="006F31A7" w:rsidRDefault="008C50AA" w:rsidP="006F31A7">
            <w:pPr>
              <w:pStyle w:val="TableParagraph"/>
              <w:spacing w:line="280" w:lineRule="exact"/>
              <w:rPr>
                <w:color w:val="000000"/>
                <w:sz w:val="20"/>
                <w:szCs w:val="20"/>
              </w:rPr>
            </w:pPr>
          </w:p>
          <w:p w:rsidR="008C50AA" w:rsidRPr="006F31A7" w:rsidRDefault="008C50AA" w:rsidP="006F31A7">
            <w:pPr>
              <w:pStyle w:val="TableParagraph"/>
              <w:spacing w:line="280" w:lineRule="exact"/>
              <w:jc w:val="both"/>
              <w:rPr>
                <w:color w:val="000000"/>
                <w:sz w:val="20"/>
                <w:szCs w:val="20"/>
              </w:rPr>
            </w:pPr>
            <w:r w:rsidRPr="006F31A7">
              <w:rPr>
                <w:rFonts w:cs="Tahoma" w:hint="eastAsia"/>
                <w:color w:val="000000"/>
                <w:sz w:val="20"/>
                <w:szCs w:val="20"/>
              </w:rPr>
              <w:t>全市各级文化市场综合执法机构</w:t>
            </w:r>
          </w:p>
        </w:tc>
        <w:tc>
          <w:tcPr>
            <w:tcW w:w="1148" w:type="dxa"/>
            <w:vMerge w:val="restart"/>
            <w:vAlign w:val="center"/>
          </w:tcPr>
          <w:p w:rsidR="008C50AA" w:rsidRPr="006F31A7" w:rsidRDefault="008C50AA" w:rsidP="006F31A7">
            <w:pPr>
              <w:pStyle w:val="TableParagraph"/>
              <w:spacing w:line="280" w:lineRule="exact"/>
              <w:jc w:val="center"/>
              <w:rPr>
                <w:color w:val="000000"/>
                <w:sz w:val="20"/>
                <w:szCs w:val="20"/>
              </w:rPr>
            </w:pPr>
            <w:r w:rsidRPr="006F31A7">
              <w:rPr>
                <w:rFonts w:hint="eastAsia"/>
                <w:color w:val="000000"/>
                <w:sz w:val="20"/>
                <w:szCs w:val="20"/>
              </w:rPr>
              <w:t>南通市文化</w:t>
            </w:r>
            <w:r w:rsidRPr="006F31A7">
              <w:rPr>
                <w:rFonts w:hint="eastAsia"/>
                <w:color w:val="000000"/>
                <w:spacing w:val="-14"/>
                <w:w w:val="96"/>
                <w:sz w:val="20"/>
                <w:szCs w:val="20"/>
              </w:rPr>
              <w:t>广电和旅游局</w:t>
            </w:r>
          </w:p>
        </w:tc>
      </w:tr>
      <w:tr w:rsidR="008C50AA" w:rsidRPr="006F31A7">
        <w:trPr>
          <w:trHeight w:val="3449"/>
        </w:trPr>
        <w:tc>
          <w:tcPr>
            <w:tcW w:w="672" w:type="dxa"/>
            <w:vAlign w:val="center"/>
          </w:tcPr>
          <w:p w:rsidR="008C50AA" w:rsidRPr="006F31A7" w:rsidRDefault="008C50AA" w:rsidP="006F31A7">
            <w:pPr>
              <w:pStyle w:val="TableParagraph"/>
              <w:spacing w:line="280" w:lineRule="exact"/>
              <w:jc w:val="center"/>
              <w:rPr>
                <w:color w:val="000000"/>
                <w:sz w:val="20"/>
                <w:szCs w:val="20"/>
              </w:rPr>
            </w:pPr>
            <w:r w:rsidRPr="006F31A7">
              <w:rPr>
                <w:color w:val="000000"/>
                <w:sz w:val="20"/>
                <w:szCs w:val="20"/>
              </w:rPr>
              <w:lastRenderedPageBreak/>
              <w:t>2</w:t>
            </w:r>
          </w:p>
        </w:tc>
        <w:tc>
          <w:tcPr>
            <w:tcW w:w="1736" w:type="dxa"/>
            <w:vAlign w:val="center"/>
          </w:tcPr>
          <w:p w:rsidR="008C50AA" w:rsidRPr="006F31A7" w:rsidRDefault="008C50AA" w:rsidP="006F31A7">
            <w:pPr>
              <w:pStyle w:val="TableParagraph"/>
              <w:spacing w:line="280" w:lineRule="exact"/>
              <w:jc w:val="both"/>
              <w:rPr>
                <w:color w:val="000000"/>
                <w:sz w:val="20"/>
                <w:szCs w:val="20"/>
              </w:rPr>
            </w:pPr>
            <w:r w:rsidRPr="006F31A7">
              <w:rPr>
                <w:rFonts w:hint="eastAsia"/>
                <w:color w:val="000000"/>
                <w:sz w:val="20"/>
                <w:szCs w:val="20"/>
              </w:rPr>
              <w:t>擅自停止实施经营管理技术措施</w:t>
            </w:r>
          </w:p>
        </w:tc>
        <w:tc>
          <w:tcPr>
            <w:tcW w:w="2869" w:type="dxa"/>
            <w:vAlign w:val="center"/>
          </w:tcPr>
          <w:p w:rsidR="008C50AA" w:rsidRPr="006F31A7" w:rsidRDefault="008C50AA" w:rsidP="006F31A7">
            <w:pPr>
              <w:pStyle w:val="TableParagraph"/>
              <w:spacing w:line="280" w:lineRule="exact"/>
              <w:jc w:val="both"/>
              <w:rPr>
                <w:color w:val="000000"/>
                <w:sz w:val="20"/>
                <w:szCs w:val="20"/>
              </w:rPr>
            </w:pPr>
            <w:r w:rsidRPr="006F31A7">
              <w:rPr>
                <w:rFonts w:hint="eastAsia"/>
                <w:color w:val="000000"/>
                <w:sz w:val="20"/>
                <w:szCs w:val="20"/>
              </w:rPr>
              <w:t>首次实施此类违法行为，</w:t>
            </w:r>
            <w:r w:rsidRPr="006F31A7">
              <w:rPr>
                <w:color w:val="000000"/>
                <w:sz w:val="20"/>
                <w:szCs w:val="20"/>
              </w:rPr>
              <w:t xml:space="preserve"> </w:t>
            </w:r>
            <w:r w:rsidRPr="006F31A7">
              <w:rPr>
                <w:rFonts w:hint="eastAsia"/>
                <w:color w:val="000000"/>
                <w:sz w:val="20"/>
                <w:szCs w:val="20"/>
              </w:rPr>
              <w:t>及时恢复经营管理技术措施，积极主动配合调查处理。</w:t>
            </w:r>
          </w:p>
        </w:tc>
        <w:tc>
          <w:tcPr>
            <w:tcW w:w="1904" w:type="dxa"/>
            <w:vAlign w:val="center"/>
          </w:tcPr>
          <w:p w:rsidR="008C50AA" w:rsidRPr="006F31A7" w:rsidRDefault="008C50AA" w:rsidP="006F31A7">
            <w:pPr>
              <w:pStyle w:val="TableParagraph"/>
              <w:spacing w:line="280" w:lineRule="exact"/>
              <w:jc w:val="both"/>
              <w:rPr>
                <w:color w:val="000000"/>
                <w:sz w:val="20"/>
                <w:szCs w:val="20"/>
              </w:rPr>
            </w:pPr>
            <w:r w:rsidRPr="006F31A7">
              <w:rPr>
                <w:rFonts w:hint="eastAsia"/>
                <w:color w:val="000000"/>
                <w:sz w:val="20"/>
                <w:szCs w:val="20"/>
              </w:rPr>
              <w:t>警告，可并处</w:t>
            </w:r>
            <w:r w:rsidRPr="006F31A7">
              <w:rPr>
                <w:color w:val="000000"/>
                <w:sz w:val="20"/>
                <w:szCs w:val="20"/>
              </w:rPr>
              <w:t xml:space="preserve"> </w:t>
            </w:r>
            <w:r w:rsidRPr="006F31A7">
              <w:rPr>
                <w:color w:val="000000"/>
                <w:position w:val="1"/>
                <w:sz w:val="20"/>
                <w:szCs w:val="20"/>
              </w:rPr>
              <w:t xml:space="preserve">1000 </w:t>
            </w:r>
            <w:r w:rsidRPr="006F31A7">
              <w:rPr>
                <w:rFonts w:hint="eastAsia"/>
                <w:color w:val="000000"/>
                <w:sz w:val="20"/>
                <w:szCs w:val="20"/>
              </w:rPr>
              <w:t>元以下罚款。</w:t>
            </w:r>
          </w:p>
        </w:tc>
        <w:tc>
          <w:tcPr>
            <w:tcW w:w="4843" w:type="dxa"/>
          </w:tcPr>
          <w:p w:rsidR="008C50AA" w:rsidRPr="006F31A7" w:rsidRDefault="008C50AA" w:rsidP="006F31A7">
            <w:pPr>
              <w:pStyle w:val="TableParagraph"/>
              <w:spacing w:line="280" w:lineRule="exact"/>
              <w:jc w:val="both"/>
              <w:rPr>
                <w:color w:val="000000"/>
                <w:sz w:val="20"/>
                <w:szCs w:val="20"/>
              </w:rPr>
            </w:pPr>
            <w:r w:rsidRPr="006F31A7">
              <w:rPr>
                <w:rFonts w:hint="eastAsia"/>
                <w:color w:val="000000"/>
                <w:sz w:val="20"/>
                <w:szCs w:val="20"/>
              </w:rPr>
              <w:t>【行政法规】《互联网上网服务营业场所管理条例》</w:t>
            </w:r>
            <w:r w:rsidRPr="006F31A7">
              <w:rPr>
                <w:rFonts w:hint="eastAsia"/>
                <w:color w:val="000000"/>
                <w:spacing w:val="-6"/>
                <w:sz w:val="20"/>
                <w:szCs w:val="20"/>
              </w:rPr>
              <w:t>（国务院令第</w:t>
            </w:r>
            <w:r w:rsidRPr="006F31A7">
              <w:rPr>
                <w:color w:val="000000"/>
                <w:spacing w:val="-6"/>
                <w:sz w:val="20"/>
                <w:szCs w:val="20"/>
              </w:rPr>
              <w:t xml:space="preserve"> </w:t>
            </w:r>
            <w:r w:rsidRPr="006F31A7">
              <w:rPr>
                <w:color w:val="000000"/>
                <w:spacing w:val="-6"/>
                <w:position w:val="1"/>
                <w:sz w:val="20"/>
                <w:szCs w:val="20"/>
              </w:rPr>
              <w:t xml:space="preserve">363 </w:t>
            </w:r>
            <w:r w:rsidRPr="006F31A7">
              <w:rPr>
                <w:rFonts w:hint="eastAsia"/>
                <w:color w:val="000000"/>
                <w:spacing w:val="-6"/>
                <w:sz w:val="20"/>
                <w:szCs w:val="20"/>
              </w:rPr>
              <w:t>号发布，第</w:t>
            </w:r>
            <w:r w:rsidRPr="006F31A7">
              <w:rPr>
                <w:color w:val="000000"/>
                <w:spacing w:val="-6"/>
                <w:sz w:val="20"/>
                <w:szCs w:val="20"/>
              </w:rPr>
              <w:t xml:space="preserve"> </w:t>
            </w:r>
            <w:r w:rsidRPr="006F31A7">
              <w:rPr>
                <w:color w:val="000000"/>
                <w:spacing w:val="-6"/>
                <w:position w:val="1"/>
                <w:sz w:val="20"/>
                <w:szCs w:val="20"/>
              </w:rPr>
              <w:t xml:space="preserve">666 </w:t>
            </w:r>
            <w:r w:rsidRPr="006F31A7">
              <w:rPr>
                <w:rFonts w:hint="eastAsia"/>
                <w:color w:val="000000"/>
                <w:spacing w:val="-6"/>
                <w:sz w:val="20"/>
                <w:szCs w:val="20"/>
              </w:rPr>
              <w:t>号予以最新修订）</w:t>
            </w:r>
          </w:p>
          <w:p w:rsidR="008C50AA" w:rsidRPr="006F31A7" w:rsidRDefault="008C50AA" w:rsidP="006F31A7">
            <w:pPr>
              <w:pStyle w:val="TableParagraph"/>
              <w:spacing w:line="280" w:lineRule="exact"/>
              <w:jc w:val="both"/>
              <w:rPr>
                <w:color w:val="000000"/>
                <w:sz w:val="20"/>
                <w:szCs w:val="20"/>
              </w:rPr>
            </w:pPr>
            <w:r w:rsidRPr="006F31A7">
              <w:rPr>
                <w:rFonts w:hint="eastAsia"/>
                <w:color w:val="000000"/>
                <w:sz w:val="20"/>
                <w:szCs w:val="20"/>
              </w:rPr>
              <w:t>第十九条：互联网上网服务营业场所经营单位应当实施经营管理技术措施，建立场内巡查制度，</w:t>
            </w:r>
            <w:r w:rsidRPr="006F31A7">
              <w:rPr>
                <w:color w:val="000000"/>
                <w:sz w:val="20"/>
                <w:szCs w:val="20"/>
              </w:rPr>
              <w:t xml:space="preserve"> </w:t>
            </w:r>
            <w:r w:rsidRPr="006F31A7">
              <w:rPr>
                <w:rFonts w:hint="eastAsia"/>
                <w:color w:val="000000"/>
                <w:sz w:val="20"/>
                <w:szCs w:val="20"/>
              </w:rPr>
              <w:t>发现上网消费者有本条例第十四条、第十五条、第十八条所列行为或者有其他违法行为的，应当立即予以制止并向文化行政部门、公安机关举报。</w:t>
            </w:r>
          </w:p>
          <w:p w:rsidR="008C50AA" w:rsidRPr="006F31A7" w:rsidRDefault="008C50AA" w:rsidP="006F31A7">
            <w:pPr>
              <w:pStyle w:val="TableParagraph"/>
              <w:spacing w:line="280" w:lineRule="exact"/>
              <w:jc w:val="both"/>
              <w:rPr>
                <w:color w:val="000000"/>
                <w:sz w:val="20"/>
                <w:szCs w:val="20"/>
              </w:rPr>
            </w:pPr>
            <w:r w:rsidRPr="006F31A7">
              <w:rPr>
                <w:rFonts w:hint="eastAsia"/>
                <w:color w:val="000000"/>
                <w:sz w:val="20"/>
                <w:szCs w:val="20"/>
              </w:rPr>
              <w:t>第三十一条：互联网上网服务营业场所经营单位违反本条例的规定，由文化行政部门给予警告，可以并处</w:t>
            </w:r>
            <w:r w:rsidRPr="006F31A7">
              <w:rPr>
                <w:color w:val="000000"/>
                <w:position w:val="1"/>
                <w:sz w:val="20"/>
                <w:szCs w:val="20"/>
              </w:rPr>
              <w:t xml:space="preserve">15000 </w:t>
            </w:r>
            <w:r w:rsidRPr="006F31A7">
              <w:rPr>
                <w:rFonts w:hint="eastAsia"/>
                <w:color w:val="000000"/>
                <w:sz w:val="20"/>
                <w:szCs w:val="20"/>
              </w:rPr>
              <w:t>元以下的罚款；情节严重的，责令停业整顿，直至吊销《网络文化经营许可证》：</w:t>
            </w:r>
          </w:p>
          <w:p w:rsidR="008C50AA" w:rsidRPr="006F31A7" w:rsidRDefault="008C50AA" w:rsidP="006F31A7">
            <w:pPr>
              <w:pStyle w:val="TableParagraph"/>
              <w:spacing w:line="280" w:lineRule="exact"/>
              <w:rPr>
                <w:color w:val="000000"/>
                <w:sz w:val="20"/>
                <w:szCs w:val="20"/>
              </w:rPr>
            </w:pPr>
            <w:r w:rsidRPr="006F31A7">
              <w:rPr>
                <w:rFonts w:hint="eastAsia"/>
                <w:color w:val="000000"/>
                <w:sz w:val="20"/>
                <w:szCs w:val="20"/>
              </w:rPr>
              <w:t>（四）擅自停止实施经营管理技术措施的；</w:t>
            </w:r>
          </w:p>
        </w:tc>
        <w:tc>
          <w:tcPr>
            <w:tcW w:w="1498" w:type="dxa"/>
          </w:tcPr>
          <w:p w:rsidR="008C50AA" w:rsidRPr="006F31A7" w:rsidRDefault="008C50AA" w:rsidP="006F31A7">
            <w:pPr>
              <w:pStyle w:val="TableParagraph"/>
              <w:spacing w:line="280" w:lineRule="exact"/>
              <w:rPr>
                <w:color w:val="000000"/>
                <w:sz w:val="20"/>
                <w:szCs w:val="20"/>
              </w:rPr>
            </w:pPr>
          </w:p>
          <w:p w:rsidR="008C50AA" w:rsidRPr="006F31A7" w:rsidRDefault="008C50AA" w:rsidP="006F31A7">
            <w:pPr>
              <w:pStyle w:val="TableParagraph"/>
              <w:spacing w:line="280" w:lineRule="exact"/>
              <w:rPr>
                <w:color w:val="000000"/>
                <w:sz w:val="20"/>
                <w:szCs w:val="20"/>
              </w:rPr>
            </w:pPr>
          </w:p>
          <w:p w:rsidR="008C50AA" w:rsidRPr="006F31A7" w:rsidRDefault="008C50AA" w:rsidP="006F31A7">
            <w:pPr>
              <w:pStyle w:val="TableParagraph"/>
              <w:spacing w:line="280" w:lineRule="exact"/>
              <w:rPr>
                <w:color w:val="000000"/>
                <w:sz w:val="20"/>
                <w:szCs w:val="20"/>
              </w:rPr>
            </w:pPr>
          </w:p>
          <w:p w:rsidR="008C50AA" w:rsidRPr="006F31A7" w:rsidRDefault="008C50AA" w:rsidP="006F31A7">
            <w:pPr>
              <w:pStyle w:val="TableParagraph"/>
              <w:spacing w:line="280" w:lineRule="exact"/>
              <w:rPr>
                <w:color w:val="000000"/>
                <w:sz w:val="20"/>
                <w:szCs w:val="20"/>
              </w:rPr>
            </w:pPr>
          </w:p>
          <w:p w:rsidR="008C50AA" w:rsidRPr="006F31A7" w:rsidRDefault="008C50AA" w:rsidP="006F31A7">
            <w:pPr>
              <w:pStyle w:val="TableParagraph"/>
              <w:spacing w:line="280" w:lineRule="exact"/>
              <w:rPr>
                <w:color w:val="000000"/>
                <w:sz w:val="20"/>
                <w:szCs w:val="20"/>
              </w:rPr>
            </w:pPr>
          </w:p>
          <w:p w:rsidR="008C50AA" w:rsidRPr="006F31A7" w:rsidRDefault="008C50AA" w:rsidP="006F31A7">
            <w:pPr>
              <w:pStyle w:val="TableParagraph"/>
              <w:spacing w:line="280" w:lineRule="exact"/>
              <w:jc w:val="both"/>
              <w:rPr>
                <w:color w:val="000000"/>
                <w:sz w:val="20"/>
                <w:szCs w:val="20"/>
              </w:rPr>
            </w:pPr>
            <w:r w:rsidRPr="006F31A7">
              <w:rPr>
                <w:rFonts w:cs="Tahoma" w:hint="eastAsia"/>
                <w:color w:val="000000"/>
                <w:sz w:val="20"/>
                <w:szCs w:val="20"/>
              </w:rPr>
              <w:t>全市各级文化市场综合执法机构</w:t>
            </w:r>
          </w:p>
        </w:tc>
        <w:tc>
          <w:tcPr>
            <w:tcW w:w="1148" w:type="dxa"/>
            <w:vMerge/>
            <w:vAlign w:val="center"/>
          </w:tcPr>
          <w:p w:rsidR="008C50AA" w:rsidRPr="006F31A7" w:rsidRDefault="008C50AA" w:rsidP="006F31A7">
            <w:pPr>
              <w:pStyle w:val="TableParagraph"/>
              <w:spacing w:line="280" w:lineRule="exact"/>
              <w:jc w:val="center"/>
              <w:rPr>
                <w:color w:val="000000"/>
                <w:sz w:val="20"/>
                <w:szCs w:val="20"/>
              </w:rPr>
            </w:pPr>
          </w:p>
        </w:tc>
      </w:tr>
      <w:tr w:rsidR="008C50AA" w:rsidRPr="006F31A7" w:rsidTr="00673881">
        <w:trPr>
          <w:trHeight w:val="3015"/>
        </w:trPr>
        <w:tc>
          <w:tcPr>
            <w:tcW w:w="672" w:type="dxa"/>
            <w:vAlign w:val="center"/>
          </w:tcPr>
          <w:p w:rsidR="008C50AA" w:rsidRPr="006F31A7" w:rsidRDefault="008C50AA" w:rsidP="006F31A7">
            <w:pPr>
              <w:pStyle w:val="TableParagraph"/>
              <w:spacing w:line="280" w:lineRule="exact"/>
              <w:jc w:val="center"/>
              <w:rPr>
                <w:color w:val="000000"/>
                <w:sz w:val="20"/>
                <w:szCs w:val="20"/>
              </w:rPr>
            </w:pPr>
            <w:r w:rsidRPr="006F31A7">
              <w:rPr>
                <w:color w:val="000000"/>
                <w:sz w:val="20"/>
                <w:szCs w:val="20"/>
              </w:rPr>
              <w:t>3</w:t>
            </w:r>
          </w:p>
        </w:tc>
        <w:tc>
          <w:tcPr>
            <w:tcW w:w="1736" w:type="dxa"/>
          </w:tcPr>
          <w:p w:rsidR="008C50AA" w:rsidRPr="006F31A7" w:rsidRDefault="008C50AA" w:rsidP="006F31A7">
            <w:pPr>
              <w:pStyle w:val="TableParagraph"/>
              <w:spacing w:line="280" w:lineRule="exact"/>
              <w:rPr>
                <w:color w:val="000000"/>
                <w:sz w:val="20"/>
                <w:szCs w:val="20"/>
              </w:rPr>
            </w:pPr>
          </w:p>
          <w:p w:rsidR="008C50AA" w:rsidRPr="006F31A7" w:rsidRDefault="008C50AA" w:rsidP="006F31A7">
            <w:pPr>
              <w:pStyle w:val="TableParagraph"/>
              <w:spacing w:line="280" w:lineRule="exact"/>
              <w:rPr>
                <w:color w:val="000000"/>
                <w:sz w:val="20"/>
                <w:szCs w:val="20"/>
              </w:rPr>
            </w:pPr>
          </w:p>
          <w:p w:rsidR="008C50AA" w:rsidRPr="006F31A7" w:rsidRDefault="008C50AA" w:rsidP="006F31A7">
            <w:pPr>
              <w:pStyle w:val="TableParagraph"/>
              <w:spacing w:line="280" w:lineRule="exact"/>
              <w:jc w:val="both"/>
              <w:rPr>
                <w:color w:val="000000"/>
                <w:sz w:val="20"/>
                <w:szCs w:val="20"/>
              </w:rPr>
            </w:pPr>
            <w:r w:rsidRPr="006F31A7">
              <w:rPr>
                <w:rFonts w:hint="eastAsia"/>
                <w:color w:val="000000"/>
                <w:sz w:val="20"/>
                <w:szCs w:val="20"/>
              </w:rPr>
              <w:t>出版、印刷、发行单位出版、印刷、发行未经依法审定的中学小学教科书，或者未经法定方式确定的单位从事中学小学教科书的发行业务</w:t>
            </w:r>
          </w:p>
        </w:tc>
        <w:tc>
          <w:tcPr>
            <w:tcW w:w="2869" w:type="dxa"/>
          </w:tcPr>
          <w:p w:rsidR="008C50AA" w:rsidRPr="006F31A7" w:rsidRDefault="008C50AA" w:rsidP="006F31A7">
            <w:pPr>
              <w:pStyle w:val="TableParagraph"/>
              <w:spacing w:line="280" w:lineRule="exact"/>
              <w:rPr>
                <w:color w:val="000000"/>
                <w:sz w:val="20"/>
                <w:szCs w:val="20"/>
              </w:rPr>
            </w:pPr>
          </w:p>
          <w:p w:rsidR="008C50AA" w:rsidRPr="006F31A7" w:rsidRDefault="008C50AA" w:rsidP="006F31A7">
            <w:pPr>
              <w:pStyle w:val="TableParagraph"/>
              <w:spacing w:line="280" w:lineRule="exact"/>
              <w:rPr>
                <w:color w:val="000000"/>
                <w:sz w:val="20"/>
                <w:szCs w:val="20"/>
              </w:rPr>
            </w:pPr>
          </w:p>
          <w:p w:rsidR="008C50AA" w:rsidRPr="006F31A7" w:rsidRDefault="008C50AA" w:rsidP="006F31A7">
            <w:pPr>
              <w:pStyle w:val="TableParagraph"/>
              <w:spacing w:line="280" w:lineRule="exact"/>
              <w:rPr>
                <w:color w:val="000000"/>
                <w:sz w:val="20"/>
                <w:szCs w:val="20"/>
              </w:rPr>
            </w:pPr>
          </w:p>
          <w:p w:rsidR="008C50AA" w:rsidRPr="006F31A7" w:rsidRDefault="008C50AA" w:rsidP="006F31A7">
            <w:pPr>
              <w:pStyle w:val="TableParagraph"/>
              <w:spacing w:line="280" w:lineRule="exact"/>
              <w:rPr>
                <w:color w:val="000000"/>
                <w:sz w:val="20"/>
                <w:szCs w:val="20"/>
              </w:rPr>
            </w:pPr>
          </w:p>
          <w:p w:rsidR="008C50AA" w:rsidRPr="006F31A7" w:rsidRDefault="008C50AA" w:rsidP="006F31A7">
            <w:pPr>
              <w:pStyle w:val="TableParagraph"/>
              <w:spacing w:line="280" w:lineRule="exact"/>
              <w:rPr>
                <w:color w:val="000000"/>
                <w:sz w:val="20"/>
                <w:szCs w:val="20"/>
              </w:rPr>
            </w:pPr>
          </w:p>
          <w:p w:rsidR="008C50AA" w:rsidRPr="006F31A7" w:rsidRDefault="008C50AA" w:rsidP="006F31A7">
            <w:pPr>
              <w:pStyle w:val="TableParagraph"/>
              <w:spacing w:line="280" w:lineRule="exact"/>
              <w:jc w:val="both"/>
              <w:rPr>
                <w:color w:val="000000"/>
                <w:sz w:val="20"/>
                <w:szCs w:val="20"/>
              </w:rPr>
            </w:pPr>
            <w:r w:rsidRPr="006F31A7">
              <w:rPr>
                <w:rFonts w:hint="eastAsia"/>
                <w:color w:val="000000"/>
                <w:sz w:val="20"/>
                <w:szCs w:val="20"/>
              </w:rPr>
              <w:t>首次实施此类违法行为并及时停止该行为，违法经营额不足</w:t>
            </w:r>
            <w:r w:rsidRPr="006F31A7">
              <w:rPr>
                <w:color w:val="000000"/>
                <w:sz w:val="20"/>
                <w:szCs w:val="20"/>
              </w:rPr>
              <w:t xml:space="preserve"> </w:t>
            </w:r>
            <w:r w:rsidRPr="006F31A7">
              <w:rPr>
                <w:color w:val="000000"/>
                <w:position w:val="1"/>
                <w:sz w:val="20"/>
                <w:szCs w:val="20"/>
              </w:rPr>
              <w:t xml:space="preserve">500 </w:t>
            </w:r>
            <w:r w:rsidRPr="006F31A7">
              <w:rPr>
                <w:rFonts w:hint="eastAsia"/>
                <w:color w:val="000000"/>
                <w:sz w:val="20"/>
                <w:szCs w:val="20"/>
              </w:rPr>
              <w:t>元，积极主动配合调查处理。</w:t>
            </w:r>
          </w:p>
        </w:tc>
        <w:tc>
          <w:tcPr>
            <w:tcW w:w="1904" w:type="dxa"/>
          </w:tcPr>
          <w:p w:rsidR="008C50AA" w:rsidRPr="006F31A7" w:rsidRDefault="008C50AA" w:rsidP="006F31A7">
            <w:pPr>
              <w:pStyle w:val="TableParagraph"/>
              <w:spacing w:line="280" w:lineRule="exact"/>
              <w:rPr>
                <w:color w:val="000000"/>
                <w:sz w:val="20"/>
                <w:szCs w:val="20"/>
              </w:rPr>
            </w:pPr>
          </w:p>
          <w:p w:rsidR="008C50AA" w:rsidRPr="006F31A7" w:rsidRDefault="008C50AA" w:rsidP="006F31A7">
            <w:pPr>
              <w:pStyle w:val="TableParagraph"/>
              <w:spacing w:line="280" w:lineRule="exact"/>
              <w:rPr>
                <w:color w:val="000000"/>
                <w:sz w:val="20"/>
                <w:szCs w:val="20"/>
              </w:rPr>
            </w:pPr>
          </w:p>
          <w:p w:rsidR="008C50AA" w:rsidRPr="006F31A7" w:rsidRDefault="008C50AA" w:rsidP="006F31A7">
            <w:pPr>
              <w:pStyle w:val="TableParagraph"/>
              <w:spacing w:line="280" w:lineRule="exact"/>
              <w:rPr>
                <w:color w:val="000000"/>
                <w:sz w:val="20"/>
                <w:szCs w:val="20"/>
              </w:rPr>
            </w:pPr>
          </w:p>
          <w:p w:rsidR="008C50AA" w:rsidRPr="006F31A7" w:rsidRDefault="008C50AA" w:rsidP="006F31A7">
            <w:pPr>
              <w:pStyle w:val="TableParagraph"/>
              <w:spacing w:line="280" w:lineRule="exact"/>
              <w:rPr>
                <w:color w:val="000000"/>
                <w:sz w:val="20"/>
                <w:szCs w:val="20"/>
              </w:rPr>
            </w:pPr>
          </w:p>
          <w:p w:rsidR="008C50AA" w:rsidRPr="006F31A7" w:rsidRDefault="008C50AA" w:rsidP="006F31A7">
            <w:pPr>
              <w:pStyle w:val="TableParagraph"/>
              <w:spacing w:line="280" w:lineRule="exact"/>
              <w:rPr>
                <w:color w:val="000000"/>
                <w:sz w:val="20"/>
                <w:szCs w:val="20"/>
              </w:rPr>
            </w:pPr>
          </w:p>
          <w:p w:rsidR="008C50AA" w:rsidRPr="006F31A7" w:rsidRDefault="008C50AA" w:rsidP="006F31A7">
            <w:pPr>
              <w:pStyle w:val="TableParagraph"/>
              <w:spacing w:line="280" w:lineRule="exact"/>
              <w:rPr>
                <w:color w:val="000000"/>
                <w:sz w:val="20"/>
                <w:szCs w:val="20"/>
              </w:rPr>
            </w:pPr>
          </w:p>
          <w:p w:rsidR="008C50AA" w:rsidRPr="006F31A7" w:rsidRDefault="008C50AA" w:rsidP="006F31A7">
            <w:pPr>
              <w:pStyle w:val="TableParagraph"/>
              <w:spacing w:line="280" w:lineRule="exact"/>
              <w:rPr>
                <w:color w:val="000000"/>
                <w:sz w:val="20"/>
                <w:szCs w:val="20"/>
              </w:rPr>
            </w:pPr>
            <w:r w:rsidRPr="006F31A7">
              <w:rPr>
                <w:rFonts w:hint="eastAsia"/>
                <w:color w:val="000000"/>
                <w:sz w:val="20"/>
                <w:szCs w:val="20"/>
              </w:rPr>
              <w:t>没收出版物、违法所得，可并处</w:t>
            </w:r>
            <w:r w:rsidRPr="006F31A7">
              <w:rPr>
                <w:color w:val="000000"/>
                <w:sz w:val="20"/>
                <w:szCs w:val="20"/>
              </w:rPr>
              <w:t xml:space="preserve"> </w:t>
            </w:r>
            <w:r w:rsidRPr="006F31A7">
              <w:rPr>
                <w:color w:val="000000"/>
                <w:position w:val="1"/>
                <w:sz w:val="20"/>
                <w:szCs w:val="20"/>
              </w:rPr>
              <w:t xml:space="preserve">1000 </w:t>
            </w:r>
            <w:r w:rsidRPr="006F31A7">
              <w:rPr>
                <w:rFonts w:hint="eastAsia"/>
                <w:color w:val="000000"/>
                <w:sz w:val="20"/>
                <w:szCs w:val="20"/>
              </w:rPr>
              <w:t>元以下罚款。</w:t>
            </w:r>
          </w:p>
        </w:tc>
        <w:tc>
          <w:tcPr>
            <w:tcW w:w="4843" w:type="dxa"/>
          </w:tcPr>
          <w:p w:rsidR="008C50AA" w:rsidRPr="006F31A7" w:rsidRDefault="008C50AA" w:rsidP="00367358">
            <w:pPr>
              <w:pStyle w:val="TableParagraph"/>
              <w:spacing w:line="252" w:lineRule="exact"/>
              <w:jc w:val="both"/>
              <w:rPr>
                <w:color w:val="000000"/>
                <w:sz w:val="20"/>
                <w:szCs w:val="20"/>
              </w:rPr>
            </w:pPr>
            <w:r w:rsidRPr="006F31A7">
              <w:rPr>
                <w:rFonts w:hint="eastAsia"/>
                <w:color w:val="000000"/>
                <w:sz w:val="20"/>
                <w:szCs w:val="20"/>
              </w:rPr>
              <w:t>【行政法规】《出版管理条例》（国务院令第</w:t>
            </w:r>
            <w:r w:rsidRPr="006F31A7">
              <w:rPr>
                <w:color w:val="000000"/>
                <w:sz w:val="20"/>
                <w:szCs w:val="20"/>
              </w:rPr>
              <w:t xml:space="preserve"> </w:t>
            </w:r>
            <w:r w:rsidRPr="006F31A7">
              <w:rPr>
                <w:color w:val="000000"/>
                <w:position w:val="1"/>
                <w:sz w:val="20"/>
                <w:szCs w:val="20"/>
              </w:rPr>
              <w:t>343</w:t>
            </w:r>
          </w:p>
          <w:p w:rsidR="008C50AA" w:rsidRPr="006F31A7" w:rsidRDefault="008C50AA" w:rsidP="00367358">
            <w:pPr>
              <w:pStyle w:val="TableParagraph"/>
              <w:spacing w:line="252" w:lineRule="exact"/>
              <w:jc w:val="both"/>
              <w:rPr>
                <w:color w:val="000000"/>
                <w:sz w:val="20"/>
                <w:szCs w:val="20"/>
              </w:rPr>
            </w:pPr>
            <w:r w:rsidRPr="006F31A7">
              <w:rPr>
                <w:rFonts w:hint="eastAsia"/>
                <w:color w:val="000000"/>
                <w:sz w:val="20"/>
                <w:szCs w:val="20"/>
              </w:rPr>
              <w:t>号发布，第</w:t>
            </w:r>
            <w:r w:rsidRPr="006F31A7">
              <w:rPr>
                <w:color w:val="000000"/>
                <w:sz w:val="20"/>
                <w:szCs w:val="20"/>
              </w:rPr>
              <w:t xml:space="preserve"> </w:t>
            </w:r>
            <w:r w:rsidRPr="006F31A7">
              <w:rPr>
                <w:color w:val="000000"/>
                <w:position w:val="1"/>
                <w:sz w:val="20"/>
                <w:szCs w:val="20"/>
              </w:rPr>
              <w:t xml:space="preserve">666 </w:t>
            </w:r>
            <w:r w:rsidRPr="006F31A7">
              <w:rPr>
                <w:rFonts w:hint="eastAsia"/>
                <w:color w:val="000000"/>
                <w:sz w:val="20"/>
                <w:szCs w:val="20"/>
              </w:rPr>
              <w:t>号予以最新修订）</w:t>
            </w:r>
          </w:p>
          <w:p w:rsidR="008C50AA" w:rsidRPr="006F31A7" w:rsidRDefault="008C50AA" w:rsidP="00367358">
            <w:pPr>
              <w:pStyle w:val="TableParagraph"/>
              <w:spacing w:line="252" w:lineRule="exact"/>
              <w:jc w:val="both"/>
              <w:rPr>
                <w:color w:val="000000"/>
                <w:sz w:val="20"/>
                <w:szCs w:val="20"/>
              </w:rPr>
            </w:pPr>
            <w:r w:rsidRPr="006F31A7">
              <w:rPr>
                <w:rFonts w:hint="eastAsia"/>
                <w:color w:val="000000"/>
                <w:sz w:val="20"/>
                <w:szCs w:val="20"/>
              </w:rPr>
              <w:t>第六十五条</w:t>
            </w:r>
            <w:r w:rsidRPr="006F31A7">
              <w:rPr>
                <w:color w:val="000000"/>
                <w:sz w:val="20"/>
                <w:szCs w:val="20"/>
              </w:rPr>
              <w:t xml:space="preserve"> </w:t>
            </w:r>
            <w:r w:rsidRPr="006F31A7">
              <w:rPr>
                <w:rFonts w:hint="eastAsia"/>
                <w:color w:val="000000"/>
                <w:sz w:val="20"/>
                <w:szCs w:val="20"/>
              </w:rPr>
              <w:t>有下列行为之一的，由出版行政主管部门没收出版物、违法所得，违法经营额</w:t>
            </w:r>
            <w:r w:rsidRPr="006F31A7">
              <w:rPr>
                <w:color w:val="000000"/>
                <w:sz w:val="20"/>
                <w:szCs w:val="20"/>
              </w:rPr>
              <w:t xml:space="preserve"> </w:t>
            </w:r>
            <w:r w:rsidRPr="006F31A7">
              <w:rPr>
                <w:color w:val="000000"/>
                <w:position w:val="1"/>
                <w:sz w:val="20"/>
                <w:szCs w:val="20"/>
              </w:rPr>
              <w:t xml:space="preserve">1 </w:t>
            </w:r>
            <w:r w:rsidRPr="006F31A7">
              <w:rPr>
                <w:rFonts w:hint="eastAsia"/>
                <w:color w:val="000000"/>
                <w:sz w:val="20"/>
                <w:szCs w:val="20"/>
              </w:rPr>
              <w:t>万</w:t>
            </w:r>
          </w:p>
          <w:p w:rsidR="008C50AA" w:rsidRPr="006F31A7" w:rsidRDefault="008C50AA" w:rsidP="00367358">
            <w:pPr>
              <w:pStyle w:val="TableParagraph"/>
              <w:spacing w:line="252" w:lineRule="exact"/>
              <w:jc w:val="both"/>
              <w:rPr>
                <w:color w:val="000000"/>
                <w:sz w:val="20"/>
                <w:szCs w:val="20"/>
              </w:rPr>
            </w:pPr>
            <w:r w:rsidRPr="006F31A7">
              <w:rPr>
                <w:rFonts w:hint="eastAsia"/>
                <w:color w:val="000000"/>
                <w:sz w:val="20"/>
                <w:szCs w:val="20"/>
              </w:rPr>
              <w:t>元以上的，并处违法经营额</w:t>
            </w:r>
            <w:r w:rsidRPr="006F31A7">
              <w:rPr>
                <w:color w:val="000000"/>
                <w:sz w:val="20"/>
                <w:szCs w:val="20"/>
              </w:rPr>
              <w:t xml:space="preserve"> </w:t>
            </w:r>
            <w:r w:rsidRPr="006F31A7">
              <w:rPr>
                <w:color w:val="000000"/>
                <w:position w:val="1"/>
                <w:sz w:val="20"/>
                <w:szCs w:val="20"/>
              </w:rPr>
              <w:t xml:space="preserve">5 </w:t>
            </w:r>
            <w:r w:rsidRPr="006F31A7">
              <w:rPr>
                <w:rFonts w:hint="eastAsia"/>
                <w:color w:val="000000"/>
                <w:sz w:val="20"/>
                <w:szCs w:val="20"/>
              </w:rPr>
              <w:t>倍以上</w:t>
            </w:r>
            <w:r w:rsidRPr="006F31A7">
              <w:rPr>
                <w:color w:val="000000"/>
                <w:sz w:val="20"/>
                <w:szCs w:val="20"/>
              </w:rPr>
              <w:t xml:space="preserve"> </w:t>
            </w:r>
            <w:r w:rsidRPr="006F31A7">
              <w:rPr>
                <w:color w:val="000000"/>
                <w:position w:val="1"/>
                <w:sz w:val="20"/>
                <w:szCs w:val="20"/>
              </w:rPr>
              <w:t xml:space="preserve">10 </w:t>
            </w:r>
            <w:r w:rsidRPr="006F31A7">
              <w:rPr>
                <w:rFonts w:hint="eastAsia"/>
                <w:color w:val="000000"/>
                <w:sz w:val="20"/>
                <w:szCs w:val="20"/>
              </w:rPr>
              <w:t>倍以下</w:t>
            </w:r>
          </w:p>
          <w:p w:rsidR="008C50AA" w:rsidRPr="006F31A7" w:rsidRDefault="008C50AA" w:rsidP="00367358">
            <w:pPr>
              <w:pStyle w:val="TableParagraph"/>
              <w:spacing w:line="252" w:lineRule="exact"/>
              <w:jc w:val="both"/>
              <w:rPr>
                <w:color w:val="000000"/>
                <w:sz w:val="20"/>
                <w:szCs w:val="20"/>
              </w:rPr>
            </w:pPr>
            <w:r w:rsidRPr="006F31A7">
              <w:rPr>
                <w:rFonts w:hint="eastAsia"/>
                <w:color w:val="000000"/>
                <w:sz w:val="20"/>
                <w:szCs w:val="20"/>
              </w:rPr>
              <w:t>的罚款；违法经营额不足</w:t>
            </w:r>
            <w:r w:rsidRPr="006F31A7">
              <w:rPr>
                <w:color w:val="000000"/>
                <w:sz w:val="20"/>
                <w:szCs w:val="20"/>
              </w:rPr>
              <w:t xml:space="preserve"> </w:t>
            </w:r>
            <w:r w:rsidRPr="006F31A7">
              <w:rPr>
                <w:color w:val="000000"/>
                <w:position w:val="1"/>
                <w:sz w:val="20"/>
                <w:szCs w:val="20"/>
              </w:rPr>
              <w:t xml:space="preserve">1 </w:t>
            </w:r>
            <w:r w:rsidRPr="006F31A7">
              <w:rPr>
                <w:rFonts w:hint="eastAsia"/>
                <w:color w:val="000000"/>
                <w:sz w:val="20"/>
                <w:szCs w:val="20"/>
              </w:rPr>
              <w:t>万元的，可以处</w:t>
            </w:r>
            <w:r w:rsidRPr="006F31A7">
              <w:rPr>
                <w:color w:val="000000"/>
                <w:sz w:val="20"/>
                <w:szCs w:val="20"/>
              </w:rPr>
              <w:t xml:space="preserve"> </w:t>
            </w:r>
            <w:r w:rsidRPr="006F31A7">
              <w:rPr>
                <w:color w:val="000000"/>
                <w:position w:val="1"/>
                <w:sz w:val="20"/>
                <w:szCs w:val="20"/>
              </w:rPr>
              <w:t xml:space="preserve">5 </w:t>
            </w:r>
            <w:r w:rsidRPr="006F31A7">
              <w:rPr>
                <w:rFonts w:hint="eastAsia"/>
                <w:color w:val="000000"/>
                <w:sz w:val="20"/>
                <w:szCs w:val="20"/>
              </w:rPr>
              <w:t>万元以下的罚款；情节严重的，责令限期停业整顿或者由原发证机关吊销许可证。</w:t>
            </w:r>
          </w:p>
          <w:p w:rsidR="008C50AA" w:rsidRPr="006F31A7" w:rsidRDefault="008C50AA" w:rsidP="00367358">
            <w:pPr>
              <w:pStyle w:val="TableParagraph"/>
              <w:spacing w:line="252" w:lineRule="exact"/>
              <w:jc w:val="both"/>
              <w:rPr>
                <w:color w:val="000000"/>
                <w:sz w:val="20"/>
                <w:szCs w:val="20"/>
              </w:rPr>
            </w:pPr>
            <w:r w:rsidRPr="006F31A7">
              <w:rPr>
                <w:rFonts w:hint="eastAsia"/>
                <w:color w:val="000000"/>
                <w:sz w:val="20"/>
                <w:szCs w:val="20"/>
              </w:rPr>
              <w:t>（七）出版、印刷、发行单位出版、印刷、发行未经依法审定的中学小学教科书，或者非依照本条例规定确定的单位从事中学小学教科书的出版、发行业务的。</w:t>
            </w:r>
          </w:p>
        </w:tc>
        <w:tc>
          <w:tcPr>
            <w:tcW w:w="1498" w:type="dxa"/>
          </w:tcPr>
          <w:p w:rsidR="008C50AA" w:rsidRPr="006F31A7" w:rsidRDefault="008C50AA" w:rsidP="006F31A7">
            <w:pPr>
              <w:pStyle w:val="TableParagraph"/>
              <w:spacing w:line="280" w:lineRule="exact"/>
              <w:rPr>
                <w:color w:val="000000"/>
                <w:sz w:val="20"/>
                <w:szCs w:val="20"/>
              </w:rPr>
            </w:pPr>
          </w:p>
          <w:p w:rsidR="008C50AA" w:rsidRPr="006F31A7" w:rsidRDefault="008C50AA" w:rsidP="006F31A7">
            <w:pPr>
              <w:pStyle w:val="TableParagraph"/>
              <w:spacing w:line="280" w:lineRule="exact"/>
              <w:rPr>
                <w:color w:val="000000"/>
                <w:sz w:val="20"/>
                <w:szCs w:val="20"/>
              </w:rPr>
            </w:pPr>
          </w:p>
          <w:p w:rsidR="008C50AA" w:rsidRPr="006F31A7" w:rsidRDefault="008C50AA" w:rsidP="006F31A7">
            <w:pPr>
              <w:pStyle w:val="TableParagraph"/>
              <w:spacing w:line="280" w:lineRule="exact"/>
              <w:rPr>
                <w:color w:val="000000"/>
                <w:sz w:val="20"/>
                <w:szCs w:val="20"/>
              </w:rPr>
            </w:pPr>
          </w:p>
          <w:p w:rsidR="008C50AA" w:rsidRPr="006F31A7" w:rsidRDefault="008C50AA" w:rsidP="006F31A7">
            <w:pPr>
              <w:pStyle w:val="TableParagraph"/>
              <w:spacing w:line="280" w:lineRule="exact"/>
              <w:rPr>
                <w:color w:val="000000"/>
                <w:sz w:val="20"/>
                <w:szCs w:val="20"/>
              </w:rPr>
            </w:pPr>
          </w:p>
          <w:p w:rsidR="008C50AA" w:rsidRPr="006F31A7" w:rsidRDefault="008C50AA" w:rsidP="006F31A7">
            <w:pPr>
              <w:pStyle w:val="TableParagraph"/>
              <w:spacing w:line="280" w:lineRule="exact"/>
              <w:jc w:val="both"/>
              <w:rPr>
                <w:color w:val="000000"/>
                <w:sz w:val="20"/>
                <w:szCs w:val="20"/>
              </w:rPr>
            </w:pPr>
            <w:r w:rsidRPr="006F31A7">
              <w:rPr>
                <w:rFonts w:cs="Tahoma" w:hint="eastAsia"/>
                <w:color w:val="000000"/>
                <w:sz w:val="20"/>
                <w:szCs w:val="20"/>
              </w:rPr>
              <w:t>全市各级文化市场综合执法机构</w:t>
            </w:r>
          </w:p>
        </w:tc>
        <w:tc>
          <w:tcPr>
            <w:tcW w:w="1148" w:type="dxa"/>
            <w:vMerge w:val="restart"/>
            <w:tcBorders>
              <w:top w:val="nil"/>
            </w:tcBorders>
            <w:vAlign w:val="center"/>
          </w:tcPr>
          <w:p w:rsidR="008C50AA" w:rsidRPr="006F31A7" w:rsidRDefault="008C50AA" w:rsidP="00673881">
            <w:pPr>
              <w:spacing w:line="280" w:lineRule="exact"/>
              <w:jc w:val="center"/>
              <w:rPr>
                <w:color w:val="000000"/>
                <w:sz w:val="20"/>
                <w:szCs w:val="20"/>
              </w:rPr>
            </w:pPr>
            <w:r w:rsidRPr="006F31A7">
              <w:rPr>
                <w:rFonts w:hint="eastAsia"/>
                <w:color w:val="000000"/>
                <w:sz w:val="20"/>
                <w:szCs w:val="20"/>
              </w:rPr>
              <w:t>南通市文化</w:t>
            </w:r>
            <w:r w:rsidRPr="006F31A7">
              <w:rPr>
                <w:rFonts w:hint="eastAsia"/>
                <w:color w:val="000000"/>
                <w:spacing w:val="-14"/>
                <w:w w:val="96"/>
                <w:sz w:val="20"/>
                <w:szCs w:val="20"/>
              </w:rPr>
              <w:t>广电和旅游局</w:t>
            </w:r>
          </w:p>
        </w:tc>
      </w:tr>
      <w:tr w:rsidR="008C50AA" w:rsidRPr="006F31A7">
        <w:trPr>
          <w:trHeight w:val="1971"/>
        </w:trPr>
        <w:tc>
          <w:tcPr>
            <w:tcW w:w="672" w:type="dxa"/>
            <w:vAlign w:val="center"/>
          </w:tcPr>
          <w:p w:rsidR="008C50AA" w:rsidRPr="006F31A7" w:rsidRDefault="008C50AA" w:rsidP="006F31A7">
            <w:pPr>
              <w:pStyle w:val="TableParagraph"/>
              <w:spacing w:line="280" w:lineRule="exact"/>
              <w:jc w:val="center"/>
              <w:rPr>
                <w:color w:val="000000"/>
                <w:sz w:val="20"/>
                <w:szCs w:val="20"/>
              </w:rPr>
            </w:pPr>
            <w:r w:rsidRPr="006F31A7">
              <w:rPr>
                <w:color w:val="000000"/>
                <w:sz w:val="20"/>
                <w:szCs w:val="20"/>
              </w:rPr>
              <w:t>4</w:t>
            </w:r>
          </w:p>
        </w:tc>
        <w:tc>
          <w:tcPr>
            <w:tcW w:w="1736" w:type="dxa"/>
            <w:vAlign w:val="center"/>
          </w:tcPr>
          <w:p w:rsidR="008C50AA" w:rsidRPr="006F31A7" w:rsidRDefault="008C50AA" w:rsidP="006F31A7">
            <w:pPr>
              <w:pStyle w:val="TableParagraph"/>
              <w:spacing w:line="280" w:lineRule="exact"/>
              <w:jc w:val="both"/>
              <w:rPr>
                <w:color w:val="000000"/>
                <w:sz w:val="20"/>
                <w:szCs w:val="20"/>
              </w:rPr>
            </w:pPr>
            <w:r w:rsidRPr="006F31A7">
              <w:rPr>
                <w:rFonts w:hint="eastAsia"/>
                <w:color w:val="000000"/>
                <w:sz w:val="20"/>
                <w:szCs w:val="20"/>
              </w:rPr>
              <w:t>未经批准擅自编印内部资料</w:t>
            </w:r>
          </w:p>
        </w:tc>
        <w:tc>
          <w:tcPr>
            <w:tcW w:w="2869" w:type="dxa"/>
            <w:vAlign w:val="center"/>
          </w:tcPr>
          <w:p w:rsidR="008C50AA" w:rsidRPr="006F31A7" w:rsidRDefault="008C50AA" w:rsidP="006F31A7">
            <w:pPr>
              <w:pStyle w:val="TableParagraph"/>
              <w:spacing w:line="280" w:lineRule="exact"/>
              <w:jc w:val="both"/>
              <w:rPr>
                <w:color w:val="000000"/>
                <w:sz w:val="20"/>
                <w:szCs w:val="20"/>
              </w:rPr>
            </w:pPr>
            <w:r>
              <w:rPr>
                <w:color w:val="000000"/>
                <w:sz w:val="20"/>
                <w:szCs w:val="20"/>
              </w:rPr>
              <w:t xml:space="preserve">1 </w:t>
            </w:r>
            <w:r w:rsidRPr="006F31A7">
              <w:rPr>
                <w:rFonts w:hint="eastAsia"/>
                <w:color w:val="000000"/>
                <w:sz w:val="20"/>
                <w:szCs w:val="20"/>
              </w:rPr>
              <w:t>首次实施此类违法行为并及时纠正，未造成危害后果，积极主动配合调查处理；</w:t>
            </w:r>
          </w:p>
          <w:p w:rsidR="008C50AA" w:rsidRPr="006F31A7" w:rsidRDefault="008C50AA" w:rsidP="006F31A7">
            <w:pPr>
              <w:pStyle w:val="TableParagraph"/>
              <w:tabs>
                <w:tab w:val="left" w:pos="338"/>
              </w:tabs>
              <w:spacing w:line="280" w:lineRule="exact"/>
              <w:jc w:val="both"/>
              <w:rPr>
                <w:color w:val="000000"/>
                <w:sz w:val="20"/>
                <w:szCs w:val="20"/>
              </w:rPr>
            </w:pPr>
            <w:r>
              <w:rPr>
                <w:color w:val="000000"/>
                <w:sz w:val="20"/>
                <w:szCs w:val="20"/>
              </w:rPr>
              <w:t xml:space="preserve">2 </w:t>
            </w:r>
            <w:r w:rsidRPr="006F31A7">
              <w:rPr>
                <w:rFonts w:hint="eastAsia"/>
                <w:color w:val="000000"/>
                <w:sz w:val="20"/>
                <w:szCs w:val="20"/>
              </w:rPr>
              <w:t>不以营利为目的，危害结果轻微，积极主动配合调查处理。</w:t>
            </w:r>
          </w:p>
        </w:tc>
        <w:tc>
          <w:tcPr>
            <w:tcW w:w="1904" w:type="dxa"/>
            <w:vAlign w:val="center"/>
          </w:tcPr>
          <w:p w:rsidR="008C50AA" w:rsidRPr="006F31A7" w:rsidRDefault="008C50AA" w:rsidP="006F31A7">
            <w:pPr>
              <w:pStyle w:val="TableParagraph"/>
              <w:spacing w:line="280" w:lineRule="exact"/>
              <w:jc w:val="both"/>
              <w:rPr>
                <w:color w:val="000000"/>
                <w:sz w:val="20"/>
                <w:szCs w:val="20"/>
              </w:rPr>
            </w:pPr>
            <w:r w:rsidRPr="006F31A7">
              <w:rPr>
                <w:rFonts w:hint="eastAsia"/>
                <w:color w:val="000000"/>
                <w:sz w:val="20"/>
                <w:szCs w:val="20"/>
              </w:rPr>
              <w:t>警告，处</w:t>
            </w:r>
            <w:r w:rsidRPr="006F31A7">
              <w:rPr>
                <w:color w:val="000000"/>
                <w:sz w:val="20"/>
                <w:szCs w:val="20"/>
              </w:rPr>
              <w:t xml:space="preserve"> </w:t>
            </w:r>
            <w:r w:rsidRPr="006F31A7">
              <w:rPr>
                <w:color w:val="000000"/>
                <w:position w:val="1"/>
                <w:sz w:val="20"/>
                <w:szCs w:val="20"/>
              </w:rPr>
              <w:t xml:space="preserve">1 </w:t>
            </w:r>
            <w:r w:rsidRPr="006F31A7">
              <w:rPr>
                <w:rFonts w:hint="eastAsia"/>
                <w:color w:val="000000"/>
                <w:sz w:val="20"/>
                <w:szCs w:val="20"/>
              </w:rPr>
              <w:t>千元以下的罚款。如果两项同时符合，经集体讨论，可酌情给予警告处罚。</w:t>
            </w:r>
          </w:p>
        </w:tc>
        <w:tc>
          <w:tcPr>
            <w:tcW w:w="4843" w:type="dxa"/>
          </w:tcPr>
          <w:p w:rsidR="008C50AA" w:rsidRPr="006F31A7" w:rsidRDefault="008C50AA" w:rsidP="00367358">
            <w:pPr>
              <w:pStyle w:val="TableParagraph"/>
              <w:spacing w:line="252" w:lineRule="exact"/>
              <w:jc w:val="both"/>
              <w:rPr>
                <w:color w:val="000000"/>
                <w:sz w:val="20"/>
                <w:szCs w:val="20"/>
              </w:rPr>
            </w:pPr>
            <w:r w:rsidRPr="006F31A7">
              <w:rPr>
                <w:rFonts w:hint="eastAsia"/>
                <w:color w:val="000000"/>
                <w:sz w:val="20"/>
                <w:szCs w:val="20"/>
              </w:rPr>
              <w:t>【规章】《内部资料性出版物管理办法》（广电总局令第</w:t>
            </w:r>
            <w:r w:rsidRPr="006F31A7">
              <w:rPr>
                <w:color w:val="000000"/>
                <w:sz w:val="20"/>
                <w:szCs w:val="20"/>
              </w:rPr>
              <w:t xml:space="preserve"> </w:t>
            </w:r>
            <w:r w:rsidRPr="006F31A7">
              <w:rPr>
                <w:color w:val="000000"/>
                <w:position w:val="1"/>
                <w:sz w:val="20"/>
                <w:szCs w:val="20"/>
              </w:rPr>
              <w:t xml:space="preserve">2 </w:t>
            </w:r>
            <w:r w:rsidRPr="006F31A7">
              <w:rPr>
                <w:rFonts w:hint="eastAsia"/>
                <w:color w:val="000000"/>
                <w:sz w:val="20"/>
                <w:szCs w:val="20"/>
              </w:rPr>
              <w:t>号）</w:t>
            </w:r>
          </w:p>
          <w:p w:rsidR="008C50AA" w:rsidRPr="006F31A7" w:rsidRDefault="008C50AA" w:rsidP="00367358">
            <w:pPr>
              <w:pStyle w:val="TableParagraph"/>
              <w:spacing w:line="252" w:lineRule="exact"/>
              <w:jc w:val="both"/>
              <w:rPr>
                <w:color w:val="000000"/>
                <w:sz w:val="20"/>
                <w:szCs w:val="20"/>
              </w:rPr>
            </w:pPr>
            <w:r w:rsidRPr="006F31A7">
              <w:rPr>
                <w:rFonts w:hint="eastAsia"/>
                <w:color w:val="000000"/>
                <w:sz w:val="20"/>
                <w:szCs w:val="20"/>
              </w:rPr>
              <w:t>第二十二条</w:t>
            </w:r>
            <w:r w:rsidRPr="006F31A7">
              <w:rPr>
                <w:color w:val="000000"/>
                <w:sz w:val="20"/>
                <w:szCs w:val="20"/>
              </w:rPr>
              <w:t xml:space="preserve"> </w:t>
            </w:r>
            <w:r w:rsidRPr="006F31A7">
              <w:rPr>
                <w:rFonts w:hint="eastAsia"/>
                <w:color w:val="000000"/>
                <w:sz w:val="20"/>
                <w:szCs w:val="20"/>
              </w:rPr>
              <w:t>有下列行为之一的，由县级以上地方人民政府新闻出版行政部门责令改正、停止违法行为，根据情节轻重，给予警告，处</w:t>
            </w:r>
            <w:r w:rsidRPr="006F31A7">
              <w:rPr>
                <w:color w:val="000000"/>
                <w:sz w:val="20"/>
                <w:szCs w:val="20"/>
              </w:rPr>
              <w:t xml:space="preserve"> </w:t>
            </w:r>
            <w:r w:rsidRPr="006F31A7">
              <w:rPr>
                <w:color w:val="000000"/>
                <w:position w:val="1"/>
                <w:sz w:val="20"/>
                <w:szCs w:val="20"/>
              </w:rPr>
              <w:t xml:space="preserve">1 </w:t>
            </w:r>
            <w:r w:rsidRPr="006F31A7">
              <w:rPr>
                <w:rFonts w:hint="eastAsia"/>
                <w:color w:val="000000"/>
                <w:sz w:val="20"/>
                <w:szCs w:val="20"/>
              </w:rPr>
              <w:t>千元以</w:t>
            </w:r>
          </w:p>
          <w:p w:rsidR="008C50AA" w:rsidRPr="006F31A7" w:rsidRDefault="008C50AA" w:rsidP="00367358">
            <w:pPr>
              <w:pStyle w:val="TableParagraph"/>
              <w:spacing w:line="252" w:lineRule="exact"/>
              <w:rPr>
                <w:color w:val="000000"/>
                <w:sz w:val="20"/>
                <w:szCs w:val="20"/>
              </w:rPr>
            </w:pPr>
            <w:r w:rsidRPr="006F31A7">
              <w:rPr>
                <w:rFonts w:hint="eastAsia"/>
                <w:color w:val="000000"/>
                <w:sz w:val="20"/>
                <w:szCs w:val="20"/>
              </w:rPr>
              <w:t>下的罚款；以营利为目的从事下列行为的，处</w:t>
            </w:r>
            <w:r w:rsidRPr="006F31A7">
              <w:rPr>
                <w:color w:val="000000"/>
                <w:sz w:val="20"/>
                <w:szCs w:val="20"/>
              </w:rPr>
              <w:t xml:space="preserve"> </w:t>
            </w:r>
            <w:r w:rsidRPr="006F31A7">
              <w:rPr>
                <w:color w:val="000000"/>
                <w:position w:val="1"/>
                <w:sz w:val="20"/>
                <w:szCs w:val="20"/>
              </w:rPr>
              <w:t>3</w:t>
            </w:r>
          </w:p>
          <w:p w:rsidR="008C50AA" w:rsidRPr="006F31A7" w:rsidRDefault="008C50AA" w:rsidP="00367358">
            <w:pPr>
              <w:pStyle w:val="TableParagraph"/>
              <w:spacing w:line="252" w:lineRule="exact"/>
              <w:rPr>
                <w:color w:val="000000"/>
                <w:sz w:val="20"/>
                <w:szCs w:val="20"/>
              </w:rPr>
            </w:pPr>
            <w:r w:rsidRPr="006F31A7">
              <w:rPr>
                <w:rFonts w:hint="eastAsia"/>
                <w:color w:val="000000"/>
                <w:sz w:val="20"/>
                <w:szCs w:val="20"/>
              </w:rPr>
              <w:t>万元以下罚款：</w:t>
            </w:r>
          </w:p>
          <w:p w:rsidR="008C50AA" w:rsidRPr="006F31A7" w:rsidRDefault="008C50AA" w:rsidP="00367358">
            <w:pPr>
              <w:pStyle w:val="TableParagraph"/>
              <w:spacing w:line="252" w:lineRule="exact"/>
              <w:rPr>
                <w:color w:val="000000"/>
                <w:sz w:val="20"/>
                <w:szCs w:val="20"/>
              </w:rPr>
            </w:pPr>
            <w:r w:rsidRPr="006F31A7">
              <w:rPr>
                <w:rFonts w:hint="eastAsia"/>
                <w:color w:val="000000"/>
                <w:sz w:val="20"/>
                <w:szCs w:val="20"/>
              </w:rPr>
              <w:t>（一）未经批准擅自编印内部资料的；</w:t>
            </w:r>
          </w:p>
        </w:tc>
        <w:tc>
          <w:tcPr>
            <w:tcW w:w="1498" w:type="dxa"/>
          </w:tcPr>
          <w:p w:rsidR="008C50AA" w:rsidRPr="006F31A7" w:rsidRDefault="008C50AA" w:rsidP="006F31A7">
            <w:pPr>
              <w:pStyle w:val="TableParagraph"/>
              <w:spacing w:line="280" w:lineRule="exact"/>
              <w:rPr>
                <w:color w:val="000000"/>
                <w:sz w:val="20"/>
                <w:szCs w:val="20"/>
              </w:rPr>
            </w:pPr>
          </w:p>
          <w:p w:rsidR="008C50AA" w:rsidRPr="006F31A7" w:rsidRDefault="008C50AA" w:rsidP="006F31A7">
            <w:pPr>
              <w:pStyle w:val="TableParagraph"/>
              <w:spacing w:line="280" w:lineRule="exact"/>
              <w:rPr>
                <w:color w:val="000000"/>
                <w:sz w:val="20"/>
                <w:szCs w:val="20"/>
              </w:rPr>
            </w:pPr>
          </w:p>
          <w:p w:rsidR="008C50AA" w:rsidRPr="006F31A7" w:rsidRDefault="008C50AA" w:rsidP="006F31A7">
            <w:pPr>
              <w:pStyle w:val="TableParagraph"/>
              <w:spacing w:line="280" w:lineRule="exact"/>
              <w:jc w:val="both"/>
              <w:rPr>
                <w:color w:val="000000"/>
                <w:sz w:val="20"/>
                <w:szCs w:val="20"/>
              </w:rPr>
            </w:pPr>
            <w:r w:rsidRPr="006F31A7">
              <w:rPr>
                <w:rFonts w:cs="Tahoma" w:hint="eastAsia"/>
                <w:color w:val="000000"/>
                <w:sz w:val="20"/>
                <w:szCs w:val="20"/>
              </w:rPr>
              <w:t>全市各级文化市场综合执法机构</w:t>
            </w:r>
          </w:p>
        </w:tc>
        <w:tc>
          <w:tcPr>
            <w:tcW w:w="1148" w:type="dxa"/>
            <w:vMerge/>
          </w:tcPr>
          <w:p w:rsidR="008C50AA" w:rsidRPr="006F31A7" w:rsidRDefault="008C50AA" w:rsidP="006F31A7">
            <w:pPr>
              <w:spacing w:line="280" w:lineRule="exact"/>
              <w:rPr>
                <w:color w:val="000000"/>
                <w:sz w:val="20"/>
                <w:szCs w:val="20"/>
              </w:rPr>
            </w:pPr>
          </w:p>
        </w:tc>
      </w:tr>
      <w:tr w:rsidR="008C50AA" w:rsidRPr="006F31A7">
        <w:trPr>
          <w:trHeight w:val="2037"/>
        </w:trPr>
        <w:tc>
          <w:tcPr>
            <w:tcW w:w="672" w:type="dxa"/>
            <w:vAlign w:val="center"/>
          </w:tcPr>
          <w:p w:rsidR="008C50AA" w:rsidRPr="006F31A7" w:rsidRDefault="008C50AA" w:rsidP="006F31A7">
            <w:pPr>
              <w:pStyle w:val="TableParagraph"/>
              <w:spacing w:line="280" w:lineRule="exact"/>
              <w:jc w:val="center"/>
              <w:rPr>
                <w:color w:val="000000"/>
                <w:sz w:val="20"/>
                <w:szCs w:val="20"/>
              </w:rPr>
            </w:pPr>
            <w:r w:rsidRPr="006F31A7">
              <w:rPr>
                <w:color w:val="000000"/>
                <w:sz w:val="20"/>
                <w:szCs w:val="20"/>
              </w:rPr>
              <w:lastRenderedPageBreak/>
              <w:t>5</w:t>
            </w:r>
          </w:p>
        </w:tc>
        <w:tc>
          <w:tcPr>
            <w:tcW w:w="1736" w:type="dxa"/>
            <w:vAlign w:val="center"/>
          </w:tcPr>
          <w:p w:rsidR="008C50AA" w:rsidRPr="006F31A7" w:rsidRDefault="008C50AA" w:rsidP="006F31A7">
            <w:pPr>
              <w:pStyle w:val="TableParagraph"/>
              <w:spacing w:line="280" w:lineRule="exact"/>
              <w:jc w:val="both"/>
              <w:rPr>
                <w:color w:val="000000"/>
                <w:sz w:val="20"/>
                <w:szCs w:val="20"/>
              </w:rPr>
            </w:pPr>
            <w:r w:rsidRPr="006F31A7">
              <w:rPr>
                <w:rFonts w:hint="eastAsia"/>
                <w:color w:val="000000"/>
                <w:sz w:val="20"/>
                <w:szCs w:val="20"/>
              </w:rPr>
              <w:t>旅行社未妥善保存经营资料</w:t>
            </w:r>
          </w:p>
        </w:tc>
        <w:tc>
          <w:tcPr>
            <w:tcW w:w="2869" w:type="dxa"/>
            <w:vAlign w:val="center"/>
          </w:tcPr>
          <w:p w:rsidR="008C50AA" w:rsidRPr="006F31A7" w:rsidRDefault="008C50AA" w:rsidP="006F31A7">
            <w:pPr>
              <w:pStyle w:val="TableParagraph"/>
              <w:spacing w:line="280" w:lineRule="exact"/>
              <w:jc w:val="both"/>
              <w:rPr>
                <w:color w:val="000000"/>
                <w:sz w:val="20"/>
                <w:szCs w:val="20"/>
              </w:rPr>
            </w:pPr>
            <w:r w:rsidRPr="006F31A7">
              <w:rPr>
                <w:rFonts w:hint="eastAsia"/>
                <w:color w:val="000000"/>
                <w:sz w:val="20"/>
                <w:szCs w:val="20"/>
              </w:rPr>
              <w:t>首次实施此类违法行为并及时停止该行为，未造成危害后果且没有违法所得，积极主动配合调查处理或经调查未保存合同、资料数量少于</w:t>
            </w:r>
            <w:r w:rsidRPr="006F31A7">
              <w:rPr>
                <w:color w:val="000000"/>
                <w:sz w:val="20"/>
                <w:szCs w:val="20"/>
              </w:rPr>
              <w:t xml:space="preserve"> </w:t>
            </w:r>
            <w:r w:rsidRPr="006F31A7">
              <w:rPr>
                <w:color w:val="000000"/>
                <w:position w:val="1"/>
                <w:sz w:val="20"/>
                <w:szCs w:val="20"/>
              </w:rPr>
              <w:t xml:space="preserve">10 </w:t>
            </w:r>
            <w:r w:rsidRPr="006F31A7">
              <w:rPr>
                <w:rFonts w:hint="eastAsia"/>
                <w:color w:val="000000"/>
                <w:sz w:val="20"/>
                <w:szCs w:val="20"/>
              </w:rPr>
              <w:t>份，积极主动配合调查处理。</w:t>
            </w:r>
          </w:p>
        </w:tc>
        <w:tc>
          <w:tcPr>
            <w:tcW w:w="1904" w:type="dxa"/>
            <w:vAlign w:val="center"/>
          </w:tcPr>
          <w:p w:rsidR="008C50AA" w:rsidRPr="006F31A7" w:rsidRDefault="008C50AA" w:rsidP="006F31A7">
            <w:pPr>
              <w:pStyle w:val="TableParagraph"/>
              <w:spacing w:line="280" w:lineRule="exact"/>
              <w:jc w:val="both"/>
              <w:rPr>
                <w:color w:val="000000"/>
                <w:sz w:val="20"/>
                <w:szCs w:val="20"/>
              </w:rPr>
            </w:pPr>
            <w:r w:rsidRPr="006F31A7">
              <w:rPr>
                <w:rFonts w:hint="eastAsia"/>
                <w:color w:val="000000"/>
                <w:sz w:val="20"/>
                <w:szCs w:val="20"/>
              </w:rPr>
              <w:t>处</w:t>
            </w:r>
            <w:r w:rsidRPr="006F31A7">
              <w:rPr>
                <w:color w:val="000000"/>
                <w:position w:val="1"/>
                <w:sz w:val="20"/>
                <w:szCs w:val="20"/>
              </w:rPr>
              <w:t>1000</w:t>
            </w:r>
            <w:r w:rsidRPr="006F31A7">
              <w:rPr>
                <w:rFonts w:hint="eastAsia"/>
                <w:color w:val="000000"/>
                <w:sz w:val="20"/>
                <w:szCs w:val="20"/>
              </w:rPr>
              <w:t>元以下罚款。</w:t>
            </w:r>
          </w:p>
        </w:tc>
        <w:tc>
          <w:tcPr>
            <w:tcW w:w="4843" w:type="dxa"/>
            <w:vAlign w:val="center"/>
          </w:tcPr>
          <w:p w:rsidR="008C50AA" w:rsidRPr="006F31A7" w:rsidRDefault="008C50AA" w:rsidP="00367358">
            <w:pPr>
              <w:pStyle w:val="TableParagraph"/>
              <w:spacing w:line="252" w:lineRule="exact"/>
              <w:jc w:val="both"/>
              <w:rPr>
                <w:color w:val="000000"/>
                <w:sz w:val="20"/>
                <w:szCs w:val="20"/>
              </w:rPr>
            </w:pPr>
            <w:r w:rsidRPr="006F31A7">
              <w:rPr>
                <w:rFonts w:hint="eastAsia"/>
                <w:color w:val="000000"/>
                <w:sz w:val="20"/>
                <w:szCs w:val="20"/>
              </w:rPr>
              <w:t>【规章】《旅行社条例实施细则》（国家旅游局令第</w:t>
            </w:r>
            <w:r w:rsidRPr="006F31A7">
              <w:rPr>
                <w:color w:val="000000"/>
                <w:sz w:val="20"/>
                <w:szCs w:val="20"/>
              </w:rPr>
              <w:t xml:space="preserve"> </w:t>
            </w:r>
            <w:r w:rsidRPr="006F31A7">
              <w:rPr>
                <w:color w:val="000000"/>
                <w:position w:val="1"/>
                <w:sz w:val="20"/>
                <w:szCs w:val="20"/>
              </w:rPr>
              <w:t xml:space="preserve">30 </w:t>
            </w:r>
            <w:r w:rsidRPr="006F31A7">
              <w:rPr>
                <w:rFonts w:hint="eastAsia"/>
                <w:color w:val="000000"/>
                <w:sz w:val="20"/>
                <w:szCs w:val="20"/>
              </w:rPr>
              <w:t>号发布，国家旅游局令第</w:t>
            </w:r>
            <w:r w:rsidRPr="006F31A7">
              <w:rPr>
                <w:color w:val="000000"/>
                <w:sz w:val="20"/>
                <w:szCs w:val="20"/>
              </w:rPr>
              <w:t xml:space="preserve"> </w:t>
            </w:r>
            <w:r w:rsidRPr="006F31A7">
              <w:rPr>
                <w:color w:val="000000"/>
                <w:position w:val="1"/>
                <w:sz w:val="20"/>
                <w:szCs w:val="20"/>
              </w:rPr>
              <w:t xml:space="preserve">42 </w:t>
            </w:r>
            <w:r w:rsidRPr="006F31A7">
              <w:rPr>
                <w:rFonts w:hint="eastAsia"/>
                <w:color w:val="000000"/>
                <w:sz w:val="20"/>
                <w:szCs w:val="20"/>
              </w:rPr>
              <w:t>号予以修订第六十五条</w:t>
            </w:r>
            <w:r w:rsidRPr="006F31A7">
              <w:rPr>
                <w:color w:val="000000"/>
                <w:sz w:val="20"/>
                <w:szCs w:val="20"/>
              </w:rPr>
              <w:t xml:space="preserve"> </w:t>
            </w:r>
            <w:r w:rsidRPr="006F31A7">
              <w:rPr>
                <w:rFonts w:hint="eastAsia"/>
                <w:color w:val="000000"/>
                <w:sz w:val="20"/>
                <w:szCs w:val="20"/>
              </w:rPr>
              <w:t>违反本实施细则第五十条的规定，</w:t>
            </w:r>
            <w:r w:rsidRPr="006F31A7">
              <w:rPr>
                <w:color w:val="000000"/>
                <w:sz w:val="20"/>
                <w:szCs w:val="20"/>
              </w:rPr>
              <w:t xml:space="preserve"> </w:t>
            </w:r>
            <w:r w:rsidRPr="006F31A7">
              <w:rPr>
                <w:rFonts w:hint="eastAsia"/>
                <w:color w:val="000000"/>
                <w:sz w:val="20"/>
                <w:szCs w:val="20"/>
              </w:rPr>
              <w:t>未妥善保存各类旅游合同及相关文件、资料，保存期不够两年，或者泄露旅游者个人信息的，由县级以上旅游行政管理部门责令改正，没收违法所得，处违法所得</w:t>
            </w:r>
            <w:r w:rsidRPr="006F31A7">
              <w:rPr>
                <w:color w:val="000000"/>
                <w:sz w:val="20"/>
                <w:szCs w:val="20"/>
              </w:rPr>
              <w:t xml:space="preserve"> </w:t>
            </w:r>
            <w:r w:rsidRPr="006F31A7">
              <w:rPr>
                <w:color w:val="000000"/>
                <w:position w:val="1"/>
                <w:sz w:val="20"/>
                <w:szCs w:val="20"/>
              </w:rPr>
              <w:t xml:space="preserve">3 </w:t>
            </w:r>
            <w:r w:rsidRPr="006F31A7">
              <w:rPr>
                <w:rFonts w:hint="eastAsia"/>
                <w:color w:val="000000"/>
                <w:sz w:val="20"/>
                <w:szCs w:val="20"/>
              </w:rPr>
              <w:t>倍以下但最高不超过</w:t>
            </w:r>
            <w:r w:rsidRPr="006F31A7">
              <w:rPr>
                <w:color w:val="000000"/>
                <w:sz w:val="20"/>
                <w:szCs w:val="20"/>
              </w:rPr>
              <w:t xml:space="preserve"> </w:t>
            </w:r>
            <w:r w:rsidRPr="006F31A7">
              <w:rPr>
                <w:color w:val="000000"/>
                <w:position w:val="1"/>
                <w:sz w:val="20"/>
                <w:szCs w:val="20"/>
              </w:rPr>
              <w:t xml:space="preserve">3 </w:t>
            </w:r>
            <w:r w:rsidRPr="006F31A7">
              <w:rPr>
                <w:rFonts w:hint="eastAsia"/>
                <w:color w:val="000000"/>
                <w:sz w:val="20"/>
                <w:szCs w:val="20"/>
              </w:rPr>
              <w:t>万元的罚款；没有违法所得的，处</w:t>
            </w:r>
            <w:r w:rsidRPr="006F31A7">
              <w:rPr>
                <w:color w:val="000000"/>
                <w:sz w:val="20"/>
                <w:szCs w:val="20"/>
              </w:rPr>
              <w:t xml:space="preserve"> </w:t>
            </w:r>
            <w:r w:rsidRPr="006F31A7">
              <w:rPr>
                <w:color w:val="000000"/>
                <w:position w:val="1"/>
                <w:sz w:val="20"/>
                <w:szCs w:val="20"/>
              </w:rPr>
              <w:t xml:space="preserve">1 </w:t>
            </w:r>
            <w:r w:rsidRPr="006F31A7">
              <w:rPr>
                <w:rFonts w:hint="eastAsia"/>
                <w:color w:val="000000"/>
                <w:sz w:val="20"/>
                <w:szCs w:val="20"/>
              </w:rPr>
              <w:t>万元以下的罚款第五十条</w:t>
            </w:r>
            <w:r w:rsidRPr="006F31A7">
              <w:rPr>
                <w:color w:val="000000"/>
                <w:sz w:val="20"/>
                <w:szCs w:val="20"/>
              </w:rPr>
              <w:t xml:space="preserve"> </w:t>
            </w:r>
            <w:r w:rsidRPr="006F31A7">
              <w:rPr>
                <w:rFonts w:hint="eastAsia"/>
                <w:color w:val="000000"/>
                <w:sz w:val="20"/>
                <w:szCs w:val="20"/>
              </w:rPr>
              <w:t>旅行社应当妥善保存《条例》规定的招徕、组织、接待旅游者的各类合同及相关文件资料，以备县级以上旅游行政管理部门核查。</w:t>
            </w:r>
            <w:r w:rsidRPr="006F31A7">
              <w:rPr>
                <w:color w:val="000000"/>
                <w:sz w:val="20"/>
                <w:szCs w:val="20"/>
              </w:rPr>
              <w:t xml:space="preserve"> </w:t>
            </w:r>
            <w:r w:rsidRPr="006F31A7">
              <w:rPr>
                <w:rFonts w:hint="eastAsia"/>
                <w:color w:val="000000"/>
                <w:sz w:val="20"/>
                <w:szCs w:val="20"/>
              </w:rPr>
              <w:t>前款所称的合同及文件、资料的保存期，应当不少于两年。</w:t>
            </w:r>
          </w:p>
          <w:p w:rsidR="008C50AA" w:rsidRPr="006F31A7" w:rsidRDefault="008C50AA" w:rsidP="00367358">
            <w:pPr>
              <w:pStyle w:val="TableParagraph"/>
              <w:spacing w:line="252" w:lineRule="exact"/>
              <w:jc w:val="both"/>
              <w:rPr>
                <w:color w:val="000000"/>
                <w:sz w:val="20"/>
                <w:szCs w:val="20"/>
              </w:rPr>
            </w:pPr>
            <w:r w:rsidRPr="006F31A7">
              <w:rPr>
                <w:rFonts w:hint="eastAsia"/>
                <w:color w:val="000000"/>
                <w:sz w:val="20"/>
                <w:szCs w:val="20"/>
              </w:rPr>
              <w:t>旅行社不得向其他经营者或者个人，泄露旅游者因签订旅游合同提供的个人信息；超过保存期限的旅游者个人信息资料，应当妥善销毁。</w:t>
            </w:r>
          </w:p>
        </w:tc>
        <w:tc>
          <w:tcPr>
            <w:tcW w:w="1498" w:type="dxa"/>
          </w:tcPr>
          <w:p w:rsidR="008C50AA" w:rsidRPr="006F31A7" w:rsidRDefault="008C50AA" w:rsidP="006F31A7">
            <w:pPr>
              <w:pStyle w:val="TableParagraph"/>
              <w:spacing w:line="280" w:lineRule="exact"/>
              <w:rPr>
                <w:color w:val="000000"/>
                <w:sz w:val="20"/>
                <w:szCs w:val="20"/>
              </w:rPr>
            </w:pPr>
          </w:p>
          <w:p w:rsidR="008C50AA" w:rsidRPr="006F31A7" w:rsidRDefault="008C50AA" w:rsidP="006F31A7">
            <w:pPr>
              <w:pStyle w:val="TableParagraph"/>
              <w:spacing w:line="280" w:lineRule="exact"/>
              <w:rPr>
                <w:color w:val="000000"/>
                <w:sz w:val="20"/>
                <w:szCs w:val="20"/>
              </w:rPr>
            </w:pPr>
          </w:p>
          <w:p w:rsidR="008C50AA" w:rsidRPr="006F31A7" w:rsidRDefault="008C50AA" w:rsidP="006F31A7">
            <w:pPr>
              <w:pStyle w:val="TableParagraph"/>
              <w:spacing w:line="280" w:lineRule="exact"/>
              <w:rPr>
                <w:color w:val="000000"/>
                <w:sz w:val="20"/>
                <w:szCs w:val="20"/>
              </w:rPr>
            </w:pPr>
          </w:p>
          <w:p w:rsidR="008C50AA" w:rsidRPr="006F31A7" w:rsidRDefault="008C50AA" w:rsidP="006F31A7">
            <w:pPr>
              <w:pStyle w:val="TableParagraph"/>
              <w:spacing w:line="280" w:lineRule="exact"/>
              <w:rPr>
                <w:color w:val="000000"/>
                <w:sz w:val="20"/>
                <w:szCs w:val="20"/>
              </w:rPr>
            </w:pPr>
          </w:p>
          <w:p w:rsidR="008C50AA" w:rsidRPr="006F31A7" w:rsidRDefault="008C50AA" w:rsidP="006F31A7">
            <w:pPr>
              <w:pStyle w:val="TableParagraph"/>
              <w:spacing w:line="280" w:lineRule="exact"/>
              <w:rPr>
                <w:color w:val="000000"/>
                <w:sz w:val="20"/>
                <w:szCs w:val="20"/>
              </w:rPr>
            </w:pPr>
            <w:r w:rsidRPr="006F31A7">
              <w:rPr>
                <w:rFonts w:cs="Tahoma" w:hint="eastAsia"/>
                <w:color w:val="000000"/>
                <w:sz w:val="20"/>
                <w:szCs w:val="20"/>
              </w:rPr>
              <w:t>全市各级文化市场综合执法机构</w:t>
            </w:r>
          </w:p>
        </w:tc>
        <w:tc>
          <w:tcPr>
            <w:tcW w:w="1148" w:type="dxa"/>
            <w:vMerge/>
          </w:tcPr>
          <w:p w:rsidR="008C50AA" w:rsidRPr="006F31A7" w:rsidRDefault="008C50AA" w:rsidP="006F31A7">
            <w:pPr>
              <w:pStyle w:val="TableParagraph"/>
              <w:spacing w:line="280" w:lineRule="exact"/>
              <w:rPr>
                <w:color w:val="000000"/>
                <w:sz w:val="20"/>
                <w:szCs w:val="20"/>
              </w:rPr>
            </w:pPr>
          </w:p>
        </w:tc>
      </w:tr>
      <w:tr w:rsidR="008C50AA" w:rsidRPr="006F31A7" w:rsidTr="00673881">
        <w:trPr>
          <w:trHeight w:val="1045"/>
        </w:trPr>
        <w:tc>
          <w:tcPr>
            <w:tcW w:w="672" w:type="dxa"/>
            <w:vAlign w:val="center"/>
          </w:tcPr>
          <w:p w:rsidR="008C50AA" w:rsidRPr="006F31A7" w:rsidRDefault="008C50AA" w:rsidP="006F31A7">
            <w:pPr>
              <w:pStyle w:val="TableParagraph"/>
              <w:spacing w:line="280" w:lineRule="exact"/>
              <w:jc w:val="center"/>
              <w:rPr>
                <w:color w:val="000000"/>
                <w:sz w:val="20"/>
                <w:szCs w:val="20"/>
              </w:rPr>
            </w:pPr>
            <w:r w:rsidRPr="006F31A7">
              <w:rPr>
                <w:color w:val="000000"/>
                <w:sz w:val="20"/>
                <w:szCs w:val="20"/>
              </w:rPr>
              <w:t>6</w:t>
            </w:r>
          </w:p>
        </w:tc>
        <w:tc>
          <w:tcPr>
            <w:tcW w:w="1736" w:type="dxa"/>
            <w:vAlign w:val="center"/>
          </w:tcPr>
          <w:p w:rsidR="008C50AA" w:rsidRPr="006F31A7" w:rsidRDefault="008C50AA" w:rsidP="006F31A7">
            <w:pPr>
              <w:pStyle w:val="TableParagraph"/>
              <w:spacing w:line="280" w:lineRule="exact"/>
              <w:jc w:val="both"/>
              <w:rPr>
                <w:color w:val="000000"/>
                <w:sz w:val="20"/>
                <w:szCs w:val="20"/>
              </w:rPr>
            </w:pPr>
            <w:r w:rsidRPr="006F31A7">
              <w:rPr>
                <w:rFonts w:hint="eastAsia"/>
                <w:color w:val="000000"/>
                <w:sz w:val="20"/>
                <w:szCs w:val="20"/>
              </w:rPr>
              <w:t>旅行社向不合格供应商订购产品和服务</w:t>
            </w:r>
          </w:p>
        </w:tc>
        <w:tc>
          <w:tcPr>
            <w:tcW w:w="2869" w:type="dxa"/>
            <w:vAlign w:val="center"/>
          </w:tcPr>
          <w:p w:rsidR="008C50AA" w:rsidRPr="006F31A7" w:rsidRDefault="008C50AA" w:rsidP="006F31A7">
            <w:pPr>
              <w:pStyle w:val="TableParagraph"/>
              <w:spacing w:line="280" w:lineRule="exact"/>
              <w:jc w:val="both"/>
              <w:rPr>
                <w:color w:val="000000"/>
                <w:sz w:val="20"/>
                <w:szCs w:val="20"/>
              </w:rPr>
            </w:pPr>
            <w:r w:rsidRPr="006F31A7">
              <w:rPr>
                <w:rFonts w:hint="eastAsia"/>
                <w:color w:val="000000"/>
                <w:sz w:val="20"/>
                <w:szCs w:val="20"/>
              </w:rPr>
              <w:t>首次且非主观意愿实施此类违法行为且及时改正，</w:t>
            </w:r>
            <w:r w:rsidRPr="006F31A7">
              <w:rPr>
                <w:color w:val="000000"/>
                <w:sz w:val="20"/>
                <w:szCs w:val="20"/>
              </w:rPr>
              <w:t xml:space="preserve"> </w:t>
            </w:r>
            <w:r w:rsidRPr="006F31A7">
              <w:rPr>
                <w:rFonts w:hint="eastAsia"/>
                <w:color w:val="000000"/>
                <w:sz w:val="20"/>
                <w:szCs w:val="20"/>
              </w:rPr>
              <w:t>积极主动配合调查处理或违法所得不足</w:t>
            </w:r>
            <w:r w:rsidRPr="006F31A7">
              <w:rPr>
                <w:color w:val="000000"/>
                <w:sz w:val="20"/>
                <w:szCs w:val="20"/>
              </w:rPr>
              <w:t xml:space="preserve"> </w:t>
            </w:r>
            <w:r w:rsidRPr="006F31A7">
              <w:rPr>
                <w:color w:val="000000"/>
                <w:position w:val="1"/>
                <w:sz w:val="20"/>
                <w:szCs w:val="20"/>
              </w:rPr>
              <w:t xml:space="preserve">5000 </w:t>
            </w:r>
            <w:r w:rsidRPr="006F31A7">
              <w:rPr>
                <w:rFonts w:hint="eastAsia"/>
                <w:color w:val="000000"/>
                <w:sz w:val="20"/>
                <w:szCs w:val="20"/>
              </w:rPr>
              <w:t>元的，</w:t>
            </w:r>
            <w:r w:rsidRPr="006F31A7">
              <w:rPr>
                <w:color w:val="000000"/>
                <w:sz w:val="20"/>
                <w:szCs w:val="20"/>
              </w:rPr>
              <w:t xml:space="preserve"> </w:t>
            </w:r>
            <w:r w:rsidRPr="006F31A7">
              <w:rPr>
                <w:rFonts w:hint="eastAsia"/>
                <w:color w:val="000000"/>
                <w:sz w:val="20"/>
                <w:szCs w:val="20"/>
              </w:rPr>
              <w:t>造成危害后果轻微，积极主动配合调查处理。</w:t>
            </w:r>
          </w:p>
        </w:tc>
        <w:tc>
          <w:tcPr>
            <w:tcW w:w="1904" w:type="dxa"/>
            <w:vAlign w:val="center"/>
          </w:tcPr>
          <w:p w:rsidR="008C50AA" w:rsidRPr="006F31A7" w:rsidRDefault="008C50AA" w:rsidP="006F31A7">
            <w:pPr>
              <w:pStyle w:val="TableParagraph"/>
              <w:spacing w:line="280" w:lineRule="exact"/>
              <w:jc w:val="both"/>
              <w:rPr>
                <w:color w:val="000000"/>
                <w:sz w:val="20"/>
                <w:szCs w:val="20"/>
              </w:rPr>
            </w:pPr>
            <w:r w:rsidRPr="006F31A7">
              <w:rPr>
                <w:rFonts w:hint="eastAsia"/>
                <w:color w:val="000000"/>
                <w:sz w:val="20"/>
                <w:szCs w:val="20"/>
              </w:rPr>
              <w:t>没收违法所得，处</w:t>
            </w:r>
            <w:r w:rsidRPr="006F31A7">
              <w:rPr>
                <w:color w:val="000000"/>
                <w:sz w:val="20"/>
                <w:szCs w:val="20"/>
              </w:rPr>
              <w:t xml:space="preserve"> </w:t>
            </w:r>
            <w:r w:rsidRPr="006F31A7">
              <w:rPr>
                <w:color w:val="000000"/>
                <w:position w:val="1"/>
                <w:sz w:val="20"/>
                <w:szCs w:val="20"/>
              </w:rPr>
              <w:t xml:space="preserve">5 </w:t>
            </w:r>
            <w:r w:rsidRPr="006F31A7">
              <w:rPr>
                <w:rFonts w:hint="eastAsia"/>
                <w:color w:val="000000"/>
                <w:sz w:val="20"/>
                <w:szCs w:val="20"/>
              </w:rPr>
              <w:t>千元罚款。</w:t>
            </w:r>
          </w:p>
        </w:tc>
        <w:tc>
          <w:tcPr>
            <w:tcW w:w="4843" w:type="dxa"/>
            <w:vAlign w:val="center"/>
          </w:tcPr>
          <w:p w:rsidR="008C50AA" w:rsidRPr="006F31A7" w:rsidRDefault="008C50AA" w:rsidP="00367358">
            <w:pPr>
              <w:pStyle w:val="TableParagraph"/>
              <w:spacing w:line="240" w:lineRule="exact"/>
              <w:jc w:val="both"/>
              <w:rPr>
                <w:color w:val="000000"/>
                <w:sz w:val="20"/>
                <w:szCs w:val="20"/>
              </w:rPr>
            </w:pPr>
            <w:r w:rsidRPr="006F31A7">
              <w:rPr>
                <w:rFonts w:hint="eastAsia"/>
                <w:color w:val="000000"/>
                <w:sz w:val="20"/>
                <w:szCs w:val="20"/>
              </w:rPr>
              <w:t>【法律】《中华人民共和国旅游法》</w:t>
            </w:r>
          </w:p>
          <w:p w:rsidR="008C50AA" w:rsidRPr="006F31A7" w:rsidRDefault="008C50AA" w:rsidP="00367358">
            <w:pPr>
              <w:pStyle w:val="TableParagraph"/>
              <w:spacing w:line="240" w:lineRule="exact"/>
              <w:jc w:val="both"/>
              <w:rPr>
                <w:color w:val="000000"/>
                <w:sz w:val="20"/>
                <w:szCs w:val="20"/>
              </w:rPr>
            </w:pPr>
            <w:r w:rsidRPr="006F31A7">
              <w:rPr>
                <w:rFonts w:hint="eastAsia"/>
                <w:color w:val="000000"/>
                <w:sz w:val="20"/>
                <w:szCs w:val="20"/>
              </w:rPr>
              <w:t>第九十七条</w:t>
            </w:r>
            <w:r w:rsidRPr="006F31A7">
              <w:rPr>
                <w:color w:val="000000"/>
                <w:sz w:val="20"/>
                <w:szCs w:val="20"/>
              </w:rPr>
              <w:t xml:space="preserve"> </w:t>
            </w:r>
            <w:r w:rsidRPr="006F31A7">
              <w:rPr>
                <w:rFonts w:hint="eastAsia"/>
                <w:color w:val="000000"/>
                <w:sz w:val="20"/>
                <w:szCs w:val="20"/>
              </w:rPr>
              <w:t>旅行社违反本法规定，有下列行为之一的，由旅游主管部门或者有关部门责令改正，没收违法所得，并处五千元以上五万元以下罚款；违法所得五万元以上的，并处违法所得一倍以上五倍以下罚款；情节严重的，责令停业整顿或者吊销旅行社业务经营许可证；对直接负责的主管人员和其他直接责任人员，处二千元以上二万元以下罚款：</w:t>
            </w:r>
          </w:p>
          <w:p w:rsidR="008C50AA" w:rsidRPr="006F31A7" w:rsidRDefault="008C50AA" w:rsidP="00367358">
            <w:pPr>
              <w:pStyle w:val="TableParagraph"/>
              <w:spacing w:line="240" w:lineRule="exact"/>
              <w:jc w:val="both"/>
              <w:rPr>
                <w:color w:val="000000"/>
                <w:sz w:val="20"/>
                <w:szCs w:val="20"/>
              </w:rPr>
            </w:pPr>
            <w:r w:rsidRPr="006F31A7">
              <w:rPr>
                <w:rFonts w:hint="eastAsia"/>
                <w:color w:val="000000"/>
                <w:sz w:val="20"/>
                <w:szCs w:val="20"/>
              </w:rPr>
              <w:t>（二）向不合格的供应商订购产品和服务的；</w:t>
            </w:r>
          </w:p>
        </w:tc>
        <w:tc>
          <w:tcPr>
            <w:tcW w:w="1498" w:type="dxa"/>
            <w:vAlign w:val="center"/>
          </w:tcPr>
          <w:p w:rsidR="008C50AA" w:rsidRPr="006F31A7" w:rsidRDefault="008C50AA" w:rsidP="00367358">
            <w:pPr>
              <w:pStyle w:val="TableParagraph"/>
              <w:spacing w:line="280" w:lineRule="exact"/>
              <w:jc w:val="both"/>
              <w:rPr>
                <w:color w:val="000000"/>
                <w:sz w:val="20"/>
                <w:szCs w:val="20"/>
              </w:rPr>
            </w:pPr>
            <w:r w:rsidRPr="006F31A7">
              <w:rPr>
                <w:rFonts w:cs="Tahoma" w:hint="eastAsia"/>
                <w:color w:val="000000"/>
                <w:sz w:val="20"/>
                <w:szCs w:val="20"/>
              </w:rPr>
              <w:t>全市各级文化市场综合执法机构</w:t>
            </w:r>
          </w:p>
        </w:tc>
        <w:tc>
          <w:tcPr>
            <w:tcW w:w="1148" w:type="dxa"/>
            <w:vMerge w:val="restart"/>
            <w:tcBorders>
              <w:top w:val="nil"/>
            </w:tcBorders>
            <w:vAlign w:val="center"/>
          </w:tcPr>
          <w:p w:rsidR="008C50AA" w:rsidRPr="006F31A7" w:rsidRDefault="008C50AA" w:rsidP="00673881">
            <w:pPr>
              <w:spacing w:line="280" w:lineRule="exact"/>
              <w:jc w:val="center"/>
              <w:rPr>
                <w:color w:val="000000"/>
                <w:sz w:val="20"/>
                <w:szCs w:val="20"/>
              </w:rPr>
            </w:pPr>
            <w:r w:rsidRPr="006F31A7">
              <w:rPr>
                <w:rFonts w:hint="eastAsia"/>
                <w:color w:val="000000"/>
                <w:sz w:val="20"/>
                <w:szCs w:val="20"/>
              </w:rPr>
              <w:t>南通市文化</w:t>
            </w:r>
            <w:r w:rsidRPr="006F31A7">
              <w:rPr>
                <w:rFonts w:hint="eastAsia"/>
                <w:color w:val="000000"/>
                <w:spacing w:val="-14"/>
                <w:w w:val="96"/>
                <w:sz w:val="20"/>
                <w:szCs w:val="20"/>
              </w:rPr>
              <w:t>广电和旅游局</w:t>
            </w:r>
          </w:p>
        </w:tc>
      </w:tr>
      <w:tr w:rsidR="008C50AA" w:rsidRPr="006F31A7">
        <w:trPr>
          <w:trHeight w:val="6857"/>
        </w:trPr>
        <w:tc>
          <w:tcPr>
            <w:tcW w:w="672" w:type="dxa"/>
            <w:vAlign w:val="center"/>
          </w:tcPr>
          <w:p w:rsidR="008C50AA" w:rsidRPr="006F31A7" w:rsidRDefault="008C50AA" w:rsidP="006F31A7">
            <w:pPr>
              <w:pStyle w:val="TableParagraph"/>
              <w:spacing w:line="280" w:lineRule="exact"/>
              <w:jc w:val="center"/>
              <w:rPr>
                <w:color w:val="000000"/>
                <w:sz w:val="20"/>
                <w:szCs w:val="20"/>
              </w:rPr>
            </w:pPr>
            <w:r w:rsidRPr="006F31A7">
              <w:rPr>
                <w:color w:val="000000"/>
                <w:sz w:val="20"/>
                <w:szCs w:val="20"/>
              </w:rPr>
              <w:lastRenderedPageBreak/>
              <w:t>7</w:t>
            </w:r>
          </w:p>
        </w:tc>
        <w:tc>
          <w:tcPr>
            <w:tcW w:w="1736" w:type="dxa"/>
            <w:vAlign w:val="center"/>
          </w:tcPr>
          <w:p w:rsidR="008C50AA" w:rsidRPr="006F31A7" w:rsidRDefault="008C50AA" w:rsidP="00367358">
            <w:pPr>
              <w:pStyle w:val="TableParagraph"/>
              <w:spacing w:line="280" w:lineRule="exact"/>
              <w:jc w:val="both"/>
              <w:rPr>
                <w:color w:val="000000"/>
                <w:sz w:val="20"/>
                <w:szCs w:val="20"/>
              </w:rPr>
            </w:pPr>
            <w:r w:rsidRPr="006F31A7">
              <w:rPr>
                <w:rFonts w:hint="eastAsia"/>
                <w:color w:val="000000"/>
                <w:sz w:val="20"/>
                <w:szCs w:val="20"/>
              </w:rPr>
              <w:t>旅行社与旅游者签订的旅游合同未载明《旅游法第五十八条和《旅行社条例》第二十八条规定的事项</w:t>
            </w:r>
          </w:p>
        </w:tc>
        <w:tc>
          <w:tcPr>
            <w:tcW w:w="2869" w:type="dxa"/>
            <w:vAlign w:val="center"/>
          </w:tcPr>
          <w:p w:rsidR="008C50AA" w:rsidRPr="006F31A7" w:rsidRDefault="008C50AA" w:rsidP="00367358">
            <w:pPr>
              <w:pStyle w:val="TableParagraph"/>
              <w:spacing w:line="280" w:lineRule="exact"/>
              <w:jc w:val="both"/>
              <w:rPr>
                <w:color w:val="000000"/>
                <w:sz w:val="20"/>
                <w:szCs w:val="20"/>
              </w:rPr>
            </w:pPr>
            <w:r w:rsidRPr="006F31A7">
              <w:rPr>
                <w:rFonts w:hint="eastAsia"/>
                <w:color w:val="000000"/>
                <w:sz w:val="20"/>
                <w:szCs w:val="20"/>
              </w:rPr>
              <w:t>首次实施此类违法行为，</w:t>
            </w:r>
            <w:r w:rsidRPr="006F31A7">
              <w:rPr>
                <w:color w:val="000000"/>
                <w:sz w:val="20"/>
                <w:szCs w:val="20"/>
              </w:rPr>
              <w:t xml:space="preserve"> </w:t>
            </w:r>
            <w:r w:rsidRPr="006F31A7">
              <w:rPr>
                <w:rFonts w:hint="eastAsia"/>
                <w:color w:val="000000"/>
                <w:sz w:val="20"/>
                <w:szCs w:val="20"/>
              </w:rPr>
              <w:t>且旅游合同虽未载明《旅行社条例》第二十八条规定事项，但基本明确了《旅行社条例》第二十八条第</w:t>
            </w:r>
          </w:p>
          <w:p w:rsidR="008C50AA" w:rsidRPr="006F31A7" w:rsidRDefault="008C50AA" w:rsidP="00367358">
            <w:pPr>
              <w:pStyle w:val="TableParagraph"/>
              <w:spacing w:line="280" w:lineRule="exact"/>
              <w:jc w:val="both"/>
              <w:rPr>
                <w:color w:val="000000"/>
                <w:sz w:val="20"/>
                <w:szCs w:val="20"/>
              </w:rPr>
            </w:pPr>
            <w:r w:rsidRPr="006F31A7">
              <w:rPr>
                <w:rFonts w:hint="eastAsia"/>
                <w:color w:val="000000"/>
                <w:sz w:val="20"/>
                <w:szCs w:val="20"/>
              </w:rPr>
              <w:t>》五至第十二项所载内容；</w:t>
            </w:r>
            <w:r w:rsidRPr="006F31A7">
              <w:rPr>
                <w:color w:val="000000"/>
                <w:sz w:val="20"/>
                <w:szCs w:val="20"/>
              </w:rPr>
              <w:t xml:space="preserve"> </w:t>
            </w:r>
            <w:r w:rsidRPr="006F31A7">
              <w:rPr>
                <w:rFonts w:hint="eastAsia"/>
                <w:color w:val="000000"/>
                <w:sz w:val="20"/>
                <w:szCs w:val="20"/>
              </w:rPr>
              <w:t>或旅游合同未载明《旅行社条例》第二十八条第五至第十二项的内容不多于两项，未严重侵害旅游者的合法权益，主动配合调查，愿意积极整改，主动消除危害后果。</w:t>
            </w:r>
          </w:p>
        </w:tc>
        <w:tc>
          <w:tcPr>
            <w:tcW w:w="1904" w:type="dxa"/>
            <w:vAlign w:val="center"/>
          </w:tcPr>
          <w:p w:rsidR="008C50AA" w:rsidRPr="006F31A7" w:rsidRDefault="008C50AA" w:rsidP="00367358">
            <w:pPr>
              <w:pStyle w:val="TableParagraph"/>
              <w:spacing w:line="280" w:lineRule="exact"/>
              <w:jc w:val="both"/>
              <w:rPr>
                <w:color w:val="000000"/>
                <w:sz w:val="20"/>
                <w:szCs w:val="20"/>
              </w:rPr>
            </w:pPr>
            <w:r w:rsidRPr="006F31A7">
              <w:rPr>
                <w:rFonts w:hint="eastAsia"/>
                <w:color w:val="000000"/>
                <w:sz w:val="20"/>
                <w:szCs w:val="20"/>
              </w:rPr>
              <w:t>责令改正，处</w:t>
            </w:r>
            <w:r w:rsidRPr="006F31A7">
              <w:rPr>
                <w:color w:val="000000"/>
                <w:sz w:val="20"/>
                <w:szCs w:val="20"/>
              </w:rPr>
              <w:t xml:space="preserve"> </w:t>
            </w:r>
            <w:r w:rsidRPr="006F31A7">
              <w:rPr>
                <w:color w:val="000000"/>
                <w:position w:val="1"/>
                <w:sz w:val="20"/>
                <w:szCs w:val="20"/>
              </w:rPr>
              <w:t xml:space="preserve">2 </w:t>
            </w:r>
            <w:r w:rsidRPr="006F31A7">
              <w:rPr>
                <w:rFonts w:hint="eastAsia"/>
                <w:color w:val="000000"/>
                <w:sz w:val="20"/>
                <w:szCs w:val="20"/>
              </w:rPr>
              <w:t>万元罚款。</w:t>
            </w:r>
          </w:p>
        </w:tc>
        <w:tc>
          <w:tcPr>
            <w:tcW w:w="4843" w:type="dxa"/>
            <w:vAlign w:val="center"/>
          </w:tcPr>
          <w:p w:rsidR="008C50AA" w:rsidRPr="006F31A7" w:rsidRDefault="008C50AA" w:rsidP="00367358">
            <w:pPr>
              <w:pStyle w:val="TableParagraph"/>
              <w:spacing w:line="240" w:lineRule="exact"/>
              <w:jc w:val="both"/>
              <w:rPr>
                <w:color w:val="000000"/>
                <w:sz w:val="20"/>
                <w:szCs w:val="20"/>
              </w:rPr>
            </w:pPr>
            <w:r w:rsidRPr="006F31A7">
              <w:rPr>
                <w:rFonts w:hint="eastAsia"/>
                <w:color w:val="000000"/>
                <w:sz w:val="20"/>
                <w:szCs w:val="20"/>
              </w:rPr>
              <w:t>【行政法规】《旅行社条例》（国务院令第</w:t>
            </w:r>
            <w:r w:rsidRPr="006F31A7">
              <w:rPr>
                <w:color w:val="000000"/>
                <w:sz w:val="20"/>
                <w:szCs w:val="20"/>
              </w:rPr>
              <w:t xml:space="preserve"> </w:t>
            </w:r>
            <w:r w:rsidRPr="006F31A7">
              <w:rPr>
                <w:color w:val="000000"/>
                <w:position w:val="1"/>
                <w:sz w:val="20"/>
                <w:szCs w:val="20"/>
              </w:rPr>
              <w:t>550</w:t>
            </w:r>
            <w:r w:rsidRPr="006F31A7">
              <w:rPr>
                <w:rFonts w:hint="eastAsia"/>
                <w:color w:val="000000"/>
                <w:sz w:val="20"/>
                <w:szCs w:val="20"/>
              </w:rPr>
              <w:t>号发布，国务院令第</w:t>
            </w:r>
            <w:r w:rsidRPr="006F31A7">
              <w:rPr>
                <w:color w:val="000000"/>
                <w:sz w:val="20"/>
                <w:szCs w:val="20"/>
              </w:rPr>
              <w:t xml:space="preserve"> </w:t>
            </w:r>
            <w:r w:rsidRPr="006F31A7">
              <w:rPr>
                <w:color w:val="000000"/>
                <w:position w:val="1"/>
                <w:sz w:val="20"/>
                <w:szCs w:val="20"/>
              </w:rPr>
              <w:t xml:space="preserve">666 </w:t>
            </w:r>
            <w:r w:rsidRPr="006F31A7">
              <w:rPr>
                <w:rFonts w:hint="eastAsia"/>
                <w:color w:val="000000"/>
                <w:sz w:val="20"/>
                <w:szCs w:val="20"/>
              </w:rPr>
              <w:t>号予以修订，国务院令第</w:t>
            </w:r>
            <w:r w:rsidRPr="006F31A7">
              <w:rPr>
                <w:color w:val="000000"/>
                <w:sz w:val="20"/>
                <w:szCs w:val="20"/>
              </w:rPr>
              <w:t xml:space="preserve"> </w:t>
            </w:r>
            <w:r w:rsidRPr="006F31A7">
              <w:rPr>
                <w:color w:val="000000"/>
                <w:position w:val="1"/>
                <w:sz w:val="20"/>
                <w:szCs w:val="20"/>
              </w:rPr>
              <w:t xml:space="preserve">676 </w:t>
            </w:r>
            <w:r w:rsidRPr="006F31A7">
              <w:rPr>
                <w:rFonts w:hint="eastAsia"/>
                <w:color w:val="000000"/>
                <w:sz w:val="20"/>
                <w:szCs w:val="20"/>
              </w:rPr>
              <w:t>号予以第二次修订）</w:t>
            </w:r>
          </w:p>
          <w:p w:rsidR="008C50AA" w:rsidRPr="006F31A7" w:rsidRDefault="008C50AA" w:rsidP="00367358">
            <w:pPr>
              <w:pStyle w:val="TableParagraph"/>
              <w:spacing w:line="240" w:lineRule="exact"/>
              <w:jc w:val="both"/>
              <w:rPr>
                <w:color w:val="000000"/>
                <w:sz w:val="20"/>
                <w:szCs w:val="20"/>
              </w:rPr>
            </w:pPr>
            <w:r w:rsidRPr="006F31A7">
              <w:rPr>
                <w:rFonts w:hint="eastAsia"/>
                <w:color w:val="000000"/>
                <w:sz w:val="20"/>
                <w:szCs w:val="20"/>
              </w:rPr>
              <w:t>第五十五条第（二）项</w:t>
            </w:r>
            <w:r w:rsidRPr="006F31A7">
              <w:rPr>
                <w:color w:val="000000"/>
                <w:sz w:val="20"/>
                <w:szCs w:val="20"/>
              </w:rPr>
              <w:t xml:space="preserve"> </w:t>
            </w:r>
            <w:r w:rsidRPr="006F31A7">
              <w:rPr>
                <w:rFonts w:hint="eastAsia"/>
                <w:color w:val="000000"/>
                <w:sz w:val="20"/>
                <w:szCs w:val="20"/>
              </w:rPr>
              <w:t>违反本条例的规定，旅行社有下列情形之一的，由旅游行政管理部门责令改正，处</w:t>
            </w:r>
            <w:r w:rsidRPr="006F31A7">
              <w:rPr>
                <w:color w:val="000000"/>
                <w:sz w:val="20"/>
                <w:szCs w:val="20"/>
              </w:rPr>
              <w:t xml:space="preserve"> </w:t>
            </w:r>
            <w:r w:rsidRPr="006F31A7">
              <w:rPr>
                <w:color w:val="000000"/>
                <w:position w:val="1"/>
                <w:sz w:val="20"/>
                <w:szCs w:val="20"/>
              </w:rPr>
              <w:t xml:space="preserve">2 </w:t>
            </w:r>
            <w:r w:rsidRPr="006F31A7">
              <w:rPr>
                <w:rFonts w:hint="eastAsia"/>
                <w:color w:val="000000"/>
                <w:sz w:val="20"/>
                <w:szCs w:val="20"/>
              </w:rPr>
              <w:t>万元以上</w:t>
            </w:r>
            <w:r w:rsidRPr="006F31A7">
              <w:rPr>
                <w:color w:val="000000"/>
                <w:sz w:val="20"/>
                <w:szCs w:val="20"/>
              </w:rPr>
              <w:t xml:space="preserve"> </w:t>
            </w:r>
            <w:r w:rsidRPr="006F31A7">
              <w:rPr>
                <w:color w:val="000000"/>
                <w:position w:val="1"/>
                <w:sz w:val="20"/>
                <w:szCs w:val="20"/>
              </w:rPr>
              <w:t xml:space="preserve">10 </w:t>
            </w:r>
            <w:r w:rsidRPr="006F31A7">
              <w:rPr>
                <w:rFonts w:hint="eastAsia"/>
                <w:color w:val="000000"/>
                <w:sz w:val="20"/>
                <w:szCs w:val="20"/>
              </w:rPr>
              <w:t>万元以下的罚款；情节严重的，责令停业整顿</w:t>
            </w:r>
            <w:r w:rsidRPr="006F31A7">
              <w:rPr>
                <w:color w:val="000000"/>
                <w:sz w:val="20"/>
                <w:szCs w:val="20"/>
              </w:rPr>
              <w:t xml:space="preserve"> </w:t>
            </w:r>
            <w:r w:rsidRPr="006F31A7">
              <w:rPr>
                <w:color w:val="000000"/>
                <w:position w:val="1"/>
                <w:sz w:val="20"/>
                <w:szCs w:val="20"/>
              </w:rPr>
              <w:t xml:space="preserve">1 </w:t>
            </w:r>
            <w:r w:rsidRPr="006F31A7">
              <w:rPr>
                <w:rFonts w:hint="eastAsia"/>
                <w:color w:val="000000"/>
                <w:sz w:val="20"/>
                <w:szCs w:val="20"/>
              </w:rPr>
              <w:t>个月至</w:t>
            </w:r>
            <w:r w:rsidRPr="006F31A7">
              <w:rPr>
                <w:color w:val="000000"/>
                <w:sz w:val="20"/>
                <w:szCs w:val="20"/>
              </w:rPr>
              <w:t xml:space="preserve"> </w:t>
            </w:r>
            <w:r w:rsidRPr="006F31A7">
              <w:rPr>
                <w:color w:val="000000"/>
                <w:position w:val="1"/>
                <w:sz w:val="20"/>
                <w:szCs w:val="20"/>
              </w:rPr>
              <w:t xml:space="preserve">3 </w:t>
            </w:r>
            <w:r w:rsidRPr="006F31A7">
              <w:rPr>
                <w:rFonts w:hint="eastAsia"/>
                <w:color w:val="000000"/>
                <w:sz w:val="20"/>
                <w:szCs w:val="20"/>
              </w:rPr>
              <w:t>个月：</w:t>
            </w:r>
          </w:p>
          <w:p w:rsidR="008C50AA" w:rsidRPr="006F31A7" w:rsidRDefault="008C50AA" w:rsidP="00367358">
            <w:pPr>
              <w:pStyle w:val="TableParagraph"/>
              <w:spacing w:line="240" w:lineRule="exact"/>
              <w:jc w:val="both"/>
              <w:rPr>
                <w:color w:val="000000"/>
                <w:sz w:val="20"/>
                <w:szCs w:val="20"/>
              </w:rPr>
            </w:pPr>
            <w:r w:rsidRPr="006F31A7">
              <w:rPr>
                <w:rFonts w:hint="eastAsia"/>
                <w:color w:val="000000"/>
                <w:sz w:val="20"/>
                <w:szCs w:val="20"/>
              </w:rPr>
              <w:t>（二）与旅游者签订的旅游合同未载明本条例第二十八条规定的事项。</w:t>
            </w:r>
          </w:p>
          <w:p w:rsidR="008C50AA" w:rsidRPr="006F31A7" w:rsidRDefault="008C50AA" w:rsidP="00367358">
            <w:pPr>
              <w:pStyle w:val="TableParagraph"/>
              <w:spacing w:line="240" w:lineRule="exact"/>
              <w:jc w:val="both"/>
              <w:rPr>
                <w:color w:val="000000"/>
                <w:sz w:val="20"/>
                <w:szCs w:val="20"/>
              </w:rPr>
            </w:pPr>
            <w:r w:rsidRPr="006F31A7">
              <w:rPr>
                <w:rFonts w:hint="eastAsia"/>
                <w:color w:val="000000"/>
                <w:sz w:val="20"/>
                <w:szCs w:val="20"/>
              </w:rPr>
              <w:t>第二十八条</w:t>
            </w:r>
            <w:r w:rsidRPr="006F31A7">
              <w:rPr>
                <w:color w:val="000000"/>
                <w:sz w:val="20"/>
                <w:szCs w:val="20"/>
              </w:rPr>
              <w:t xml:space="preserve"> </w:t>
            </w:r>
            <w:r w:rsidRPr="006F31A7">
              <w:rPr>
                <w:rFonts w:hint="eastAsia"/>
                <w:color w:val="000000"/>
                <w:sz w:val="20"/>
                <w:szCs w:val="20"/>
              </w:rPr>
              <w:t>旅行社为旅游者提供服务，应当与旅游者签订旅游合同并载明下列事项：</w:t>
            </w:r>
          </w:p>
          <w:p w:rsidR="008C50AA" w:rsidRPr="006F31A7" w:rsidRDefault="008C50AA" w:rsidP="00367358">
            <w:pPr>
              <w:pStyle w:val="TableParagraph"/>
              <w:spacing w:line="240" w:lineRule="exact"/>
              <w:jc w:val="both"/>
              <w:rPr>
                <w:color w:val="000000"/>
                <w:sz w:val="20"/>
                <w:szCs w:val="20"/>
              </w:rPr>
            </w:pPr>
            <w:r w:rsidRPr="006F31A7">
              <w:rPr>
                <w:rFonts w:hint="eastAsia"/>
                <w:color w:val="000000"/>
                <w:sz w:val="20"/>
                <w:szCs w:val="20"/>
              </w:rPr>
              <w:t>（一）旅行社的名称及其经营范围、地址、联系电话和旅行社业务经营许可证编号；</w:t>
            </w:r>
          </w:p>
          <w:p w:rsidR="008C50AA" w:rsidRPr="006F31A7" w:rsidRDefault="008C50AA" w:rsidP="00367358">
            <w:pPr>
              <w:pStyle w:val="TableParagraph"/>
              <w:spacing w:line="240" w:lineRule="exact"/>
              <w:jc w:val="both"/>
              <w:rPr>
                <w:color w:val="000000"/>
                <w:sz w:val="20"/>
                <w:szCs w:val="20"/>
              </w:rPr>
            </w:pPr>
            <w:r w:rsidRPr="006F31A7">
              <w:rPr>
                <w:rFonts w:hint="eastAsia"/>
                <w:color w:val="000000"/>
                <w:sz w:val="20"/>
                <w:szCs w:val="20"/>
              </w:rPr>
              <w:t>（二）旅行社经办人的姓名、联系电话；</w:t>
            </w:r>
          </w:p>
          <w:p w:rsidR="008C50AA" w:rsidRPr="006F31A7" w:rsidRDefault="008C50AA" w:rsidP="00367358">
            <w:pPr>
              <w:pStyle w:val="TableParagraph"/>
              <w:spacing w:line="240" w:lineRule="exact"/>
              <w:jc w:val="both"/>
              <w:rPr>
                <w:color w:val="000000"/>
                <w:sz w:val="20"/>
                <w:szCs w:val="20"/>
              </w:rPr>
            </w:pPr>
            <w:r w:rsidRPr="006F31A7">
              <w:rPr>
                <w:rFonts w:hint="eastAsia"/>
                <w:color w:val="000000"/>
                <w:sz w:val="20"/>
                <w:szCs w:val="20"/>
              </w:rPr>
              <w:t>（三）签约地点和日期；</w:t>
            </w:r>
          </w:p>
          <w:p w:rsidR="008C50AA" w:rsidRPr="006F31A7" w:rsidRDefault="008C50AA" w:rsidP="00367358">
            <w:pPr>
              <w:pStyle w:val="TableParagraph"/>
              <w:spacing w:line="240" w:lineRule="exact"/>
              <w:jc w:val="both"/>
              <w:rPr>
                <w:color w:val="000000"/>
                <w:sz w:val="20"/>
                <w:szCs w:val="20"/>
              </w:rPr>
            </w:pPr>
            <w:r w:rsidRPr="006F31A7">
              <w:rPr>
                <w:rFonts w:hint="eastAsia"/>
                <w:color w:val="000000"/>
                <w:sz w:val="20"/>
                <w:szCs w:val="20"/>
              </w:rPr>
              <w:t>（四）旅游行程的出发地、途经地和目的地；</w:t>
            </w:r>
          </w:p>
          <w:p w:rsidR="008C50AA" w:rsidRPr="00367358" w:rsidRDefault="008C50AA" w:rsidP="00367358">
            <w:pPr>
              <w:pStyle w:val="TableParagraph"/>
              <w:spacing w:line="240" w:lineRule="exact"/>
              <w:jc w:val="both"/>
              <w:rPr>
                <w:color w:val="000000"/>
                <w:spacing w:val="-10"/>
                <w:sz w:val="20"/>
                <w:szCs w:val="20"/>
              </w:rPr>
            </w:pPr>
            <w:r w:rsidRPr="006F31A7">
              <w:rPr>
                <w:rFonts w:hint="eastAsia"/>
                <w:color w:val="000000"/>
                <w:sz w:val="20"/>
                <w:szCs w:val="20"/>
              </w:rPr>
              <w:t>（五）</w:t>
            </w:r>
            <w:r w:rsidRPr="00367358">
              <w:rPr>
                <w:rFonts w:hint="eastAsia"/>
                <w:color w:val="000000"/>
                <w:spacing w:val="-10"/>
                <w:sz w:val="20"/>
                <w:szCs w:val="20"/>
              </w:rPr>
              <w:t>旅游行程中交通、住宿、餐饮服务安排及其标准；</w:t>
            </w:r>
          </w:p>
          <w:p w:rsidR="008C50AA" w:rsidRPr="006F31A7" w:rsidRDefault="008C50AA" w:rsidP="00367358">
            <w:pPr>
              <w:pStyle w:val="TableParagraph"/>
              <w:spacing w:line="240" w:lineRule="exact"/>
              <w:jc w:val="both"/>
              <w:rPr>
                <w:color w:val="000000"/>
                <w:sz w:val="20"/>
                <w:szCs w:val="20"/>
              </w:rPr>
            </w:pPr>
            <w:r w:rsidRPr="006F31A7">
              <w:rPr>
                <w:rFonts w:hint="eastAsia"/>
                <w:color w:val="000000"/>
                <w:sz w:val="20"/>
                <w:szCs w:val="20"/>
              </w:rPr>
              <w:t>（六）旅行社统一安排的游览项目的具体内容及时间；</w:t>
            </w:r>
          </w:p>
          <w:p w:rsidR="008C50AA" w:rsidRPr="006F31A7" w:rsidRDefault="008C50AA" w:rsidP="00367358">
            <w:pPr>
              <w:pStyle w:val="TableParagraph"/>
              <w:spacing w:line="240" w:lineRule="exact"/>
              <w:jc w:val="both"/>
              <w:rPr>
                <w:color w:val="000000"/>
                <w:sz w:val="20"/>
                <w:szCs w:val="20"/>
              </w:rPr>
            </w:pPr>
            <w:r w:rsidRPr="006F31A7">
              <w:rPr>
                <w:rFonts w:hint="eastAsia"/>
                <w:color w:val="000000"/>
                <w:sz w:val="20"/>
                <w:szCs w:val="20"/>
              </w:rPr>
              <w:t>（七）旅游者自由活动的时间和次数；</w:t>
            </w:r>
          </w:p>
          <w:p w:rsidR="008C50AA" w:rsidRPr="006F31A7" w:rsidRDefault="008C50AA" w:rsidP="00367358">
            <w:pPr>
              <w:pStyle w:val="TableParagraph"/>
              <w:spacing w:line="240" w:lineRule="exact"/>
              <w:jc w:val="both"/>
              <w:rPr>
                <w:color w:val="000000"/>
                <w:sz w:val="20"/>
                <w:szCs w:val="20"/>
              </w:rPr>
            </w:pPr>
            <w:r w:rsidRPr="006F31A7">
              <w:rPr>
                <w:rFonts w:hint="eastAsia"/>
                <w:color w:val="000000"/>
                <w:sz w:val="20"/>
                <w:szCs w:val="20"/>
              </w:rPr>
              <w:t>（八）旅游者应当交纳的旅游费用及交纳方式；</w:t>
            </w:r>
          </w:p>
          <w:p w:rsidR="008C50AA" w:rsidRPr="006F31A7" w:rsidRDefault="008C50AA" w:rsidP="00367358">
            <w:pPr>
              <w:pStyle w:val="TableParagraph"/>
              <w:spacing w:line="240" w:lineRule="exact"/>
              <w:jc w:val="both"/>
              <w:rPr>
                <w:color w:val="000000"/>
                <w:sz w:val="20"/>
                <w:szCs w:val="20"/>
              </w:rPr>
            </w:pPr>
            <w:r w:rsidRPr="006F31A7">
              <w:rPr>
                <w:rFonts w:hint="eastAsia"/>
                <w:color w:val="000000"/>
                <w:sz w:val="20"/>
                <w:szCs w:val="20"/>
              </w:rPr>
              <w:t>（九）旅行社安排的购物次数、停留时间及购物场所的名称；</w:t>
            </w:r>
          </w:p>
          <w:p w:rsidR="008C50AA" w:rsidRPr="006F31A7" w:rsidRDefault="008C50AA" w:rsidP="00367358">
            <w:pPr>
              <w:pStyle w:val="TableParagraph"/>
              <w:spacing w:line="240" w:lineRule="exact"/>
              <w:jc w:val="both"/>
              <w:rPr>
                <w:color w:val="000000"/>
                <w:sz w:val="20"/>
                <w:szCs w:val="20"/>
              </w:rPr>
            </w:pPr>
            <w:r w:rsidRPr="006F31A7">
              <w:rPr>
                <w:rFonts w:hint="eastAsia"/>
                <w:color w:val="000000"/>
                <w:sz w:val="20"/>
                <w:szCs w:val="20"/>
              </w:rPr>
              <w:t>（十）需要旅游者另行付费的游览项目及价格；</w:t>
            </w:r>
          </w:p>
          <w:p w:rsidR="008C50AA" w:rsidRPr="00367358" w:rsidRDefault="008C50AA" w:rsidP="00367358">
            <w:pPr>
              <w:pStyle w:val="TableParagraph"/>
              <w:spacing w:line="240" w:lineRule="exact"/>
              <w:jc w:val="both"/>
              <w:rPr>
                <w:color w:val="000000"/>
                <w:spacing w:val="-6"/>
                <w:sz w:val="20"/>
                <w:szCs w:val="20"/>
              </w:rPr>
            </w:pPr>
            <w:r w:rsidRPr="006F31A7">
              <w:rPr>
                <w:rFonts w:hint="eastAsia"/>
                <w:color w:val="000000"/>
                <w:sz w:val="20"/>
                <w:szCs w:val="20"/>
              </w:rPr>
              <w:t>（十一）</w:t>
            </w:r>
            <w:r w:rsidRPr="00367358">
              <w:rPr>
                <w:rFonts w:hint="eastAsia"/>
                <w:color w:val="000000"/>
                <w:spacing w:val="-6"/>
                <w:sz w:val="20"/>
                <w:szCs w:val="20"/>
              </w:rPr>
              <w:t>解除或者变更合同的条件和提前通知的期限；</w:t>
            </w:r>
          </w:p>
          <w:p w:rsidR="008C50AA" w:rsidRPr="00367358" w:rsidRDefault="008C50AA" w:rsidP="00367358">
            <w:pPr>
              <w:pStyle w:val="TableParagraph"/>
              <w:spacing w:line="240" w:lineRule="exact"/>
              <w:jc w:val="both"/>
              <w:rPr>
                <w:color w:val="000000"/>
                <w:spacing w:val="-8"/>
                <w:sz w:val="20"/>
                <w:szCs w:val="20"/>
              </w:rPr>
            </w:pPr>
            <w:r w:rsidRPr="006F31A7">
              <w:rPr>
                <w:rFonts w:hint="eastAsia"/>
                <w:color w:val="000000"/>
                <w:sz w:val="20"/>
                <w:szCs w:val="20"/>
              </w:rPr>
              <w:t>（十二）</w:t>
            </w:r>
            <w:r w:rsidRPr="00367358">
              <w:rPr>
                <w:rFonts w:hint="eastAsia"/>
                <w:color w:val="000000"/>
                <w:spacing w:val="-8"/>
                <w:sz w:val="20"/>
                <w:szCs w:val="20"/>
              </w:rPr>
              <w:t>违反合同的纠纷解决机制及应当承担的责任；</w:t>
            </w:r>
          </w:p>
          <w:p w:rsidR="008C50AA" w:rsidRPr="006F31A7" w:rsidRDefault="008C50AA" w:rsidP="00367358">
            <w:pPr>
              <w:pStyle w:val="TableParagraph"/>
              <w:spacing w:line="240" w:lineRule="exact"/>
              <w:jc w:val="both"/>
              <w:rPr>
                <w:color w:val="000000"/>
                <w:sz w:val="20"/>
                <w:szCs w:val="20"/>
              </w:rPr>
            </w:pPr>
            <w:r w:rsidRPr="006F31A7">
              <w:rPr>
                <w:rFonts w:hint="eastAsia"/>
                <w:color w:val="000000"/>
                <w:sz w:val="20"/>
                <w:szCs w:val="20"/>
              </w:rPr>
              <w:t>（十三）旅游服务监督、投诉电话；</w:t>
            </w:r>
          </w:p>
          <w:p w:rsidR="008C50AA" w:rsidRPr="006F31A7" w:rsidRDefault="008C50AA" w:rsidP="00367358">
            <w:pPr>
              <w:pStyle w:val="TableParagraph"/>
              <w:spacing w:line="240" w:lineRule="exact"/>
              <w:jc w:val="both"/>
              <w:rPr>
                <w:color w:val="000000"/>
                <w:sz w:val="20"/>
                <w:szCs w:val="20"/>
              </w:rPr>
            </w:pPr>
            <w:r w:rsidRPr="006F31A7">
              <w:rPr>
                <w:rFonts w:hint="eastAsia"/>
                <w:color w:val="000000"/>
                <w:sz w:val="20"/>
                <w:szCs w:val="20"/>
              </w:rPr>
              <w:t>（十四）双方协商一致的其他内容。</w:t>
            </w:r>
          </w:p>
        </w:tc>
        <w:tc>
          <w:tcPr>
            <w:tcW w:w="1498" w:type="dxa"/>
            <w:vAlign w:val="center"/>
          </w:tcPr>
          <w:p w:rsidR="008C50AA" w:rsidRPr="006F31A7" w:rsidRDefault="008C50AA" w:rsidP="00367358">
            <w:pPr>
              <w:pStyle w:val="TableParagraph"/>
              <w:spacing w:line="280" w:lineRule="exact"/>
              <w:jc w:val="both"/>
              <w:rPr>
                <w:color w:val="000000"/>
                <w:sz w:val="20"/>
                <w:szCs w:val="20"/>
              </w:rPr>
            </w:pPr>
            <w:r w:rsidRPr="006F31A7">
              <w:rPr>
                <w:rFonts w:cs="Tahoma" w:hint="eastAsia"/>
                <w:color w:val="000000"/>
                <w:sz w:val="20"/>
                <w:szCs w:val="20"/>
              </w:rPr>
              <w:t>全市各级文化市场综合执法机构</w:t>
            </w:r>
          </w:p>
        </w:tc>
        <w:tc>
          <w:tcPr>
            <w:tcW w:w="1148" w:type="dxa"/>
            <w:vMerge/>
            <w:vAlign w:val="center"/>
          </w:tcPr>
          <w:p w:rsidR="008C50AA" w:rsidRPr="006F31A7" w:rsidRDefault="008C50AA" w:rsidP="00367358">
            <w:pPr>
              <w:pStyle w:val="TableParagraph"/>
              <w:spacing w:line="280" w:lineRule="exact"/>
              <w:jc w:val="both"/>
              <w:rPr>
                <w:color w:val="000000"/>
                <w:sz w:val="20"/>
                <w:szCs w:val="20"/>
              </w:rPr>
            </w:pPr>
          </w:p>
        </w:tc>
      </w:tr>
      <w:tr w:rsidR="008C50AA" w:rsidRPr="006F31A7" w:rsidTr="00673881">
        <w:trPr>
          <w:trHeight w:val="3776"/>
        </w:trPr>
        <w:tc>
          <w:tcPr>
            <w:tcW w:w="672" w:type="dxa"/>
            <w:vAlign w:val="center"/>
          </w:tcPr>
          <w:p w:rsidR="008C50AA" w:rsidRPr="006F31A7" w:rsidRDefault="008C50AA" w:rsidP="006F31A7">
            <w:pPr>
              <w:pStyle w:val="TableParagraph"/>
              <w:spacing w:line="280" w:lineRule="exact"/>
              <w:jc w:val="center"/>
              <w:rPr>
                <w:color w:val="000000"/>
                <w:sz w:val="20"/>
                <w:szCs w:val="20"/>
              </w:rPr>
            </w:pPr>
            <w:r w:rsidRPr="006F31A7">
              <w:rPr>
                <w:color w:val="000000"/>
                <w:sz w:val="20"/>
                <w:szCs w:val="20"/>
              </w:rPr>
              <w:lastRenderedPageBreak/>
              <w:t>8</w:t>
            </w:r>
          </w:p>
        </w:tc>
        <w:tc>
          <w:tcPr>
            <w:tcW w:w="1736" w:type="dxa"/>
            <w:vAlign w:val="center"/>
          </w:tcPr>
          <w:p w:rsidR="008C50AA" w:rsidRPr="006F31A7" w:rsidRDefault="008C50AA" w:rsidP="00367358">
            <w:pPr>
              <w:pStyle w:val="TableParagraph"/>
              <w:spacing w:line="280" w:lineRule="exact"/>
              <w:jc w:val="both"/>
              <w:rPr>
                <w:color w:val="000000"/>
                <w:sz w:val="20"/>
                <w:szCs w:val="20"/>
              </w:rPr>
            </w:pPr>
            <w:r w:rsidRPr="006F31A7">
              <w:rPr>
                <w:rFonts w:hint="eastAsia"/>
                <w:color w:val="000000"/>
                <w:sz w:val="20"/>
                <w:szCs w:val="20"/>
              </w:rPr>
              <w:t>不按要求制作安全信息卡，未将安全信息卡交由旅游者，或者未告知旅游者相关信息</w:t>
            </w:r>
          </w:p>
        </w:tc>
        <w:tc>
          <w:tcPr>
            <w:tcW w:w="2869" w:type="dxa"/>
            <w:vAlign w:val="center"/>
          </w:tcPr>
          <w:p w:rsidR="008C50AA" w:rsidRPr="006F31A7" w:rsidRDefault="008C50AA" w:rsidP="00367358">
            <w:pPr>
              <w:pStyle w:val="TableParagraph"/>
              <w:spacing w:line="280" w:lineRule="exact"/>
              <w:jc w:val="both"/>
              <w:rPr>
                <w:color w:val="000000"/>
                <w:sz w:val="20"/>
                <w:szCs w:val="20"/>
              </w:rPr>
            </w:pPr>
            <w:r w:rsidRPr="006F31A7">
              <w:rPr>
                <w:rFonts w:hint="eastAsia"/>
                <w:color w:val="000000"/>
                <w:sz w:val="20"/>
                <w:szCs w:val="20"/>
              </w:rPr>
              <w:t>首次实施此类违法行为，</w:t>
            </w:r>
            <w:r w:rsidRPr="006F31A7">
              <w:rPr>
                <w:color w:val="000000"/>
                <w:sz w:val="20"/>
                <w:szCs w:val="20"/>
              </w:rPr>
              <w:t xml:space="preserve"> </w:t>
            </w:r>
            <w:r w:rsidRPr="006F31A7">
              <w:rPr>
                <w:rFonts w:hint="eastAsia"/>
                <w:color w:val="000000"/>
                <w:sz w:val="20"/>
                <w:szCs w:val="20"/>
              </w:rPr>
              <w:t>且能积极整改，未造成危害后果。</w:t>
            </w:r>
          </w:p>
        </w:tc>
        <w:tc>
          <w:tcPr>
            <w:tcW w:w="1904" w:type="dxa"/>
            <w:vAlign w:val="center"/>
          </w:tcPr>
          <w:p w:rsidR="008C50AA" w:rsidRPr="006F31A7" w:rsidRDefault="008C50AA" w:rsidP="00367358">
            <w:pPr>
              <w:pStyle w:val="TableParagraph"/>
              <w:spacing w:line="280" w:lineRule="exact"/>
              <w:jc w:val="both"/>
              <w:rPr>
                <w:color w:val="000000"/>
                <w:sz w:val="20"/>
                <w:szCs w:val="20"/>
              </w:rPr>
            </w:pPr>
            <w:r w:rsidRPr="006F31A7">
              <w:rPr>
                <w:rFonts w:hint="eastAsia"/>
                <w:color w:val="000000"/>
                <w:sz w:val="20"/>
                <w:szCs w:val="20"/>
              </w:rPr>
              <w:t>处以警告。</w:t>
            </w:r>
          </w:p>
        </w:tc>
        <w:tc>
          <w:tcPr>
            <w:tcW w:w="4843" w:type="dxa"/>
            <w:vAlign w:val="center"/>
          </w:tcPr>
          <w:p w:rsidR="008C50AA" w:rsidRPr="006F31A7" w:rsidRDefault="008C50AA" w:rsidP="00367358">
            <w:pPr>
              <w:pStyle w:val="TableParagraph"/>
              <w:spacing w:line="260" w:lineRule="exact"/>
              <w:jc w:val="both"/>
              <w:rPr>
                <w:color w:val="000000"/>
                <w:sz w:val="20"/>
                <w:szCs w:val="20"/>
              </w:rPr>
            </w:pPr>
            <w:r w:rsidRPr="006F31A7">
              <w:rPr>
                <w:rFonts w:hint="eastAsia"/>
                <w:color w:val="000000"/>
                <w:sz w:val="20"/>
                <w:szCs w:val="20"/>
              </w:rPr>
              <w:t>【部门规章】《旅游安全管理办法》（</w:t>
            </w:r>
            <w:r w:rsidRPr="006F31A7">
              <w:rPr>
                <w:color w:val="000000"/>
                <w:position w:val="1"/>
                <w:sz w:val="20"/>
                <w:szCs w:val="20"/>
              </w:rPr>
              <w:t xml:space="preserve">2016 </w:t>
            </w:r>
            <w:r w:rsidRPr="006F31A7">
              <w:rPr>
                <w:rFonts w:hint="eastAsia"/>
                <w:color w:val="000000"/>
                <w:sz w:val="20"/>
                <w:szCs w:val="20"/>
              </w:rPr>
              <w:t>年</w:t>
            </w:r>
            <w:r w:rsidRPr="006F31A7">
              <w:rPr>
                <w:color w:val="000000"/>
                <w:sz w:val="20"/>
                <w:szCs w:val="20"/>
              </w:rPr>
              <w:t xml:space="preserve"> </w:t>
            </w:r>
            <w:r w:rsidRPr="006F31A7">
              <w:rPr>
                <w:color w:val="000000"/>
                <w:position w:val="1"/>
                <w:sz w:val="20"/>
                <w:szCs w:val="20"/>
              </w:rPr>
              <w:t xml:space="preserve">9 </w:t>
            </w:r>
            <w:r w:rsidRPr="006F31A7">
              <w:rPr>
                <w:rFonts w:hint="eastAsia"/>
                <w:color w:val="000000"/>
                <w:sz w:val="20"/>
                <w:szCs w:val="20"/>
              </w:rPr>
              <w:t>月</w:t>
            </w:r>
            <w:r w:rsidRPr="006F31A7">
              <w:rPr>
                <w:color w:val="000000"/>
                <w:position w:val="1"/>
                <w:sz w:val="20"/>
                <w:szCs w:val="20"/>
              </w:rPr>
              <w:t xml:space="preserve">7 </w:t>
            </w:r>
            <w:r w:rsidRPr="006F31A7">
              <w:rPr>
                <w:rFonts w:hint="eastAsia"/>
                <w:color w:val="000000"/>
                <w:sz w:val="20"/>
                <w:szCs w:val="20"/>
              </w:rPr>
              <w:t>日国家旅游局第</w:t>
            </w:r>
            <w:r w:rsidRPr="006F31A7">
              <w:rPr>
                <w:color w:val="000000"/>
                <w:position w:val="1"/>
                <w:sz w:val="20"/>
                <w:szCs w:val="20"/>
              </w:rPr>
              <w:t xml:space="preserve">11 </w:t>
            </w:r>
            <w:r w:rsidRPr="006F31A7">
              <w:rPr>
                <w:rFonts w:hint="eastAsia"/>
                <w:color w:val="000000"/>
                <w:sz w:val="20"/>
                <w:szCs w:val="20"/>
              </w:rPr>
              <w:t>次局长办公会议审议通过自</w:t>
            </w:r>
            <w:r w:rsidRPr="006F31A7">
              <w:rPr>
                <w:color w:val="000000"/>
                <w:position w:val="1"/>
                <w:sz w:val="20"/>
                <w:szCs w:val="20"/>
              </w:rPr>
              <w:t xml:space="preserve">2016 </w:t>
            </w:r>
            <w:r w:rsidRPr="006F31A7">
              <w:rPr>
                <w:rFonts w:hint="eastAsia"/>
                <w:color w:val="000000"/>
                <w:sz w:val="20"/>
                <w:szCs w:val="20"/>
              </w:rPr>
              <w:t>年</w:t>
            </w:r>
            <w:r w:rsidRPr="006F31A7">
              <w:rPr>
                <w:color w:val="000000"/>
                <w:position w:val="1"/>
                <w:sz w:val="20"/>
                <w:szCs w:val="20"/>
              </w:rPr>
              <w:t xml:space="preserve">12 </w:t>
            </w:r>
            <w:r w:rsidRPr="006F31A7">
              <w:rPr>
                <w:rFonts w:hint="eastAsia"/>
                <w:color w:val="000000"/>
                <w:sz w:val="20"/>
                <w:szCs w:val="20"/>
              </w:rPr>
              <w:t>月</w:t>
            </w:r>
            <w:r w:rsidRPr="006F31A7">
              <w:rPr>
                <w:color w:val="000000"/>
                <w:position w:val="1"/>
                <w:sz w:val="20"/>
                <w:szCs w:val="20"/>
              </w:rPr>
              <w:t xml:space="preserve">1 </w:t>
            </w:r>
            <w:r w:rsidRPr="006F31A7">
              <w:rPr>
                <w:rFonts w:hint="eastAsia"/>
                <w:color w:val="000000"/>
                <w:sz w:val="20"/>
                <w:szCs w:val="20"/>
              </w:rPr>
              <w:t>日起施行。）</w:t>
            </w:r>
          </w:p>
          <w:p w:rsidR="008C50AA" w:rsidRPr="006F31A7" w:rsidRDefault="008C50AA" w:rsidP="00367358">
            <w:pPr>
              <w:pStyle w:val="TableParagraph"/>
              <w:spacing w:line="260" w:lineRule="exact"/>
              <w:jc w:val="both"/>
              <w:rPr>
                <w:color w:val="000000"/>
                <w:sz w:val="20"/>
                <w:szCs w:val="20"/>
              </w:rPr>
            </w:pPr>
            <w:r w:rsidRPr="006F31A7">
              <w:rPr>
                <w:rFonts w:hint="eastAsia"/>
                <w:color w:val="000000"/>
                <w:sz w:val="20"/>
                <w:szCs w:val="20"/>
              </w:rPr>
              <w:t>第三十五条</w:t>
            </w:r>
            <w:r w:rsidRPr="006F31A7">
              <w:rPr>
                <w:color w:val="000000"/>
                <w:sz w:val="20"/>
                <w:szCs w:val="20"/>
              </w:rPr>
              <w:t xml:space="preserve"> </w:t>
            </w:r>
            <w:r w:rsidRPr="006F31A7">
              <w:rPr>
                <w:rFonts w:hint="eastAsia"/>
                <w:color w:val="000000"/>
                <w:sz w:val="20"/>
                <w:szCs w:val="20"/>
              </w:rPr>
              <w:t>旅行社违反本办法第十二条的规定，</w:t>
            </w:r>
          </w:p>
          <w:p w:rsidR="008C50AA" w:rsidRPr="006F31A7" w:rsidRDefault="008C50AA" w:rsidP="00367358">
            <w:pPr>
              <w:pStyle w:val="TableParagraph"/>
              <w:spacing w:line="260" w:lineRule="exact"/>
              <w:jc w:val="both"/>
              <w:rPr>
                <w:color w:val="000000"/>
                <w:sz w:val="20"/>
                <w:szCs w:val="20"/>
              </w:rPr>
            </w:pPr>
            <w:r w:rsidRPr="006F31A7">
              <w:rPr>
                <w:rFonts w:hint="eastAsia"/>
                <w:color w:val="000000"/>
                <w:sz w:val="20"/>
                <w:szCs w:val="20"/>
              </w:rPr>
              <w:t>不按要求制作安全信息卡，未将安全信息卡交由旅游者，或者未告知旅游者相关信息的，由旅游主管部门给予警告，可并处</w:t>
            </w:r>
            <w:r w:rsidRPr="006F31A7">
              <w:rPr>
                <w:color w:val="000000"/>
                <w:sz w:val="20"/>
                <w:szCs w:val="20"/>
              </w:rPr>
              <w:t xml:space="preserve"> </w:t>
            </w:r>
            <w:r w:rsidRPr="006F31A7">
              <w:rPr>
                <w:color w:val="000000"/>
                <w:position w:val="1"/>
                <w:sz w:val="20"/>
                <w:szCs w:val="20"/>
              </w:rPr>
              <w:t xml:space="preserve">2000 </w:t>
            </w:r>
            <w:r w:rsidRPr="006F31A7">
              <w:rPr>
                <w:rFonts w:hint="eastAsia"/>
                <w:color w:val="000000"/>
                <w:sz w:val="20"/>
                <w:szCs w:val="20"/>
              </w:rPr>
              <w:t>元以下罚款；情节严重的，处</w:t>
            </w:r>
            <w:r w:rsidRPr="006F31A7">
              <w:rPr>
                <w:color w:val="000000"/>
                <w:position w:val="1"/>
                <w:sz w:val="20"/>
                <w:szCs w:val="20"/>
              </w:rPr>
              <w:t xml:space="preserve">2000 </w:t>
            </w:r>
            <w:r w:rsidRPr="006F31A7">
              <w:rPr>
                <w:rFonts w:hint="eastAsia"/>
                <w:color w:val="000000"/>
                <w:sz w:val="20"/>
                <w:szCs w:val="20"/>
              </w:rPr>
              <w:t>元以上</w:t>
            </w:r>
            <w:r w:rsidRPr="006F31A7">
              <w:rPr>
                <w:color w:val="000000"/>
                <w:position w:val="1"/>
                <w:sz w:val="20"/>
                <w:szCs w:val="20"/>
              </w:rPr>
              <w:t xml:space="preserve">10000 </w:t>
            </w:r>
            <w:r w:rsidRPr="006F31A7">
              <w:rPr>
                <w:rFonts w:hint="eastAsia"/>
                <w:color w:val="000000"/>
                <w:sz w:val="20"/>
                <w:szCs w:val="20"/>
              </w:rPr>
              <w:t>元以下罚款。</w:t>
            </w:r>
          </w:p>
          <w:p w:rsidR="008C50AA" w:rsidRPr="00367358" w:rsidRDefault="008C50AA" w:rsidP="00367358">
            <w:pPr>
              <w:pStyle w:val="TableParagraph"/>
              <w:spacing w:line="260" w:lineRule="exact"/>
              <w:jc w:val="both"/>
              <w:rPr>
                <w:color w:val="000000"/>
                <w:spacing w:val="-8"/>
                <w:sz w:val="20"/>
                <w:szCs w:val="20"/>
              </w:rPr>
            </w:pPr>
            <w:r w:rsidRPr="006F31A7">
              <w:rPr>
                <w:rFonts w:hint="eastAsia"/>
                <w:color w:val="000000"/>
                <w:sz w:val="20"/>
                <w:szCs w:val="20"/>
              </w:rPr>
              <w:t>第十二条</w:t>
            </w:r>
            <w:r w:rsidRPr="006F31A7">
              <w:rPr>
                <w:color w:val="000000"/>
                <w:sz w:val="20"/>
                <w:szCs w:val="20"/>
              </w:rPr>
              <w:t xml:space="preserve"> </w:t>
            </w:r>
            <w:r w:rsidRPr="00367358">
              <w:rPr>
                <w:rFonts w:hint="eastAsia"/>
                <w:color w:val="000000"/>
                <w:spacing w:val="-8"/>
                <w:sz w:val="20"/>
                <w:szCs w:val="20"/>
              </w:rPr>
              <w:t>旅行社组织出境旅游，应当制作安全信息卡。</w:t>
            </w:r>
          </w:p>
          <w:p w:rsidR="008C50AA" w:rsidRPr="006F31A7" w:rsidRDefault="008C50AA" w:rsidP="00367358">
            <w:pPr>
              <w:pStyle w:val="TableParagraph"/>
              <w:spacing w:line="260" w:lineRule="exact"/>
              <w:jc w:val="both"/>
              <w:rPr>
                <w:color w:val="000000"/>
                <w:sz w:val="20"/>
                <w:szCs w:val="20"/>
              </w:rPr>
            </w:pPr>
            <w:r w:rsidRPr="006F31A7">
              <w:rPr>
                <w:rFonts w:hint="eastAsia"/>
                <w:color w:val="000000"/>
                <w:sz w:val="20"/>
                <w:szCs w:val="20"/>
              </w:rPr>
              <w:t>安全信息卡应当包括旅游者姓名、出境证件号码和国籍，以及紧急情况下的联系人、联系方式等信息，使用中文和目的地官方语言（或者英文）填写。</w:t>
            </w:r>
          </w:p>
          <w:p w:rsidR="008C50AA" w:rsidRPr="006F31A7" w:rsidRDefault="008C50AA" w:rsidP="00367358">
            <w:pPr>
              <w:pStyle w:val="TableParagraph"/>
              <w:spacing w:line="260" w:lineRule="exact"/>
              <w:jc w:val="both"/>
              <w:rPr>
                <w:color w:val="000000"/>
                <w:sz w:val="20"/>
                <w:szCs w:val="20"/>
              </w:rPr>
            </w:pPr>
            <w:r w:rsidRPr="006F31A7">
              <w:rPr>
                <w:rFonts w:hint="eastAsia"/>
                <w:color w:val="000000"/>
                <w:sz w:val="20"/>
                <w:szCs w:val="20"/>
              </w:rPr>
              <w:t>旅行社应当将安全信息卡交由旅游者随身携带，并告知其自行填写血型、过敏药物和重大疾病等信息。</w:t>
            </w:r>
          </w:p>
        </w:tc>
        <w:tc>
          <w:tcPr>
            <w:tcW w:w="1498" w:type="dxa"/>
            <w:vAlign w:val="center"/>
          </w:tcPr>
          <w:p w:rsidR="008C50AA" w:rsidRPr="006F31A7" w:rsidRDefault="008C50AA" w:rsidP="00367358">
            <w:pPr>
              <w:pStyle w:val="TableParagraph"/>
              <w:spacing w:line="280" w:lineRule="exact"/>
              <w:jc w:val="both"/>
              <w:rPr>
                <w:color w:val="000000"/>
                <w:sz w:val="20"/>
                <w:szCs w:val="20"/>
              </w:rPr>
            </w:pPr>
            <w:r w:rsidRPr="006F31A7">
              <w:rPr>
                <w:rFonts w:cs="Tahoma" w:hint="eastAsia"/>
                <w:color w:val="000000"/>
                <w:sz w:val="20"/>
                <w:szCs w:val="20"/>
              </w:rPr>
              <w:t>全市各级文化市场综合执法机构</w:t>
            </w:r>
          </w:p>
        </w:tc>
        <w:tc>
          <w:tcPr>
            <w:tcW w:w="1148" w:type="dxa"/>
            <w:vMerge w:val="restart"/>
            <w:vAlign w:val="center"/>
          </w:tcPr>
          <w:p w:rsidR="008C50AA" w:rsidRPr="006F31A7" w:rsidRDefault="008C50AA" w:rsidP="00673881">
            <w:pPr>
              <w:pStyle w:val="TableParagraph"/>
              <w:spacing w:line="280" w:lineRule="exact"/>
              <w:jc w:val="center"/>
              <w:rPr>
                <w:color w:val="000000"/>
                <w:sz w:val="20"/>
                <w:szCs w:val="20"/>
              </w:rPr>
            </w:pPr>
            <w:r w:rsidRPr="006F31A7">
              <w:rPr>
                <w:rFonts w:hint="eastAsia"/>
                <w:color w:val="000000"/>
                <w:sz w:val="20"/>
                <w:szCs w:val="20"/>
              </w:rPr>
              <w:t>南通市文化</w:t>
            </w:r>
            <w:r w:rsidRPr="006F31A7">
              <w:rPr>
                <w:rFonts w:hint="eastAsia"/>
                <w:color w:val="000000"/>
                <w:spacing w:val="-14"/>
                <w:w w:val="96"/>
                <w:sz w:val="20"/>
                <w:szCs w:val="20"/>
              </w:rPr>
              <w:t>广电和旅游局</w:t>
            </w:r>
          </w:p>
        </w:tc>
      </w:tr>
      <w:tr w:rsidR="008C50AA" w:rsidRPr="006F31A7" w:rsidTr="00591F6C">
        <w:trPr>
          <w:trHeight w:val="4797"/>
        </w:trPr>
        <w:tc>
          <w:tcPr>
            <w:tcW w:w="672" w:type="dxa"/>
            <w:vAlign w:val="center"/>
          </w:tcPr>
          <w:p w:rsidR="008C50AA" w:rsidRPr="006F31A7" w:rsidRDefault="008C50AA" w:rsidP="006F31A7">
            <w:pPr>
              <w:pStyle w:val="TableParagraph"/>
              <w:spacing w:line="280" w:lineRule="exact"/>
              <w:jc w:val="center"/>
              <w:rPr>
                <w:color w:val="000000"/>
                <w:sz w:val="20"/>
                <w:szCs w:val="20"/>
              </w:rPr>
            </w:pPr>
            <w:r w:rsidRPr="006F31A7">
              <w:rPr>
                <w:color w:val="000000"/>
                <w:sz w:val="20"/>
                <w:szCs w:val="20"/>
              </w:rPr>
              <w:t>9</w:t>
            </w:r>
          </w:p>
        </w:tc>
        <w:tc>
          <w:tcPr>
            <w:tcW w:w="1736" w:type="dxa"/>
            <w:vAlign w:val="center"/>
          </w:tcPr>
          <w:p w:rsidR="008C50AA" w:rsidRPr="006F31A7" w:rsidRDefault="008C50AA" w:rsidP="00367358">
            <w:pPr>
              <w:pStyle w:val="TableParagraph"/>
              <w:spacing w:line="280" w:lineRule="exact"/>
              <w:jc w:val="both"/>
              <w:rPr>
                <w:color w:val="000000"/>
                <w:sz w:val="20"/>
                <w:szCs w:val="20"/>
              </w:rPr>
            </w:pPr>
            <w:r w:rsidRPr="006F31A7">
              <w:rPr>
                <w:rFonts w:hint="eastAsia"/>
                <w:color w:val="000000"/>
                <w:sz w:val="20"/>
                <w:szCs w:val="20"/>
              </w:rPr>
              <w:t>旅行社设立服务网点未在规定期限内备案</w:t>
            </w:r>
          </w:p>
        </w:tc>
        <w:tc>
          <w:tcPr>
            <w:tcW w:w="2869" w:type="dxa"/>
            <w:vAlign w:val="center"/>
          </w:tcPr>
          <w:p w:rsidR="008C50AA" w:rsidRPr="006F31A7" w:rsidRDefault="008C50AA" w:rsidP="00367358">
            <w:pPr>
              <w:pStyle w:val="TableParagraph"/>
              <w:spacing w:line="280" w:lineRule="exact"/>
              <w:jc w:val="both"/>
              <w:rPr>
                <w:color w:val="000000"/>
                <w:sz w:val="20"/>
                <w:szCs w:val="20"/>
              </w:rPr>
            </w:pPr>
            <w:r w:rsidRPr="006F31A7">
              <w:rPr>
                <w:rFonts w:hint="eastAsia"/>
                <w:color w:val="000000"/>
                <w:sz w:val="20"/>
                <w:szCs w:val="20"/>
              </w:rPr>
              <w:t>首次实施此类违法行为，</w:t>
            </w:r>
            <w:r w:rsidRPr="006F31A7">
              <w:rPr>
                <w:color w:val="000000"/>
                <w:sz w:val="20"/>
                <w:szCs w:val="20"/>
              </w:rPr>
              <w:t xml:space="preserve"> </w:t>
            </w:r>
            <w:r w:rsidRPr="006F31A7">
              <w:rPr>
                <w:rFonts w:hint="eastAsia"/>
                <w:color w:val="000000"/>
                <w:sz w:val="20"/>
                <w:szCs w:val="20"/>
              </w:rPr>
              <w:t>情节显著轻微没有造成危害后果，责令限期改正后及时改正的。</w:t>
            </w:r>
          </w:p>
        </w:tc>
        <w:tc>
          <w:tcPr>
            <w:tcW w:w="1904" w:type="dxa"/>
            <w:vAlign w:val="center"/>
          </w:tcPr>
          <w:p w:rsidR="008C50AA" w:rsidRPr="006F31A7" w:rsidRDefault="008C50AA" w:rsidP="00367358">
            <w:pPr>
              <w:pStyle w:val="TableParagraph"/>
              <w:spacing w:line="280" w:lineRule="exact"/>
              <w:jc w:val="both"/>
              <w:rPr>
                <w:color w:val="000000"/>
                <w:sz w:val="20"/>
                <w:szCs w:val="20"/>
              </w:rPr>
            </w:pPr>
            <w:r w:rsidRPr="006F31A7">
              <w:rPr>
                <w:rFonts w:hint="eastAsia"/>
                <w:color w:val="000000"/>
                <w:sz w:val="20"/>
                <w:szCs w:val="20"/>
              </w:rPr>
              <w:t>可处</w:t>
            </w:r>
            <w:r w:rsidRPr="006F31A7">
              <w:rPr>
                <w:color w:val="000000"/>
                <w:sz w:val="20"/>
                <w:szCs w:val="20"/>
              </w:rPr>
              <w:t xml:space="preserve"> </w:t>
            </w:r>
            <w:r w:rsidRPr="006F31A7">
              <w:rPr>
                <w:color w:val="000000"/>
                <w:position w:val="1"/>
                <w:sz w:val="20"/>
                <w:szCs w:val="20"/>
              </w:rPr>
              <w:t xml:space="preserve">2000 </w:t>
            </w:r>
            <w:r w:rsidRPr="006F31A7">
              <w:rPr>
                <w:rFonts w:hint="eastAsia"/>
                <w:color w:val="000000"/>
                <w:sz w:val="20"/>
                <w:szCs w:val="20"/>
              </w:rPr>
              <w:t>元以下的罚款。</w:t>
            </w:r>
          </w:p>
        </w:tc>
        <w:tc>
          <w:tcPr>
            <w:tcW w:w="4843" w:type="dxa"/>
            <w:vAlign w:val="center"/>
          </w:tcPr>
          <w:p w:rsidR="008C50AA" w:rsidRDefault="008C50AA" w:rsidP="00367358">
            <w:pPr>
              <w:pStyle w:val="TableParagraph"/>
              <w:spacing w:line="240" w:lineRule="exact"/>
              <w:jc w:val="both"/>
              <w:rPr>
                <w:color w:val="000000"/>
                <w:sz w:val="20"/>
                <w:szCs w:val="20"/>
              </w:rPr>
            </w:pPr>
            <w:r w:rsidRPr="006F31A7">
              <w:rPr>
                <w:rFonts w:hint="eastAsia"/>
                <w:color w:val="000000"/>
                <w:sz w:val="20"/>
                <w:szCs w:val="20"/>
              </w:rPr>
              <w:t>【规章】《旅行社条例实施细则》（国家旅游局令第</w:t>
            </w:r>
            <w:r w:rsidRPr="006F31A7">
              <w:rPr>
                <w:color w:val="000000"/>
                <w:position w:val="1"/>
                <w:sz w:val="20"/>
                <w:szCs w:val="20"/>
              </w:rPr>
              <w:t xml:space="preserve">30 </w:t>
            </w:r>
            <w:r w:rsidRPr="006F31A7">
              <w:rPr>
                <w:rFonts w:hint="eastAsia"/>
                <w:color w:val="000000"/>
                <w:sz w:val="20"/>
                <w:szCs w:val="20"/>
              </w:rPr>
              <w:t>号发布，根据国家旅游局令第</w:t>
            </w:r>
            <w:r w:rsidRPr="006F31A7">
              <w:rPr>
                <w:color w:val="000000"/>
                <w:position w:val="1"/>
                <w:sz w:val="20"/>
                <w:szCs w:val="20"/>
              </w:rPr>
              <w:t xml:space="preserve">42 </w:t>
            </w:r>
            <w:r w:rsidRPr="006F31A7">
              <w:rPr>
                <w:rFonts w:hint="eastAsia"/>
                <w:color w:val="000000"/>
                <w:sz w:val="20"/>
                <w:szCs w:val="20"/>
              </w:rPr>
              <w:t>号予以修订</w:t>
            </w:r>
          </w:p>
          <w:p w:rsidR="008C50AA" w:rsidRPr="006F31A7" w:rsidRDefault="008C50AA" w:rsidP="00367358">
            <w:pPr>
              <w:pStyle w:val="TableParagraph"/>
              <w:spacing w:line="240" w:lineRule="exact"/>
              <w:jc w:val="both"/>
              <w:rPr>
                <w:color w:val="000000"/>
                <w:sz w:val="20"/>
                <w:szCs w:val="20"/>
              </w:rPr>
            </w:pPr>
            <w:r w:rsidRPr="006F31A7">
              <w:rPr>
                <w:rFonts w:hint="eastAsia"/>
                <w:color w:val="000000"/>
                <w:sz w:val="20"/>
                <w:szCs w:val="20"/>
              </w:rPr>
              <w:t>第五十七条</w:t>
            </w:r>
            <w:r w:rsidRPr="006F31A7">
              <w:rPr>
                <w:color w:val="000000"/>
                <w:sz w:val="20"/>
                <w:szCs w:val="20"/>
              </w:rPr>
              <w:t xml:space="preserve"> </w:t>
            </w:r>
            <w:r w:rsidRPr="006F31A7">
              <w:rPr>
                <w:rFonts w:hint="eastAsia"/>
                <w:color w:val="000000"/>
                <w:sz w:val="20"/>
                <w:szCs w:val="20"/>
              </w:rPr>
              <w:t>违反本实施细则第十二条第三款、第二十三条、第二十六条的规定，擅自引进外商投资设立服务网点未在规定期限内备案，或者旅行社及其分社、服务网点未悬挂旅行社业务经营许可证、备案登记证明的，由县级以上旅游行政管理部门责令改正，可以处</w:t>
            </w:r>
            <w:r w:rsidRPr="006F31A7">
              <w:rPr>
                <w:color w:val="000000"/>
                <w:position w:val="1"/>
                <w:sz w:val="20"/>
                <w:szCs w:val="20"/>
              </w:rPr>
              <w:t xml:space="preserve">1 </w:t>
            </w:r>
            <w:r w:rsidRPr="006F31A7">
              <w:rPr>
                <w:rFonts w:hint="eastAsia"/>
                <w:color w:val="000000"/>
                <w:sz w:val="20"/>
                <w:szCs w:val="20"/>
              </w:rPr>
              <w:t>万元以下的罚款。</w:t>
            </w:r>
          </w:p>
          <w:p w:rsidR="008C50AA" w:rsidRPr="006F31A7" w:rsidRDefault="008C50AA" w:rsidP="00367358">
            <w:pPr>
              <w:pStyle w:val="TableParagraph"/>
              <w:spacing w:line="240" w:lineRule="exact"/>
              <w:jc w:val="both"/>
              <w:rPr>
                <w:color w:val="000000"/>
                <w:sz w:val="20"/>
                <w:szCs w:val="20"/>
              </w:rPr>
            </w:pPr>
            <w:r w:rsidRPr="006F31A7">
              <w:rPr>
                <w:rFonts w:hint="eastAsia"/>
                <w:color w:val="000000"/>
                <w:sz w:val="20"/>
                <w:szCs w:val="20"/>
              </w:rPr>
              <w:t>第二十三条</w:t>
            </w:r>
            <w:r w:rsidRPr="006F31A7">
              <w:rPr>
                <w:color w:val="000000"/>
                <w:sz w:val="20"/>
                <w:szCs w:val="20"/>
              </w:rPr>
              <w:t xml:space="preserve"> </w:t>
            </w:r>
            <w:r w:rsidRPr="006F31A7">
              <w:rPr>
                <w:rFonts w:hint="eastAsia"/>
                <w:color w:val="000000"/>
                <w:sz w:val="20"/>
                <w:szCs w:val="20"/>
              </w:rPr>
              <w:t>设立社向服务网点所在地工商行政管理部门办理服务网点设立登记后，应当在</w:t>
            </w:r>
            <w:r w:rsidRPr="006F31A7">
              <w:rPr>
                <w:color w:val="000000"/>
                <w:position w:val="1"/>
                <w:sz w:val="20"/>
                <w:szCs w:val="20"/>
              </w:rPr>
              <w:t xml:space="preserve">3 </w:t>
            </w:r>
            <w:r w:rsidRPr="006F31A7">
              <w:rPr>
                <w:rFonts w:hint="eastAsia"/>
                <w:color w:val="000000"/>
                <w:sz w:val="20"/>
                <w:szCs w:val="20"/>
              </w:rPr>
              <w:t>个工作日内，持下列文件向服务网点所在地与工商登记同级的旅游行政管理部门备案：</w:t>
            </w:r>
          </w:p>
          <w:p w:rsidR="008C50AA" w:rsidRPr="006F31A7" w:rsidRDefault="008C50AA" w:rsidP="00367358">
            <w:pPr>
              <w:pStyle w:val="TableParagraph"/>
              <w:spacing w:line="240" w:lineRule="exact"/>
              <w:jc w:val="both"/>
              <w:rPr>
                <w:color w:val="000000"/>
                <w:sz w:val="20"/>
                <w:szCs w:val="20"/>
              </w:rPr>
            </w:pPr>
            <w:r w:rsidRPr="006F31A7">
              <w:rPr>
                <w:rFonts w:hint="eastAsia"/>
                <w:color w:val="000000"/>
                <w:sz w:val="20"/>
                <w:szCs w:val="20"/>
              </w:rPr>
              <w:t>（一）服务网点的《营业执照》；</w:t>
            </w:r>
          </w:p>
          <w:p w:rsidR="008C50AA" w:rsidRPr="006F31A7" w:rsidRDefault="008C50AA" w:rsidP="00367358">
            <w:pPr>
              <w:pStyle w:val="TableParagraph"/>
              <w:spacing w:line="240" w:lineRule="exact"/>
              <w:jc w:val="both"/>
              <w:rPr>
                <w:color w:val="000000"/>
                <w:sz w:val="20"/>
                <w:szCs w:val="20"/>
              </w:rPr>
            </w:pPr>
            <w:r w:rsidRPr="006F31A7">
              <w:rPr>
                <w:rFonts w:hint="eastAsia"/>
                <w:color w:val="000000"/>
                <w:sz w:val="20"/>
                <w:szCs w:val="20"/>
              </w:rPr>
              <w:t>（二）服务网点经理的履历表和身份证明。</w:t>
            </w:r>
          </w:p>
          <w:p w:rsidR="008C50AA" w:rsidRPr="006F31A7" w:rsidRDefault="008C50AA" w:rsidP="00367358">
            <w:pPr>
              <w:pStyle w:val="TableParagraph"/>
              <w:spacing w:line="240" w:lineRule="exact"/>
              <w:jc w:val="both"/>
              <w:rPr>
                <w:color w:val="000000"/>
                <w:sz w:val="20"/>
                <w:szCs w:val="20"/>
              </w:rPr>
            </w:pPr>
            <w:r w:rsidRPr="006F31A7">
              <w:rPr>
                <w:rFonts w:hint="eastAsia"/>
                <w:color w:val="000000"/>
                <w:sz w:val="20"/>
                <w:szCs w:val="20"/>
              </w:rPr>
              <w:t>没有同级的旅游行政管理部门的，向上一级旅游行</w:t>
            </w:r>
          </w:p>
          <w:p w:rsidR="008C50AA" w:rsidRPr="006F31A7" w:rsidRDefault="008C50AA" w:rsidP="00367358">
            <w:pPr>
              <w:pStyle w:val="TableParagraph"/>
              <w:spacing w:line="240" w:lineRule="exact"/>
              <w:jc w:val="both"/>
              <w:rPr>
                <w:color w:val="000000"/>
                <w:sz w:val="20"/>
                <w:szCs w:val="20"/>
              </w:rPr>
            </w:pPr>
            <w:r w:rsidRPr="006F31A7">
              <w:rPr>
                <w:rFonts w:hint="eastAsia"/>
                <w:color w:val="000000"/>
                <w:sz w:val="20"/>
                <w:szCs w:val="20"/>
              </w:rPr>
              <w:t>政管理部门备案。</w:t>
            </w:r>
          </w:p>
          <w:p w:rsidR="008C50AA" w:rsidRPr="006F31A7" w:rsidRDefault="008C50AA" w:rsidP="00367358">
            <w:pPr>
              <w:pStyle w:val="TableParagraph"/>
              <w:spacing w:line="240" w:lineRule="exact"/>
              <w:jc w:val="both"/>
              <w:rPr>
                <w:color w:val="000000"/>
                <w:sz w:val="20"/>
                <w:szCs w:val="20"/>
              </w:rPr>
            </w:pPr>
            <w:r w:rsidRPr="006F31A7">
              <w:rPr>
                <w:rFonts w:hint="eastAsia"/>
                <w:color w:val="000000"/>
                <w:sz w:val="20"/>
                <w:szCs w:val="20"/>
              </w:rPr>
              <w:t>第二十六条</w:t>
            </w:r>
            <w:r w:rsidRPr="006F31A7">
              <w:rPr>
                <w:color w:val="000000"/>
                <w:sz w:val="20"/>
                <w:szCs w:val="20"/>
              </w:rPr>
              <w:t xml:space="preserve"> </w:t>
            </w:r>
            <w:r w:rsidRPr="006F31A7">
              <w:rPr>
                <w:rFonts w:hint="eastAsia"/>
                <w:color w:val="000000"/>
                <w:sz w:val="20"/>
                <w:szCs w:val="20"/>
              </w:rPr>
              <w:t>旅行社及其分社、服务网点，应当将《旅行社业务经营许可证》、《旅行社分社备案登记证明》或者《旅行社服务网点备案登记证明》，与营业执照一起，悬挂在经营场所的显要位置。</w:t>
            </w:r>
          </w:p>
        </w:tc>
        <w:tc>
          <w:tcPr>
            <w:tcW w:w="1498" w:type="dxa"/>
            <w:vAlign w:val="center"/>
          </w:tcPr>
          <w:p w:rsidR="008C50AA" w:rsidRPr="006F31A7" w:rsidRDefault="008C50AA" w:rsidP="00367358">
            <w:pPr>
              <w:pStyle w:val="TableParagraph"/>
              <w:spacing w:line="280" w:lineRule="exact"/>
              <w:jc w:val="center"/>
              <w:rPr>
                <w:color w:val="000000"/>
                <w:sz w:val="20"/>
                <w:szCs w:val="20"/>
              </w:rPr>
            </w:pPr>
            <w:r w:rsidRPr="006F31A7">
              <w:rPr>
                <w:rFonts w:cs="Tahoma" w:hint="eastAsia"/>
                <w:color w:val="000000"/>
                <w:sz w:val="20"/>
                <w:szCs w:val="20"/>
              </w:rPr>
              <w:t>全市各级文化市场综合执法机构</w:t>
            </w:r>
          </w:p>
        </w:tc>
        <w:tc>
          <w:tcPr>
            <w:tcW w:w="1148" w:type="dxa"/>
            <w:vMerge/>
          </w:tcPr>
          <w:p w:rsidR="008C50AA" w:rsidRPr="006F31A7" w:rsidRDefault="008C50AA" w:rsidP="006F31A7">
            <w:pPr>
              <w:pStyle w:val="TableParagraph"/>
              <w:spacing w:line="280" w:lineRule="exact"/>
              <w:rPr>
                <w:color w:val="000000"/>
                <w:sz w:val="20"/>
                <w:szCs w:val="20"/>
              </w:rPr>
            </w:pPr>
          </w:p>
        </w:tc>
      </w:tr>
      <w:tr w:rsidR="008C50AA" w:rsidRPr="006F31A7" w:rsidTr="00673881">
        <w:trPr>
          <w:trHeight w:val="8455"/>
        </w:trPr>
        <w:tc>
          <w:tcPr>
            <w:tcW w:w="672" w:type="dxa"/>
            <w:vAlign w:val="center"/>
          </w:tcPr>
          <w:p w:rsidR="008C50AA" w:rsidRPr="006F31A7" w:rsidRDefault="008C50AA" w:rsidP="006F31A7">
            <w:pPr>
              <w:pStyle w:val="TableParagraph"/>
              <w:spacing w:line="280" w:lineRule="exact"/>
              <w:jc w:val="center"/>
              <w:rPr>
                <w:color w:val="000000"/>
                <w:sz w:val="20"/>
                <w:szCs w:val="20"/>
              </w:rPr>
            </w:pPr>
            <w:r w:rsidRPr="006F31A7">
              <w:rPr>
                <w:color w:val="000000"/>
                <w:sz w:val="20"/>
                <w:szCs w:val="20"/>
              </w:rPr>
              <w:lastRenderedPageBreak/>
              <w:t>10</w:t>
            </w:r>
          </w:p>
        </w:tc>
        <w:tc>
          <w:tcPr>
            <w:tcW w:w="1736" w:type="dxa"/>
            <w:vAlign w:val="center"/>
          </w:tcPr>
          <w:p w:rsidR="008C50AA" w:rsidRPr="006F31A7" w:rsidRDefault="008C50AA" w:rsidP="00673881">
            <w:pPr>
              <w:pStyle w:val="TableParagraph"/>
              <w:spacing w:line="280" w:lineRule="exact"/>
              <w:jc w:val="both"/>
              <w:rPr>
                <w:color w:val="000000"/>
                <w:sz w:val="20"/>
                <w:szCs w:val="20"/>
              </w:rPr>
            </w:pPr>
            <w:r w:rsidRPr="006F31A7">
              <w:rPr>
                <w:rFonts w:hint="eastAsia"/>
                <w:color w:val="000000"/>
                <w:sz w:val="20"/>
                <w:szCs w:val="20"/>
              </w:rPr>
              <w:t>发行侵犯他人著作权或者专有出版权的出版物</w:t>
            </w:r>
          </w:p>
        </w:tc>
        <w:tc>
          <w:tcPr>
            <w:tcW w:w="2869" w:type="dxa"/>
            <w:vAlign w:val="center"/>
          </w:tcPr>
          <w:p w:rsidR="008C50AA" w:rsidRPr="006F31A7" w:rsidRDefault="008C50AA" w:rsidP="00673881">
            <w:pPr>
              <w:pStyle w:val="TableParagraph"/>
              <w:spacing w:line="280" w:lineRule="exact"/>
              <w:jc w:val="both"/>
              <w:rPr>
                <w:color w:val="000000"/>
                <w:sz w:val="20"/>
                <w:szCs w:val="20"/>
              </w:rPr>
            </w:pPr>
            <w:r w:rsidRPr="006F31A7">
              <w:rPr>
                <w:rFonts w:hint="eastAsia"/>
                <w:color w:val="000000"/>
                <w:sz w:val="20"/>
                <w:szCs w:val="20"/>
              </w:rPr>
              <w:t>首次实施此类违法行为并及时停止侵害积极消除影响，违法经营额</w:t>
            </w:r>
            <w:r w:rsidRPr="006F31A7">
              <w:rPr>
                <w:color w:val="000000"/>
                <w:sz w:val="20"/>
                <w:szCs w:val="20"/>
              </w:rPr>
              <w:t xml:space="preserve"> </w:t>
            </w:r>
            <w:r w:rsidRPr="006F31A7">
              <w:rPr>
                <w:color w:val="000000"/>
                <w:position w:val="1"/>
                <w:sz w:val="20"/>
                <w:szCs w:val="20"/>
              </w:rPr>
              <w:t xml:space="preserve">1000 </w:t>
            </w:r>
            <w:r w:rsidRPr="006F31A7">
              <w:rPr>
                <w:rFonts w:hint="eastAsia"/>
                <w:color w:val="000000"/>
                <w:sz w:val="20"/>
                <w:szCs w:val="20"/>
              </w:rPr>
              <w:t>元以下，危害结果轻微，积极主动配合调查处理。</w:t>
            </w:r>
          </w:p>
        </w:tc>
        <w:tc>
          <w:tcPr>
            <w:tcW w:w="1904" w:type="dxa"/>
            <w:vAlign w:val="center"/>
          </w:tcPr>
          <w:p w:rsidR="008C50AA" w:rsidRPr="006F31A7" w:rsidRDefault="008C50AA" w:rsidP="00673881">
            <w:pPr>
              <w:pStyle w:val="TableParagraph"/>
              <w:spacing w:line="280" w:lineRule="exact"/>
              <w:jc w:val="both"/>
              <w:rPr>
                <w:color w:val="000000"/>
                <w:sz w:val="20"/>
                <w:szCs w:val="20"/>
              </w:rPr>
            </w:pPr>
            <w:r w:rsidRPr="006F31A7">
              <w:rPr>
                <w:rFonts w:hint="eastAsia"/>
                <w:color w:val="000000"/>
                <w:sz w:val="20"/>
                <w:szCs w:val="20"/>
              </w:rPr>
              <w:t>没收违法所得，没收、销毁侵权复制品，可并处</w:t>
            </w:r>
            <w:r w:rsidRPr="006F31A7">
              <w:rPr>
                <w:color w:val="000000"/>
                <w:sz w:val="20"/>
                <w:szCs w:val="20"/>
              </w:rPr>
              <w:t xml:space="preserve"> </w:t>
            </w:r>
            <w:r w:rsidRPr="006F31A7">
              <w:rPr>
                <w:color w:val="000000"/>
                <w:position w:val="1"/>
                <w:sz w:val="20"/>
                <w:szCs w:val="20"/>
              </w:rPr>
              <w:t xml:space="preserve">1 </w:t>
            </w:r>
            <w:r w:rsidRPr="006F31A7">
              <w:rPr>
                <w:rFonts w:hint="eastAsia"/>
                <w:color w:val="000000"/>
                <w:sz w:val="20"/>
                <w:szCs w:val="20"/>
              </w:rPr>
              <w:t>万元以下的罚款。</w:t>
            </w:r>
          </w:p>
        </w:tc>
        <w:tc>
          <w:tcPr>
            <w:tcW w:w="4843" w:type="dxa"/>
            <w:vAlign w:val="center"/>
          </w:tcPr>
          <w:p w:rsidR="008C50AA" w:rsidRDefault="008C50AA" w:rsidP="00673881">
            <w:pPr>
              <w:pStyle w:val="TableParagraph"/>
              <w:spacing w:line="220" w:lineRule="exact"/>
              <w:jc w:val="both"/>
              <w:rPr>
                <w:color w:val="000000"/>
                <w:sz w:val="20"/>
                <w:szCs w:val="20"/>
              </w:rPr>
            </w:pPr>
            <w:r w:rsidRPr="006F31A7">
              <w:rPr>
                <w:rFonts w:hint="eastAsia"/>
                <w:color w:val="000000"/>
                <w:sz w:val="20"/>
                <w:szCs w:val="20"/>
              </w:rPr>
              <w:t>【</w:t>
            </w:r>
            <w:r w:rsidRPr="006F31A7">
              <w:rPr>
                <w:rFonts w:hint="eastAsia"/>
                <w:color w:val="000000"/>
                <w:position w:val="1"/>
                <w:sz w:val="20"/>
                <w:szCs w:val="20"/>
              </w:rPr>
              <w:t>部门规章】《出版物市场管理规定》（国家新闻出版</w:t>
            </w:r>
            <w:r w:rsidRPr="006F31A7">
              <w:rPr>
                <w:rFonts w:hint="eastAsia"/>
                <w:color w:val="000000"/>
                <w:sz w:val="20"/>
                <w:szCs w:val="20"/>
              </w:rPr>
              <w:t>广电总局、中华人民共和国商务部令第</w:t>
            </w:r>
            <w:r w:rsidRPr="006F31A7">
              <w:rPr>
                <w:color w:val="000000"/>
                <w:position w:val="1"/>
                <w:sz w:val="20"/>
                <w:szCs w:val="20"/>
              </w:rPr>
              <w:t xml:space="preserve">10 </w:t>
            </w:r>
            <w:r w:rsidRPr="006F31A7">
              <w:rPr>
                <w:rFonts w:hint="eastAsia"/>
                <w:color w:val="000000"/>
                <w:sz w:val="20"/>
                <w:szCs w:val="20"/>
              </w:rPr>
              <w:t>号）</w:t>
            </w:r>
          </w:p>
          <w:p w:rsidR="008C50AA" w:rsidRPr="00367358" w:rsidRDefault="008C50AA" w:rsidP="00673881">
            <w:pPr>
              <w:pStyle w:val="TableParagraph"/>
              <w:spacing w:line="220" w:lineRule="exact"/>
              <w:jc w:val="both"/>
              <w:rPr>
                <w:color w:val="000000"/>
                <w:spacing w:val="-4"/>
                <w:sz w:val="20"/>
                <w:szCs w:val="20"/>
              </w:rPr>
            </w:pPr>
            <w:r w:rsidRPr="00367358">
              <w:rPr>
                <w:rFonts w:hint="eastAsia"/>
                <w:color w:val="000000"/>
                <w:spacing w:val="-4"/>
                <w:sz w:val="20"/>
                <w:szCs w:val="20"/>
              </w:rPr>
              <w:t>第三十三条</w:t>
            </w:r>
            <w:r w:rsidRPr="00367358">
              <w:rPr>
                <w:color w:val="000000"/>
                <w:spacing w:val="-4"/>
                <w:sz w:val="20"/>
                <w:szCs w:val="20"/>
              </w:rPr>
              <w:t xml:space="preserve"> </w:t>
            </w:r>
            <w:r w:rsidRPr="00367358">
              <w:rPr>
                <w:rFonts w:hint="eastAsia"/>
                <w:color w:val="000000"/>
                <w:spacing w:val="-4"/>
                <w:sz w:val="20"/>
                <w:szCs w:val="20"/>
              </w:rPr>
              <w:t>违反本规定发行侵犯他人著作权或者专有出版权的出版物的，依照《中华人民共和国著作权法》和《中华人民共和国著作权法实施条例》的规定处罚。</w:t>
            </w:r>
          </w:p>
          <w:p w:rsidR="008C50AA" w:rsidRPr="006F31A7" w:rsidRDefault="008C50AA" w:rsidP="00673881">
            <w:pPr>
              <w:pStyle w:val="TableParagraph"/>
              <w:spacing w:line="220" w:lineRule="exact"/>
              <w:jc w:val="both"/>
              <w:rPr>
                <w:color w:val="000000"/>
                <w:sz w:val="20"/>
                <w:szCs w:val="20"/>
              </w:rPr>
            </w:pPr>
            <w:r w:rsidRPr="006F31A7">
              <w:rPr>
                <w:rFonts w:hint="eastAsia"/>
                <w:color w:val="000000"/>
                <w:sz w:val="20"/>
                <w:szCs w:val="20"/>
              </w:rPr>
              <w:t>【法律】《中华人民共和国著作权法》</w:t>
            </w:r>
          </w:p>
          <w:p w:rsidR="008C50AA" w:rsidRPr="006F31A7" w:rsidRDefault="008C50AA" w:rsidP="00673881">
            <w:pPr>
              <w:pStyle w:val="TableParagraph"/>
              <w:spacing w:line="220" w:lineRule="exact"/>
              <w:jc w:val="both"/>
              <w:rPr>
                <w:color w:val="000000"/>
                <w:sz w:val="20"/>
                <w:szCs w:val="20"/>
              </w:rPr>
            </w:pPr>
            <w:r w:rsidRPr="006F31A7">
              <w:rPr>
                <w:rFonts w:hint="eastAsia"/>
                <w:color w:val="000000"/>
                <w:sz w:val="20"/>
                <w:szCs w:val="20"/>
              </w:rPr>
              <w:t>第四十八条</w:t>
            </w:r>
            <w:r w:rsidRPr="006F31A7">
              <w:rPr>
                <w:color w:val="000000"/>
                <w:sz w:val="20"/>
                <w:szCs w:val="20"/>
              </w:rPr>
              <w:t xml:space="preserve"> </w:t>
            </w:r>
            <w:r w:rsidRPr="006F31A7">
              <w:rPr>
                <w:rFonts w:hint="eastAsia"/>
                <w:color w:val="000000"/>
                <w:sz w:val="20"/>
                <w:szCs w:val="20"/>
              </w:rPr>
              <w:t>有下列侵权行为的，应当根据情况，承担停止侵害、消除影响、赔礼道歉、赔偿损失等民事责任；同时损害公共利益的，可以由著作权行政管理部门责令停止侵权行为，没收违法所得，没收、销毁侵权复制品，并可处以罚款；情节严重的，著作权行政管理部门还可以没收主要用于制作侵权复制品的材</w:t>
            </w:r>
            <w:r w:rsidRPr="00673881">
              <w:rPr>
                <w:rFonts w:hint="eastAsia"/>
                <w:color w:val="000000"/>
                <w:spacing w:val="-6"/>
                <w:sz w:val="20"/>
                <w:szCs w:val="20"/>
              </w:rPr>
              <w:t>料、工具、设备等；构成犯罪的，依法追究刑事责任：</w:t>
            </w:r>
          </w:p>
          <w:p w:rsidR="008C50AA" w:rsidRPr="006F31A7" w:rsidRDefault="008C50AA" w:rsidP="00673881">
            <w:pPr>
              <w:pStyle w:val="TableParagraph"/>
              <w:spacing w:line="220" w:lineRule="exact"/>
              <w:jc w:val="both"/>
              <w:rPr>
                <w:color w:val="000000"/>
                <w:sz w:val="20"/>
                <w:szCs w:val="20"/>
              </w:rPr>
            </w:pPr>
            <w:r w:rsidRPr="006F31A7">
              <w:rPr>
                <w:rFonts w:hint="eastAsia"/>
                <w:color w:val="000000"/>
                <w:sz w:val="20"/>
                <w:szCs w:val="20"/>
              </w:rPr>
              <w:t>（一）未经著作权人许可，复制、发行、表演、放映、广播、汇编、通过信息网络向公众传播其作品的，本法另有规定的除外；</w:t>
            </w:r>
          </w:p>
          <w:p w:rsidR="008C50AA" w:rsidRPr="006F31A7" w:rsidRDefault="008C50AA" w:rsidP="00673881">
            <w:pPr>
              <w:pStyle w:val="TableParagraph"/>
              <w:spacing w:line="220" w:lineRule="exact"/>
              <w:jc w:val="both"/>
              <w:rPr>
                <w:color w:val="000000"/>
                <w:sz w:val="20"/>
                <w:szCs w:val="20"/>
              </w:rPr>
            </w:pPr>
            <w:r w:rsidRPr="006F31A7">
              <w:rPr>
                <w:rFonts w:hint="eastAsia"/>
                <w:color w:val="000000"/>
                <w:sz w:val="20"/>
                <w:szCs w:val="20"/>
              </w:rPr>
              <w:t>（二）出版他人享有专有出版权的图书的；</w:t>
            </w:r>
          </w:p>
          <w:p w:rsidR="008C50AA" w:rsidRPr="006F31A7" w:rsidRDefault="008C50AA" w:rsidP="00673881">
            <w:pPr>
              <w:pStyle w:val="TableParagraph"/>
              <w:spacing w:line="220" w:lineRule="exact"/>
              <w:jc w:val="both"/>
              <w:rPr>
                <w:color w:val="000000"/>
                <w:sz w:val="20"/>
                <w:szCs w:val="20"/>
              </w:rPr>
            </w:pPr>
            <w:r w:rsidRPr="006F31A7">
              <w:rPr>
                <w:rFonts w:hint="eastAsia"/>
                <w:color w:val="000000"/>
                <w:sz w:val="20"/>
                <w:szCs w:val="20"/>
              </w:rPr>
              <w:t>（三）未经表演者许可，复制、发行录有其表演的录音录像制品，或者通过信息网络向公众传播其表演的，本法另有规定的除外；</w:t>
            </w:r>
          </w:p>
          <w:p w:rsidR="008C50AA" w:rsidRPr="006F31A7" w:rsidRDefault="008C50AA" w:rsidP="00673881">
            <w:pPr>
              <w:pStyle w:val="TableParagraph"/>
              <w:spacing w:line="220" w:lineRule="exact"/>
              <w:jc w:val="both"/>
              <w:rPr>
                <w:color w:val="000000"/>
                <w:sz w:val="20"/>
                <w:szCs w:val="20"/>
              </w:rPr>
            </w:pPr>
            <w:r w:rsidRPr="006F31A7">
              <w:rPr>
                <w:rFonts w:hint="eastAsia"/>
                <w:color w:val="000000"/>
                <w:sz w:val="20"/>
                <w:szCs w:val="20"/>
              </w:rPr>
              <w:t>（四）未经录音录像制作者许可，复制、发行、通过信息网络向公众传播其制作的录音录像制品的，本法另有规定的除外；</w:t>
            </w:r>
          </w:p>
          <w:p w:rsidR="008C50AA" w:rsidRPr="006F31A7" w:rsidRDefault="008C50AA" w:rsidP="00673881">
            <w:pPr>
              <w:pStyle w:val="TableParagraph"/>
              <w:spacing w:line="220" w:lineRule="exact"/>
              <w:jc w:val="both"/>
              <w:rPr>
                <w:color w:val="000000"/>
                <w:sz w:val="20"/>
                <w:szCs w:val="20"/>
              </w:rPr>
            </w:pPr>
            <w:r w:rsidRPr="006F31A7">
              <w:rPr>
                <w:rFonts w:hint="eastAsia"/>
                <w:color w:val="000000"/>
                <w:sz w:val="20"/>
                <w:szCs w:val="20"/>
              </w:rPr>
              <w:t>（五）未经许可，播放或者复制广播、电视的，本法另有规定的除外；</w:t>
            </w:r>
          </w:p>
          <w:p w:rsidR="008C50AA" w:rsidRPr="006F31A7" w:rsidRDefault="008C50AA" w:rsidP="00673881">
            <w:pPr>
              <w:pStyle w:val="TableParagraph"/>
              <w:spacing w:line="220" w:lineRule="exact"/>
              <w:jc w:val="both"/>
              <w:rPr>
                <w:color w:val="000000"/>
                <w:sz w:val="20"/>
                <w:szCs w:val="20"/>
              </w:rPr>
            </w:pPr>
            <w:r w:rsidRPr="006F31A7">
              <w:rPr>
                <w:rFonts w:hint="eastAsia"/>
                <w:color w:val="000000"/>
                <w:sz w:val="20"/>
                <w:szCs w:val="20"/>
              </w:rPr>
              <w:t>（六）未经著作权人或者与著作权有关的权利人许可，故意避开或者破坏权利人为其作品、录音录像制品等采取的保护著作权或者与著作权有关的权利的技术措施的，法律、行政法规另有规定的除外；</w:t>
            </w:r>
          </w:p>
          <w:p w:rsidR="008C50AA" w:rsidRPr="006F31A7" w:rsidRDefault="008C50AA" w:rsidP="00673881">
            <w:pPr>
              <w:pStyle w:val="TableParagraph"/>
              <w:spacing w:line="220" w:lineRule="exact"/>
              <w:jc w:val="both"/>
              <w:rPr>
                <w:color w:val="000000"/>
                <w:sz w:val="20"/>
                <w:szCs w:val="20"/>
              </w:rPr>
            </w:pPr>
            <w:r w:rsidRPr="006F31A7">
              <w:rPr>
                <w:rFonts w:hint="eastAsia"/>
                <w:color w:val="000000"/>
                <w:sz w:val="20"/>
                <w:szCs w:val="20"/>
              </w:rPr>
              <w:t>（七）未经著作权人或者与著作权有关的权利人许可，故意删除或者改变作品、录音录像制品等的权利管理电子信息的，法律、行政法规另有规定的除外；</w:t>
            </w:r>
          </w:p>
          <w:p w:rsidR="008C50AA" w:rsidRPr="006F31A7" w:rsidRDefault="008C50AA" w:rsidP="00673881">
            <w:pPr>
              <w:pStyle w:val="TableParagraph"/>
              <w:spacing w:line="220" w:lineRule="exact"/>
              <w:jc w:val="both"/>
              <w:rPr>
                <w:color w:val="000000"/>
                <w:sz w:val="20"/>
                <w:szCs w:val="20"/>
              </w:rPr>
            </w:pPr>
            <w:r w:rsidRPr="006F31A7">
              <w:rPr>
                <w:rFonts w:hint="eastAsia"/>
                <w:color w:val="000000"/>
                <w:sz w:val="20"/>
                <w:szCs w:val="20"/>
              </w:rPr>
              <w:t>（八）制作、出售假冒他人署名的作品的。</w:t>
            </w:r>
          </w:p>
          <w:p w:rsidR="008C50AA" w:rsidRPr="006F31A7" w:rsidRDefault="008C50AA" w:rsidP="00673881">
            <w:pPr>
              <w:pStyle w:val="TableParagraph"/>
              <w:spacing w:line="220" w:lineRule="exact"/>
              <w:jc w:val="both"/>
              <w:rPr>
                <w:color w:val="000000"/>
                <w:sz w:val="20"/>
                <w:szCs w:val="20"/>
              </w:rPr>
            </w:pPr>
            <w:r w:rsidRPr="006F31A7">
              <w:rPr>
                <w:rFonts w:hint="eastAsia"/>
                <w:color w:val="000000"/>
                <w:sz w:val="20"/>
                <w:szCs w:val="20"/>
              </w:rPr>
              <w:t>【行政法规】《中华人民共和国著作权法实施条例》（国务院令第</w:t>
            </w:r>
            <w:r w:rsidRPr="006F31A7">
              <w:rPr>
                <w:color w:val="000000"/>
                <w:position w:val="1"/>
                <w:sz w:val="20"/>
                <w:szCs w:val="20"/>
              </w:rPr>
              <w:t xml:space="preserve">359 </w:t>
            </w:r>
            <w:r w:rsidRPr="006F31A7">
              <w:rPr>
                <w:rFonts w:hint="eastAsia"/>
                <w:color w:val="000000"/>
                <w:sz w:val="20"/>
                <w:szCs w:val="20"/>
              </w:rPr>
              <w:t>号公布，第</w:t>
            </w:r>
            <w:r w:rsidRPr="006F31A7">
              <w:rPr>
                <w:color w:val="000000"/>
                <w:position w:val="1"/>
                <w:sz w:val="20"/>
                <w:szCs w:val="20"/>
              </w:rPr>
              <w:t xml:space="preserve">633 </w:t>
            </w:r>
            <w:r w:rsidRPr="006F31A7">
              <w:rPr>
                <w:rFonts w:hint="eastAsia"/>
                <w:color w:val="000000"/>
                <w:sz w:val="20"/>
                <w:szCs w:val="20"/>
              </w:rPr>
              <w:t>号予以最新修订）</w:t>
            </w:r>
          </w:p>
          <w:p w:rsidR="008C50AA" w:rsidRPr="006F31A7" w:rsidRDefault="008C50AA" w:rsidP="00673881">
            <w:pPr>
              <w:pStyle w:val="TableParagraph"/>
              <w:spacing w:line="220" w:lineRule="exact"/>
              <w:jc w:val="both"/>
              <w:rPr>
                <w:color w:val="000000"/>
                <w:sz w:val="20"/>
                <w:szCs w:val="20"/>
              </w:rPr>
            </w:pPr>
            <w:r w:rsidRPr="006F31A7">
              <w:rPr>
                <w:rFonts w:hint="eastAsia"/>
                <w:color w:val="000000"/>
                <w:sz w:val="20"/>
                <w:szCs w:val="20"/>
              </w:rPr>
              <w:t>第三十六条</w:t>
            </w:r>
            <w:r w:rsidRPr="006F31A7">
              <w:rPr>
                <w:color w:val="000000"/>
                <w:sz w:val="20"/>
                <w:szCs w:val="20"/>
              </w:rPr>
              <w:t xml:space="preserve"> </w:t>
            </w:r>
            <w:r w:rsidRPr="006F31A7">
              <w:rPr>
                <w:rFonts w:hint="eastAsia"/>
                <w:color w:val="000000"/>
                <w:sz w:val="20"/>
                <w:szCs w:val="20"/>
              </w:rPr>
              <w:t>有著作权法第四十八条所列侵权行为，同时损害社会公共利益，非法经营额</w:t>
            </w:r>
            <w:r w:rsidRPr="006F31A7">
              <w:rPr>
                <w:color w:val="000000"/>
                <w:position w:val="1"/>
                <w:sz w:val="20"/>
                <w:szCs w:val="20"/>
              </w:rPr>
              <w:t xml:space="preserve">5 </w:t>
            </w:r>
            <w:r w:rsidRPr="006F31A7">
              <w:rPr>
                <w:rFonts w:hint="eastAsia"/>
                <w:color w:val="000000"/>
                <w:sz w:val="20"/>
                <w:szCs w:val="20"/>
              </w:rPr>
              <w:t>万元以上的，著作权行政管理部门可处非法经营额</w:t>
            </w:r>
            <w:r w:rsidRPr="006F31A7">
              <w:rPr>
                <w:color w:val="000000"/>
                <w:position w:val="1"/>
                <w:sz w:val="20"/>
                <w:szCs w:val="20"/>
              </w:rPr>
              <w:t xml:space="preserve">1 </w:t>
            </w:r>
            <w:r w:rsidRPr="006F31A7">
              <w:rPr>
                <w:rFonts w:hint="eastAsia"/>
                <w:color w:val="000000"/>
                <w:sz w:val="20"/>
                <w:szCs w:val="20"/>
              </w:rPr>
              <w:t>倍以上</w:t>
            </w:r>
            <w:r w:rsidRPr="006F31A7">
              <w:rPr>
                <w:color w:val="000000"/>
                <w:position w:val="1"/>
                <w:sz w:val="20"/>
                <w:szCs w:val="20"/>
              </w:rPr>
              <w:t xml:space="preserve">5 </w:t>
            </w:r>
            <w:r w:rsidRPr="006F31A7">
              <w:rPr>
                <w:rFonts w:hint="eastAsia"/>
                <w:color w:val="000000"/>
                <w:sz w:val="20"/>
                <w:szCs w:val="20"/>
              </w:rPr>
              <w:t>倍以下的罚款；没有非法经营额或者非法经营额</w:t>
            </w:r>
            <w:r w:rsidRPr="006F31A7">
              <w:rPr>
                <w:color w:val="000000"/>
                <w:position w:val="1"/>
                <w:sz w:val="20"/>
                <w:szCs w:val="20"/>
              </w:rPr>
              <w:t xml:space="preserve">5 </w:t>
            </w:r>
            <w:r w:rsidRPr="006F31A7">
              <w:rPr>
                <w:rFonts w:hint="eastAsia"/>
                <w:color w:val="000000"/>
                <w:sz w:val="20"/>
                <w:szCs w:val="20"/>
              </w:rPr>
              <w:t>万元以下的，著作权行政管理部门根据情节轻重，可处</w:t>
            </w:r>
            <w:r w:rsidRPr="006F31A7">
              <w:rPr>
                <w:color w:val="000000"/>
                <w:position w:val="1"/>
                <w:sz w:val="20"/>
                <w:szCs w:val="20"/>
              </w:rPr>
              <w:t xml:space="preserve">25 </w:t>
            </w:r>
            <w:r w:rsidRPr="006F31A7">
              <w:rPr>
                <w:rFonts w:hint="eastAsia"/>
                <w:color w:val="000000"/>
                <w:sz w:val="20"/>
                <w:szCs w:val="20"/>
              </w:rPr>
              <w:t>万元以下的罚款。</w:t>
            </w:r>
          </w:p>
        </w:tc>
        <w:tc>
          <w:tcPr>
            <w:tcW w:w="1498" w:type="dxa"/>
          </w:tcPr>
          <w:p w:rsidR="008C50AA" w:rsidRPr="006F31A7" w:rsidRDefault="008C50AA" w:rsidP="006F31A7">
            <w:pPr>
              <w:pStyle w:val="TableParagraph"/>
              <w:spacing w:line="280" w:lineRule="exact"/>
              <w:rPr>
                <w:color w:val="000000"/>
                <w:sz w:val="20"/>
                <w:szCs w:val="20"/>
              </w:rPr>
            </w:pPr>
          </w:p>
          <w:p w:rsidR="008C50AA" w:rsidRPr="006F31A7" w:rsidRDefault="008C50AA" w:rsidP="006F31A7">
            <w:pPr>
              <w:pStyle w:val="TableParagraph"/>
              <w:spacing w:line="280" w:lineRule="exact"/>
              <w:rPr>
                <w:color w:val="000000"/>
                <w:sz w:val="20"/>
                <w:szCs w:val="20"/>
              </w:rPr>
            </w:pPr>
          </w:p>
          <w:p w:rsidR="008C50AA" w:rsidRPr="006F31A7" w:rsidRDefault="008C50AA" w:rsidP="006F31A7">
            <w:pPr>
              <w:pStyle w:val="TableParagraph"/>
              <w:spacing w:line="280" w:lineRule="exact"/>
              <w:rPr>
                <w:color w:val="000000"/>
                <w:sz w:val="20"/>
                <w:szCs w:val="20"/>
              </w:rPr>
            </w:pPr>
          </w:p>
          <w:p w:rsidR="008C50AA" w:rsidRPr="006F31A7" w:rsidRDefault="008C50AA" w:rsidP="006F31A7">
            <w:pPr>
              <w:pStyle w:val="TableParagraph"/>
              <w:spacing w:line="280" w:lineRule="exact"/>
              <w:rPr>
                <w:color w:val="000000"/>
                <w:sz w:val="20"/>
                <w:szCs w:val="20"/>
              </w:rPr>
            </w:pPr>
          </w:p>
          <w:p w:rsidR="008C50AA" w:rsidRPr="006F31A7" w:rsidRDefault="008C50AA" w:rsidP="006F31A7">
            <w:pPr>
              <w:pStyle w:val="TableParagraph"/>
              <w:spacing w:line="280" w:lineRule="exact"/>
              <w:rPr>
                <w:color w:val="000000"/>
                <w:sz w:val="20"/>
                <w:szCs w:val="20"/>
              </w:rPr>
            </w:pPr>
          </w:p>
          <w:p w:rsidR="008C50AA" w:rsidRPr="006F31A7" w:rsidRDefault="008C50AA" w:rsidP="006F31A7">
            <w:pPr>
              <w:pStyle w:val="TableParagraph"/>
              <w:spacing w:line="280" w:lineRule="exact"/>
              <w:rPr>
                <w:color w:val="000000"/>
                <w:sz w:val="20"/>
                <w:szCs w:val="20"/>
              </w:rPr>
            </w:pPr>
          </w:p>
          <w:p w:rsidR="008C50AA" w:rsidRPr="006F31A7" w:rsidRDefault="008C50AA" w:rsidP="006F31A7">
            <w:pPr>
              <w:pStyle w:val="TableParagraph"/>
              <w:spacing w:line="280" w:lineRule="exact"/>
              <w:rPr>
                <w:color w:val="000000"/>
                <w:sz w:val="20"/>
                <w:szCs w:val="20"/>
              </w:rPr>
            </w:pPr>
          </w:p>
          <w:p w:rsidR="008C50AA" w:rsidRPr="006F31A7" w:rsidRDefault="008C50AA" w:rsidP="006F31A7">
            <w:pPr>
              <w:pStyle w:val="TableParagraph"/>
              <w:spacing w:line="280" w:lineRule="exact"/>
              <w:rPr>
                <w:color w:val="000000"/>
                <w:sz w:val="20"/>
                <w:szCs w:val="20"/>
              </w:rPr>
            </w:pPr>
          </w:p>
          <w:p w:rsidR="008C50AA" w:rsidRPr="006F31A7" w:rsidRDefault="008C50AA" w:rsidP="006F31A7">
            <w:pPr>
              <w:pStyle w:val="TableParagraph"/>
              <w:spacing w:line="280" w:lineRule="exact"/>
              <w:rPr>
                <w:color w:val="000000"/>
                <w:sz w:val="20"/>
                <w:szCs w:val="20"/>
              </w:rPr>
            </w:pPr>
          </w:p>
          <w:p w:rsidR="008C50AA" w:rsidRPr="006F31A7" w:rsidRDefault="008C50AA" w:rsidP="006F31A7">
            <w:pPr>
              <w:pStyle w:val="TableParagraph"/>
              <w:spacing w:line="280" w:lineRule="exact"/>
              <w:rPr>
                <w:color w:val="000000"/>
                <w:sz w:val="20"/>
                <w:szCs w:val="20"/>
              </w:rPr>
            </w:pPr>
          </w:p>
          <w:p w:rsidR="008C50AA" w:rsidRPr="006F31A7" w:rsidRDefault="008C50AA" w:rsidP="006F31A7">
            <w:pPr>
              <w:pStyle w:val="TableParagraph"/>
              <w:spacing w:line="280" w:lineRule="exact"/>
              <w:rPr>
                <w:color w:val="000000"/>
                <w:sz w:val="20"/>
                <w:szCs w:val="20"/>
              </w:rPr>
            </w:pPr>
          </w:p>
          <w:p w:rsidR="008C50AA" w:rsidRPr="006F31A7" w:rsidRDefault="008C50AA" w:rsidP="006F31A7">
            <w:pPr>
              <w:pStyle w:val="TableParagraph"/>
              <w:spacing w:line="280" w:lineRule="exact"/>
              <w:rPr>
                <w:color w:val="000000"/>
                <w:sz w:val="20"/>
                <w:szCs w:val="20"/>
              </w:rPr>
            </w:pPr>
          </w:p>
          <w:p w:rsidR="008C50AA" w:rsidRPr="006F31A7" w:rsidRDefault="008C50AA" w:rsidP="006F31A7">
            <w:pPr>
              <w:pStyle w:val="TableParagraph"/>
              <w:spacing w:line="280" w:lineRule="exact"/>
              <w:rPr>
                <w:color w:val="000000"/>
                <w:sz w:val="20"/>
                <w:szCs w:val="20"/>
              </w:rPr>
            </w:pPr>
          </w:p>
          <w:p w:rsidR="008C50AA" w:rsidRPr="006F31A7" w:rsidRDefault="008C50AA" w:rsidP="006F31A7">
            <w:pPr>
              <w:pStyle w:val="TableParagraph"/>
              <w:spacing w:line="280" w:lineRule="exact"/>
              <w:rPr>
                <w:color w:val="000000"/>
                <w:sz w:val="20"/>
                <w:szCs w:val="20"/>
              </w:rPr>
            </w:pPr>
          </w:p>
          <w:p w:rsidR="008C50AA" w:rsidRPr="006F31A7" w:rsidRDefault="008C50AA" w:rsidP="006F31A7">
            <w:pPr>
              <w:pStyle w:val="TableParagraph"/>
              <w:spacing w:line="280" w:lineRule="exact"/>
              <w:rPr>
                <w:color w:val="000000"/>
                <w:sz w:val="20"/>
                <w:szCs w:val="20"/>
              </w:rPr>
            </w:pPr>
          </w:p>
          <w:p w:rsidR="008C50AA" w:rsidRPr="006F31A7" w:rsidRDefault="008C50AA" w:rsidP="006F31A7">
            <w:pPr>
              <w:pStyle w:val="TableParagraph"/>
              <w:spacing w:line="280" w:lineRule="exact"/>
              <w:rPr>
                <w:color w:val="000000"/>
                <w:sz w:val="20"/>
                <w:szCs w:val="20"/>
              </w:rPr>
            </w:pPr>
          </w:p>
          <w:p w:rsidR="008C50AA" w:rsidRPr="006F31A7" w:rsidRDefault="008C50AA" w:rsidP="006F31A7">
            <w:pPr>
              <w:pStyle w:val="TableParagraph"/>
              <w:spacing w:line="280" w:lineRule="exact"/>
              <w:rPr>
                <w:color w:val="000000"/>
                <w:sz w:val="20"/>
                <w:szCs w:val="20"/>
              </w:rPr>
            </w:pPr>
          </w:p>
          <w:p w:rsidR="008C50AA" w:rsidRPr="006F31A7" w:rsidRDefault="008C50AA" w:rsidP="006F31A7">
            <w:pPr>
              <w:pStyle w:val="TableParagraph"/>
              <w:spacing w:line="280" w:lineRule="exact"/>
              <w:jc w:val="both"/>
              <w:rPr>
                <w:color w:val="000000"/>
                <w:sz w:val="20"/>
                <w:szCs w:val="20"/>
              </w:rPr>
            </w:pPr>
            <w:r w:rsidRPr="006F31A7">
              <w:rPr>
                <w:rFonts w:cs="Tahoma" w:hint="eastAsia"/>
                <w:color w:val="000000"/>
                <w:sz w:val="20"/>
                <w:szCs w:val="20"/>
              </w:rPr>
              <w:t>全市各级文化市场综合执法机构</w:t>
            </w:r>
          </w:p>
        </w:tc>
        <w:tc>
          <w:tcPr>
            <w:tcW w:w="1148" w:type="dxa"/>
            <w:vAlign w:val="center"/>
          </w:tcPr>
          <w:p w:rsidR="008C50AA" w:rsidRPr="006F31A7" w:rsidRDefault="008C50AA" w:rsidP="00673881">
            <w:pPr>
              <w:pStyle w:val="TableParagraph"/>
              <w:spacing w:line="280" w:lineRule="exact"/>
              <w:jc w:val="center"/>
              <w:rPr>
                <w:color w:val="000000"/>
                <w:sz w:val="20"/>
                <w:szCs w:val="20"/>
              </w:rPr>
            </w:pPr>
            <w:r w:rsidRPr="006F31A7">
              <w:rPr>
                <w:rFonts w:hint="eastAsia"/>
                <w:color w:val="000000"/>
                <w:sz w:val="20"/>
                <w:szCs w:val="20"/>
              </w:rPr>
              <w:t>南通市文化</w:t>
            </w:r>
            <w:r w:rsidRPr="006F31A7">
              <w:rPr>
                <w:rFonts w:hint="eastAsia"/>
                <w:color w:val="000000"/>
                <w:spacing w:val="-14"/>
                <w:w w:val="96"/>
                <w:sz w:val="20"/>
                <w:szCs w:val="20"/>
              </w:rPr>
              <w:t>广电和旅游局</w:t>
            </w:r>
          </w:p>
        </w:tc>
      </w:tr>
      <w:tr w:rsidR="008C50AA" w:rsidRPr="006F31A7" w:rsidTr="00673881">
        <w:trPr>
          <w:trHeight w:val="2463"/>
        </w:trPr>
        <w:tc>
          <w:tcPr>
            <w:tcW w:w="672" w:type="dxa"/>
            <w:vAlign w:val="center"/>
          </w:tcPr>
          <w:p w:rsidR="008C50AA" w:rsidRPr="006F31A7" w:rsidRDefault="008C50AA" w:rsidP="006F31A7">
            <w:pPr>
              <w:pStyle w:val="TableParagraph"/>
              <w:spacing w:line="280" w:lineRule="exact"/>
              <w:jc w:val="center"/>
              <w:rPr>
                <w:color w:val="000000"/>
                <w:sz w:val="20"/>
                <w:szCs w:val="20"/>
              </w:rPr>
            </w:pPr>
            <w:r w:rsidRPr="006F31A7">
              <w:rPr>
                <w:color w:val="000000"/>
                <w:sz w:val="20"/>
                <w:szCs w:val="20"/>
              </w:rPr>
              <w:lastRenderedPageBreak/>
              <w:t>11</w:t>
            </w:r>
          </w:p>
        </w:tc>
        <w:tc>
          <w:tcPr>
            <w:tcW w:w="1736" w:type="dxa"/>
            <w:vAlign w:val="center"/>
          </w:tcPr>
          <w:p w:rsidR="008C50AA" w:rsidRPr="006F31A7" w:rsidRDefault="008C50AA" w:rsidP="00673881">
            <w:pPr>
              <w:pStyle w:val="TableParagraph"/>
              <w:spacing w:line="280" w:lineRule="exact"/>
              <w:jc w:val="both"/>
              <w:rPr>
                <w:color w:val="000000"/>
                <w:sz w:val="20"/>
                <w:szCs w:val="20"/>
              </w:rPr>
            </w:pPr>
            <w:r w:rsidRPr="006F31A7">
              <w:rPr>
                <w:rFonts w:hint="eastAsia"/>
                <w:color w:val="000000"/>
                <w:sz w:val="20"/>
                <w:szCs w:val="20"/>
              </w:rPr>
              <w:t>通过信息网络提供他人的作品、表演、录音录象制品，获得经济利益</w:t>
            </w:r>
          </w:p>
        </w:tc>
        <w:tc>
          <w:tcPr>
            <w:tcW w:w="2869" w:type="dxa"/>
            <w:vAlign w:val="center"/>
          </w:tcPr>
          <w:p w:rsidR="008C50AA" w:rsidRPr="006F31A7" w:rsidRDefault="008C50AA" w:rsidP="00673881">
            <w:pPr>
              <w:pStyle w:val="TableParagraph"/>
              <w:spacing w:line="280" w:lineRule="exact"/>
              <w:jc w:val="both"/>
              <w:rPr>
                <w:color w:val="000000"/>
                <w:sz w:val="20"/>
                <w:szCs w:val="20"/>
              </w:rPr>
            </w:pPr>
            <w:r w:rsidRPr="006F31A7">
              <w:rPr>
                <w:rFonts w:hint="eastAsia"/>
                <w:color w:val="000000"/>
                <w:sz w:val="20"/>
                <w:szCs w:val="20"/>
              </w:rPr>
              <w:t>首次实施此类违法行为并及时停止侵害、主动消除或者减轻影响，危害结果轻微，积极主动配合调查处理。</w:t>
            </w:r>
          </w:p>
        </w:tc>
        <w:tc>
          <w:tcPr>
            <w:tcW w:w="1904" w:type="dxa"/>
            <w:vAlign w:val="center"/>
          </w:tcPr>
          <w:p w:rsidR="008C50AA" w:rsidRPr="006F31A7" w:rsidRDefault="008C50AA" w:rsidP="00673881">
            <w:pPr>
              <w:pStyle w:val="TableParagraph"/>
              <w:spacing w:line="280" w:lineRule="exact"/>
              <w:jc w:val="both"/>
              <w:rPr>
                <w:color w:val="000000"/>
                <w:sz w:val="20"/>
                <w:szCs w:val="20"/>
              </w:rPr>
            </w:pPr>
            <w:r w:rsidRPr="006F31A7">
              <w:rPr>
                <w:rFonts w:hint="eastAsia"/>
                <w:color w:val="000000"/>
                <w:sz w:val="20"/>
                <w:szCs w:val="20"/>
              </w:rPr>
              <w:t>警告，没收违法所得，没收主要用于避开、破坏技术措施的装置或者部件。</w:t>
            </w:r>
          </w:p>
        </w:tc>
        <w:tc>
          <w:tcPr>
            <w:tcW w:w="4843" w:type="dxa"/>
          </w:tcPr>
          <w:p w:rsidR="008C50AA" w:rsidRPr="006F31A7" w:rsidRDefault="008C50AA" w:rsidP="006F31A7">
            <w:pPr>
              <w:pStyle w:val="TableParagraph"/>
              <w:spacing w:line="280" w:lineRule="exact"/>
              <w:rPr>
                <w:color w:val="000000"/>
                <w:sz w:val="20"/>
                <w:szCs w:val="20"/>
              </w:rPr>
            </w:pPr>
            <w:r w:rsidRPr="006F31A7">
              <w:rPr>
                <w:rFonts w:hint="eastAsia"/>
                <w:color w:val="000000"/>
                <w:sz w:val="20"/>
                <w:szCs w:val="20"/>
              </w:rPr>
              <w:t>【行政法规】《信息网络传播权保护条例》（国务院令第</w:t>
            </w:r>
            <w:r w:rsidRPr="006F31A7">
              <w:rPr>
                <w:color w:val="000000"/>
                <w:sz w:val="20"/>
                <w:szCs w:val="20"/>
              </w:rPr>
              <w:t xml:space="preserve"> </w:t>
            </w:r>
            <w:r w:rsidRPr="006F31A7">
              <w:rPr>
                <w:color w:val="000000"/>
                <w:position w:val="1"/>
                <w:sz w:val="20"/>
                <w:szCs w:val="20"/>
              </w:rPr>
              <w:t xml:space="preserve">468 </w:t>
            </w:r>
            <w:r w:rsidRPr="006F31A7">
              <w:rPr>
                <w:rFonts w:hint="eastAsia"/>
                <w:color w:val="000000"/>
                <w:sz w:val="20"/>
                <w:szCs w:val="20"/>
              </w:rPr>
              <w:t>号公布，第</w:t>
            </w:r>
            <w:r w:rsidRPr="006F31A7">
              <w:rPr>
                <w:color w:val="000000"/>
                <w:sz w:val="20"/>
                <w:szCs w:val="20"/>
              </w:rPr>
              <w:t xml:space="preserve"> </w:t>
            </w:r>
            <w:r w:rsidRPr="006F31A7">
              <w:rPr>
                <w:color w:val="000000"/>
                <w:position w:val="1"/>
                <w:sz w:val="20"/>
                <w:szCs w:val="20"/>
              </w:rPr>
              <w:t xml:space="preserve">634 </w:t>
            </w:r>
            <w:r w:rsidRPr="006F31A7">
              <w:rPr>
                <w:rFonts w:hint="eastAsia"/>
                <w:color w:val="000000"/>
                <w:sz w:val="20"/>
                <w:szCs w:val="20"/>
              </w:rPr>
              <w:t>号予以最新修订）</w:t>
            </w:r>
            <w:r w:rsidRPr="006F31A7">
              <w:rPr>
                <w:color w:val="000000"/>
                <w:sz w:val="20"/>
                <w:szCs w:val="20"/>
              </w:rPr>
              <w:t xml:space="preserve"> </w:t>
            </w:r>
            <w:r w:rsidRPr="006F31A7">
              <w:rPr>
                <w:rFonts w:hint="eastAsia"/>
                <w:color w:val="000000"/>
                <w:sz w:val="20"/>
                <w:szCs w:val="20"/>
              </w:rPr>
              <w:t>第十九条</w:t>
            </w:r>
            <w:r w:rsidRPr="006F31A7">
              <w:rPr>
                <w:color w:val="000000"/>
                <w:sz w:val="20"/>
                <w:szCs w:val="20"/>
              </w:rPr>
              <w:t xml:space="preserve"> </w:t>
            </w:r>
            <w:r w:rsidRPr="006F31A7">
              <w:rPr>
                <w:rFonts w:hint="eastAsia"/>
                <w:color w:val="000000"/>
                <w:sz w:val="20"/>
                <w:szCs w:val="20"/>
              </w:rPr>
              <w:t>违反本条例规定，有下列行为之一的由著作权行政管理部门予以警告，没收违法所得，没收主要用于避开、破坏技术措施的装置或者部件；情节严重的，可以没收主要用于提供网络服务的计算机等设备，并可处以</w:t>
            </w:r>
            <w:r w:rsidRPr="006F31A7">
              <w:rPr>
                <w:color w:val="000000"/>
                <w:sz w:val="20"/>
                <w:szCs w:val="20"/>
              </w:rPr>
              <w:t xml:space="preserve"> </w:t>
            </w:r>
            <w:r w:rsidRPr="006F31A7">
              <w:rPr>
                <w:color w:val="000000"/>
                <w:position w:val="1"/>
                <w:sz w:val="20"/>
                <w:szCs w:val="20"/>
              </w:rPr>
              <w:t xml:space="preserve">10 </w:t>
            </w:r>
            <w:r w:rsidRPr="006F31A7">
              <w:rPr>
                <w:rFonts w:hint="eastAsia"/>
                <w:color w:val="000000"/>
                <w:sz w:val="20"/>
                <w:szCs w:val="20"/>
              </w:rPr>
              <w:t>万元以下的罚款；构成犯罪的，依法追究刑事责任。</w:t>
            </w:r>
          </w:p>
          <w:p w:rsidR="008C50AA" w:rsidRPr="006F31A7" w:rsidRDefault="008C50AA" w:rsidP="006F31A7">
            <w:pPr>
              <w:pStyle w:val="TableParagraph"/>
              <w:spacing w:line="280" w:lineRule="exact"/>
              <w:rPr>
                <w:color w:val="000000"/>
                <w:sz w:val="20"/>
                <w:szCs w:val="20"/>
              </w:rPr>
            </w:pPr>
            <w:r w:rsidRPr="006F31A7">
              <w:rPr>
                <w:rFonts w:hint="eastAsia"/>
                <w:color w:val="000000"/>
                <w:sz w:val="20"/>
                <w:szCs w:val="20"/>
              </w:rPr>
              <w:t>（二）通过信息网络提供他人的作品、表演、录音录像制品，获得经济利益的；</w:t>
            </w:r>
          </w:p>
        </w:tc>
        <w:tc>
          <w:tcPr>
            <w:tcW w:w="1498" w:type="dxa"/>
            <w:vAlign w:val="center"/>
          </w:tcPr>
          <w:p w:rsidR="008C50AA" w:rsidRPr="006F31A7" w:rsidRDefault="008C50AA" w:rsidP="00673881">
            <w:pPr>
              <w:pStyle w:val="TableParagraph"/>
              <w:spacing w:line="280" w:lineRule="exact"/>
              <w:jc w:val="both"/>
              <w:rPr>
                <w:color w:val="000000"/>
                <w:sz w:val="20"/>
                <w:szCs w:val="20"/>
              </w:rPr>
            </w:pPr>
            <w:r w:rsidRPr="006F31A7">
              <w:rPr>
                <w:rFonts w:cs="Tahoma" w:hint="eastAsia"/>
                <w:color w:val="000000"/>
                <w:sz w:val="20"/>
                <w:szCs w:val="20"/>
              </w:rPr>
              <w:t>全市各级文化市场综合执法机构</w:t>
            </w:r>
          </w:p>
        </w:tc>
        <w:tc>
          <w:tcPr>
            <w:tcW w:w="1148" w:type="dxa"/>
            <w:vAlign w:val="center"/>
          </w:tcPr>
          <w:p w:rsidR="008C50AA" w:rsidRPr="006F31A7" w:rsidRDefault="008C50AA" w:rsidP="00673881">
            <w:pPr>
              <w:pStyle w:val="TableParagraph"/>
              <w:spacing w:line="280" w:lineRule="exact"/>
              <w:jc w:val="center"/>
              <w:rPr>
                <w:color w:val="000000"/>
                <w:sz w:val="20"/>
                <w:szCs w:val="20"/>
              </w:rPr>
            </w:pPr>
            <w:r w:rsidRPr="006F31A7">
              <w:rPr>
                <w:rFonts w:hint="eastAsia"/>
                <w:color w:val="000000"/>
                <w:sz w:val="20"/>
                <w:szCs w:val="20"/>
              </w:rPr>
              <w:t>南通市文化</w:t>
            </w:r>
            <w:r w:rsidRPr="006F31A7">
              <w:rPr>
                <w:rFonts w:hint="eastAsia"/>
                <w:color w:val="000000"/>
                <w:spacing w:val="-14"/>
                <w:w w:val="96"/>
                <w:sz w:val="20"/>
                <w:szCs w:val="20"/>
              </w:rPr>
              <w:t>广电和旅游局</w:t>
            </w:r>
          </w:p>
        </w:tc>
      </w:tr>
    </w:tbl>
    <w:p w:rsidR="008C50AA" w:rsidRPr="00C21F35" w:rsidRDefault="008C50AA" w:rsidP="006F31A7"/>
    <w:sectPr w:rsidR="008C50AA" w:rsidRPr="00C21F35" w:rsidSect="0088211D">
      <w:pgSz w:w="16840" w:h="11910" w:orient="landscape" w:code="9"/>
      <w:pgMar w:top="1134" w:right="1134"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3A6A" w:rsidRDefault="00673A6A" w:rsidP="00C471C2">
      <w:r>
        <w:separator/>
      </w:r>
    </w:p>
  </w:endnote>
  <w:endnote w:type="continuationSeparator" w:id="1">
    <w:p w:rsidR="00673A6A" w:rsidRDefault="00673A6A" w:rsidP="00C471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50AA" w:rsidRPr="00673881" w:rsidRDefault="008C50AA" w:rsidP="00445665">
    <w:pPr>
      <w:pStyle w:val="a6"/>
      <w:framePr w:wrap="auto" w:vAnchor="text" w:hAnchor="margin" w:xAlign="center" w:y="1"/>
      <w:rPr>
        <w:rStyle w:val="a7"/>
        <w:rFonts w:ascii="Times New Roman" w:hAnsi="Times New Roman" w:cs="宋体"/>
        <w:sz w:val="28"/>
        <w:szCs w:val="28"/>
      </w:rPr>
    </w:pPr>
    <w:r w:rsidRPr="00673881">
      <w:rPr>
        <w:rStyle w:val="a7"/>
        <w:rFonts w:ascii="Times New Roman" w:hAnsi="Times New Roman" w:cs="宋体"/>
        <w:sz w:val="28"/>
        <w:szCs w:val="28"/>
      </w:rPr>
      <w:t xml:space="preserve">— </w:t>
    </w:r>
    <w:r w:rsidR="00932BDB" w:rsidRPr="00673881">
      <w:rPr>
        <w:rStyle w:val="a7"/>
        <w:rFonts w:ascii="Times New Roman" w:hAnsi="Times New Roman" w:cs="宋体"/>
        <w:sz w:val="28"/>
        <w:szCs w:val="28"/>
      </w:rPr>
      <w:fldChar w:fldCharType="begin"/>
    </w:r>
    <w:r w:rsidRPr="00673881">
      <w:rPr>
        <w:rStyle w:val="a7"/>
        <w:rFonts w:ascii="Times New Roman" w:hAnsi="Times New Roman" w:cs="宋体"/>
        <w:sz w:val="28"/>
        <w:szCs w:val="28"/>
      </w:rPr>
      <w:instrText xml:space="preserve"> PAGE </w:instrText>
    </w:r>
    <w:r w:rsidR="00932BDB" w:rsidRPr="00673881">
      <w:rPr>
        <w:rStyle w:val="a7"/>
        <w:rFonts w:ascii="Times New Roman" w:hAnsi="Times New Roman" w:cs="宋体"/>
        <w:sz w:val="28"/>
        <w:szCs w:val="28"/>
      </w:rPr>
      <w:fldChar w:fldCharType="separate"/>
    </w:r>
    <w:r w:rsidR="006209D6">
      <w:rPr>
        <w:rStyle w:val="a7"/>
        <w:rFonts w:ascii="Times New Roman" w:hAnsi="Times New Roman" w:cs="宋体"/>
        <w:noProof/>
        <w:sz w:val="28"/>
        <w:szCs w:val="28"/>
      </w:rPr>
      <w:t>1</w:t>
    </w:r>
    <w:r w:rsidR="00932BDB" w:rsidRPr="00673881">
      <w:rPr>
        <w:rStyle w:val="a7"/>
        <w:rFonts w:ascii="Times New Roman" w:hAnsi="Times New Roman" w:cs="宋体"/>
        <w:sz w:val="28"/>
        <w:szCs w:val="28"/>
      </w:rPr>
      <w:fldChar w:fldCharType="end"/>
    </w:r>
    <w:r w:rsidRPr="00673881">
      <w:rPr>
        <w:rStyle w:val="a7"/>
        <w:rFonts w:ascii="Times New Roman" w:hAnsi="Times New Roman" w:cs="宋体"/>
        <w:sz w:val="28"/>
        <w:szCs w:val="28"/>
      </w:rPr>
      <w:t xml:space="preserve"> —</w:t>
    </w:r>
  </w:p>
  <w:p w:rsidR="008C50AA" w:rsidRDefault="008C50AA">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3A6A" w:rsidRDefault="00673A6A" w:rsidP="00C471C2">
      <w:r>
        <w:separator/>
      </w:r>
    </w:p>
  </w:footnote>
  <w:footnote w:type="continuationSeparator" w:id="1">
    <w:p w:rsidR="00673A6A" w:rsidRDefault="00673A6A" w:rsidP="00C471C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3208E"/>
    <w:multiLevelType w:val="multilevel"/>
    <w:tmpl w:val="0053208E"/>
    <w:lvl w:ilvl="0">
      <w:start w:val="1"/>
      <w:numFmt w:val="decimal"/>
      <w:lvlText w:val="%1."/>
      <w:lvlJc w:val="left"/>
      <w:pPr>
        <w:ind w:left="54" w:hanging="283"/>
      </w:pPr>
      <w:rPr>
        <w:rFonts w:ascii="Times New Roman" w:eastAsia="Times New Roman" w:hAnsi="Times New Roman" w:cs="Times New Roman" w:hint="default"/>
        <w:spacing w:val="-60"/>
        <w:w w:val="100"/>
        <w:position w:val="1"/>
        <w:sz w:val="17"/>
        <w:szCs w:val="17"/>
      </w:rPr>
    </w:lvl>
    <w:lvl w:ilvl="1">
      <w:numFmt w:val="bullet"/>
      <w:lvlText w:val="•"/>
      <w:lvlJc w:val="left"/>
      <w:pPr>
        <w:ind w:left="268" w:hanging="283"/>
      </w:pPr>
      <w:rPr>
        <w:rFonts w:hint="default"/>
      </w:rPr>
    </w:lvl>
    <w:lvl w:ilvl="2">
      <w:numFmt w:val="bullet"/>
      <w:lvlText w:val="•"/>
      <w:lvlJc w:val="left"/>
      <w:pPr>
        <w:ind w:left="477" w:hanging="283"/>
      </w:pPr>
      <w:rPr>
        <w:rFonts w:hint="default"/>
      </w:rPr>
    </w:lvl>
    <w:lvl w:ilvl="3">
      <w:numFmt w:val="bullet"/>
      <w:lvlText w:val="•"/>
      <w:lvlJc w:val="left"/>
      <w:pPr>
        <w:ind w:left="685" w:hanging="283"/>
      </w:pPr>
      <w:rPr>
        <w:rFonts w:hint="default"/>
      </w:rPr>
    </w:lvl>
    <w:lvl w:ilvl="4">
      <w:numFmt w:val="bullet"/>
      <w:lvlText w:val="•"/>
      <w:lvlJc w:val="left"/>
      <w:pPr>
        <w:ind w:left="894" w:hanging="283"/>
      </w:pPr>
      <w:rPr>
        <w:rFonts w:hint="default"/>
      </w:rPr>
    </w:lvl>
    <w:lvl w:ilvl="5">
      <w:numFmt w:val="bullet"/>
      <w:lvlText w:val="•"/>
      <w:lvlJc w:val="left"/>
      <w:pPr>
        <w:ind w:left="1102" w:hanging="283"/>
      </w:pPr>
      <w:rPr>
        <w:rFonts w:hint="default"/>
      </w:rPr>
    </w:lvl>
    <w:lvl w:ilvl="6">
      <w:numFmt w:val="bullet"/>
      <w:lvlText w:val="•"/>
      <w:lvlJc w:val="left"/>
      <w:pPr>
        <w:ind w:left="1311" w:hanging="283"/>
      </w:pPr>
      <w:rPr>
        <w:rFonts w:hint="default"/>
      </w:rPr>
    </w:lvl>
    <w:lvl w:ilvl="7">
      <w:numFmt w:val="bullet"/>
      <w:lvlText w:val="•"/>
      <w:lvlJc w:val="left"/>
      <w:pPr>
        <w:ind w:left="1519" w:hanging="283"/>
      </w:pPr>
      <w:rPr>
        <w:rFonts w:hint="default"/>
      </w:rPr>
    </w:lvl>
    <w:lvl w:ilvl="8">
      <w:numFmt w:val="bullet"/>
      <w:lvlText w:val="•"/>
      <w:lvlJc w:val="left"/>
      <w:pPr>
        <w:ind w:left="1728" w:hanging="283"/>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720"/>
  <w:doNotHyphenateCaps/>
  <w:drawingGridHorizontalSpacing w:val="110"/>
  <w:displayHorizontalDrawingGridEvery w:val="2"/>
  <w:characterSpacingControl w:val="doNotCompress"/>
  <w:noLineBreaksAfter w:lang="zh-CN" w:val="$([{£¥·‘“〈《「『【〔〖〝﹙﹛﹝＄（．［｛￡￥"/>
  <w:noLineBreaksBefore w:lang="zh-CN" w:val="!%),.:;&gt;?]}¢¨°·ˇˉ―‖’”…‰′″›℃∶、。〃〉》」』】〕〗〞︶︺︾﹀﹄﹚﹜﹞！＂％＇），．：；？］｀｜｝～￠"/>
  <w:doNotValidateAgainstSchema/>
  <w:doNotDemarcateInvalidXml/>
  <w:hdrShapeDefaults>
    <o:shapedefaults v:ext="edit" spidmax="21506"/>
  </w:hdrShapeDefaults>
  <w:footnotePr>
    <w:footnote w:id="0"/>
    <w:footnote w:id="1"/>
  </w:footnotePr>
  <w:endnotePr>
    <w:endnote w:id="0"/>
    <w:endnote w:id="1"/>
  </w:endnotePr>
  <w:compat>
    <w:ulTrailSpac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11E3B"/>
    <w:rsid w:val="000354D4"/>
    <w:rsid w:val="00081ECC"/>
    <w:rsid w:val="00091E61"/>
    <w:rsid w:val="000940FA"/>
    <w:rsid w:val="000B1839"/>
    <w:rsid w:val="00107E23"/>
    <w:rsid w:val="00133816"/>
    <w:rsid w:val="001852EC"/>
    <w:rsid w:val="001F7784"/>
    <w:rsid w:val="00211E3B"/>
    <w:rsid w:val="002C36D9"/>
    <w:rsid w:val="00306D0B"/>
    <w:rsid w:val="00311542"/>
    <w:rsid w:val="00367358"/>
    <w:rsid w:val="003C797B"/>
    <w:rsid w:val="00445665"/>
    <w:rsid w:val="00466507"/>
    <w:rsid w:val="00591F6C"/>
    <w:rsid w:val="005F502A"/>
    <w:rsid w:val="006209D6"/>
    <w:rsid w:val="00644E15"/>
    <w:rsid w:val="00673881"/>
    <w:rsid w:val="00673A6A"/>
    <w:rsid w:val="00675CD6"/>
    <w:rsid w:val="006F31A7"/>
    <w:rsid w:val="0080677E"/>
    <w:rsid w:val="00874245"/>
    <w:rsid w:val="0088211D"/>
    <w:rsid w:val="008A7E89"/>
    <w:rsid w:val="008C50AA"/>
    <w:rsid w:val="008F7699"/>
    <w:rsid w:val="00932BDB"/>
    <w:rsid w:val="00980134"/>
    <w:rsid w:val="009C7700"/>
    <w:rsid w:val="00A75BCB"/>
    <w:rsid w:val="00AC50B7"/>
    <w:rsid w:val="00AD107E"/>
    <w:rsid w:val="00B3142A"/>
    <w:rsid w:val="00B37BDA"/>
    <w:rsid w:val="00B631A2"/>
    <w:rsid w:val="00C21F35"/>
    <w:rsid w:val="00C471C2"/>
    <w:rsid w:val="00CE28FC"/>
    <w:rsid w:val="00D500A9"/>
    <w:rsid w:val="00DB466F"/>
    <w:rsid w:val="00DB6179"/>
    <w:rsid w:val="00DE0966"/>
    <w:rsid w:val="00F0728C"/>
    <w:rsid w:val="00F368D1"/>
    <w:rsid w:val="00F947BE"/>
    <w:rsid w:val="00FC6A8E"/>
    <w:rsid w:val="00FD026E"/>
    <w:rsid w:val="08110741"/>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uiPriority="0" w:unhideWhenUsed="1" w:qFormat="1"/>
    <w:lsdException w:name="heading 3" w:locked="1" w:uiPriority="0" w:unhideWhenUsed="1"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locked="1" w:semiHidden="0" w:uiPriority="0"/>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locked="1" w:semiHidden="0" w:uiPriority="0"/>
    <w:lsdException w:name="HTML Bottom of Form" w:locked="1" w:semiHidden="0" w:uiPriority="0"/>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locked="1" w:semiHidden="0" w:uiPriority="0"/>
    <w:lsdException w:name="annotation subject" w:unhideWhenUsed="1"/>
    <w:lsdException w:name="No List" w:locked="1" w:semiHidden="0" w:uiPriority="0"/>
    <w:lsdException w:name="Outline List 1" w:locked="1" w:semiHidden="0" w:uiPriority="0"/>
    <w:lsdException w:name="Outline List 2" w:locked="1" w:semiHidden="0" w:uiPriority="0"/>
    <w:lsdException w:name="Outline List 3" w:locked="1" w:semiHidden="0" w:uiPriority="0"/>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211E3B"/>
    <w:pPr>
      <w:widowControl w:val="0"/>
      <w:autoSpaceDE w:val="0"/>
      <w:autoSpaceDN w:val="0"/>
    </w:pPr>
    <w:rPr>
      <w:rFonts w:ascii="宋体" w:hAnsi="宋体" w:cs="宋体"/>
      <w:sz w:val="22"/>
      <w:szCs w:val="22"/>
      <w:lang w:val="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rsid w:val="00211E3B"/>
    <w:rPr>
      <w:rFonts w:ascii="Times New Roman" w:hAnsi="Times New Roman" w:cs="Times New Roman"/>
      <w:sz w:val="30"/>
      <w:szCs w:val="30"/>
    </w:rPr>
  </w:style>
  <w:style w:type="character" w:customStyle="1" w:styleId="Char">
    <w:name w:val="正文文本 Char"/>
    <w:basedOn w:val="a0"/>
    <w:link w:val="a3"/>
    <w:uiPriority w:val="99"/>
    <w:semiHidden/>
    <w:locked/>
    <w:rsid w:val="00F947BE"/>
    <w:rPr>
      <w:rFonts w:ascii="宋体" w:eastAsia="宋体" w:cs="宋体"/>
      <w:kern w:val="0"/>
      <w:sz w:val="22"/>
      <w:lang w:val="zh-CN"/>
    </w:rPr>
  </w:style>
  <w:style w:type="table" w:customStyle="1" w:styleId="TableNormal1">
    <w:name w:val="Table Normal1"/>
    <w:uiPriority w:val="99"/>
    <w:semiHidden/>
    <w:rsid w:val="00211E3B"/>
    <w:tblPr>
      <w:tblCellMar>
        <w:top w:w="0" w:type="dxa"/>
        <w:left w:w="0" w:type="dxa"/>
        <w:bottom w:w="0" w:type="dxa"/>
        <w:right w:w="0" w:type="dxa"/>
      </w:tblCellMar>
    </w:tblPr>
  </w:style>
  <w:style w:type="paragraph" w:styleId="a4">
    <w:name w:val="List Paragraph"/>
    <w:basedOn w:val="a"/>
    <w:uiPriority w:val="99"/>
    <w:qFormat/>
    <w:rsid w:val="00211E3B"/>
  </w:style>
  <w:style w:type="paragraph" w:customStyle="1" w:styleId="TableParagraph">
    <w:name w:val="Table Paragraph"/>
    <w:basedOn w:val="a"/>
    <w:uiPriority w:val="99"/>
    <w:rsid w:val="00211E3B"/>
  </w:style>
  <w:style w:type="paragraph" w:styleId="a5">
    <w:name w:val="header"/>
    <w:basedOn w:val="a"/>
    <w:link w:val="Char0"/>
    <w:uiPriority w:val="99"/>
    <w:rsid w:val="00C471C2"/>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locked/>
    <w:rsid w:val="00C471C2"/>
    <w:rPr>
      <w:rFonts w:ascii="宋体" w:eastAsia="宋体" w:hAnsi="宋体" w:cs="宋体"/>
      <w:sz w:val="18"/>
      <w:szCs w:val="18"/>
      <w:lang w:val="zh-CN"/>
    </w:rPr>
  </w:style>
  <w:style w:type="paragraph" w:styleId="a6">
    <w:name w:val="footer"/>
    <w:basedOn w:val="a"/>
    <w:link w:val="Char1"/>
    <w:uiPriority w:val="99"/>
    <w:rsid w:val="00C471C2"/>
    <w:pPr>
      <w:tabs>
        <w:tab w:val="center" w:pos="4153"/>
        <w:tab w:val="right" w:pos="8306"/>
      </w:tabs>
      <w:snapToGrid w:val="0"/>
    </w:pPr>
    <w:rPr>
      <w:sz w:val="18"/>
      <w:szCs w:val="18"/>
    </w:rPr>
  </w:style>
  <w:style w:type="character" w:customStyle="1" w:styleId="Char1">
    <w:name w:val="页脚 Char"/>
    <w:basedOn w:val="a0"/>
    <w:link w:val="a6"/>
    <w:uiPriority w:val="99"/>
    <w:locked/>
    <w:rsid w:val="00C471C2"/>
    <w:rPr>
      <w:rFonts w:ascii="宋体" w:eastAsia="宋体" w:hAnsi="宋体" w:cs="宋体"/>
      <w:sz w:val="18"/>
      <w:szCs w:val="18"/>
      <w:lang w:val="zh-CN"/>
    </w:rPr>
  </w:style>
  <w:style w:type="character" w:styleId="a7">
    <w:name w:val="page number"/>
    <w:basedOn w:val="a0"/>
    <w:uiPriority w:val="99"/>
    <w:rsid w:val="00673881"/>
    <w:rPr>
      <w:rFonts w:cs="Times New Roman"/>
    </w:rPr>
  </w:style>
  <w:style w:type="paragraph" w:styleId="a8">
    <w:name w:val="Normal (Web)"/>
    <w:basedOn w:val="a"/>
    <w:uiPriority w:val="99"/>
    <w:semiHidden/>
    <w:unhideWhenUsed/>
    <w:rsid w:val="00AD107E"/>
    <w:pPr>
      <w:widowControl/>
      <w:autoSpaceDE/>
      <w:autoSpaceDN/>
      <w:spacing w:before="100" w:beforeAutospacing="1" w:after="100" w:afterAutospacing="1"/>
    </w:pPr>
    <w:rPr>
      <w:sz w:val="24"/>
      <w:szCs w:val="24"/>
      <w:lang w:val="en-US"/>
    </w:rPr>
  </w:style>
</w:styles>
</file>

<file path=word/webSettings.xml><?xml version="1.0" encoding="utf-8"?>
<w:webSettings xmlns:r="http://schemas.openxmlformats.org/officeDocument/2006/relationships" xmlns:w="http://schemas.openxmlformats.org/wordprocessingml/2006/main">
  <w:divs>
    <w:div w:id="315841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18</Pages>
  <Words>2056</Words>
  <Characters>11720</Characters>
  <Application>Microsoft Office Word</Application>
  <DocSecurity>0</DocSecurity>
  <Lines>97</Lines>
  <Paragraphs>27</Paragraphs>
  <ScaleCrop>false</ScaleCrop>
  <Company/>
  <LinksUpToDate>false</LinksUpToDate>
  <CharactersWithSpaces>13749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苏司〔2020〕23号</dc:title>
  <dc:subject/>
  <dc:creator>Administrator</dc:creator>
  <cp:keywords/>
  <dc:description/>
  <cp:lastModifiedBy>lenovo</cp:lastModifiedBy>
  <cp:revision>10</cp:revision>
  <dcterms:created xsi:type="dcterms:W3CDTF">2020-08-27T07:32:00Z</dcterms:created>
  <dcterms:modified xsi:type="dcterms:W3CDTF">2021-08-30T08:15:00Z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PScript5.dll Version 5.2.2</vt:lpwstr>
  </property>
  <property fmtid="{D5CDD505-2E9C-101B-9397-08002B2CF9AE}" pid="3" name="KSOProductBuildVer">
    <vt:lpwstr>2052-11.1.0.9912</vt:lpwstr>
  </property>
</Properties>
</file>