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F0DA55" w14:textId="77777777" w:rsidR="0072022A" w:rsidRPr="000B63CD" w:rsidRDefault="0072022A">
      <w:pPr>
        <w:tabs>
          <w:tab w:val="left" w:pos="6300"/>
        </w:tabs>
        <w:snapToGrid w:val="0"/>
        <w:spacing w:line="300" w:lineRule="auto"/>
        <w:rPr>
          <w:rFonts w:ascii="宋体" w:cs="宋体"/>
          <w:w w:val="80"/>
          <w:sz w:val="44"/>
          <w:szCs w:val="44"/>
        </w:rPr>
      </w:pPr>
    </w:p>
    <w:p w14:paraId="1BF4F72D" w14:textId="77777777" w:rsidR="0072022A" w:rsidRPr="000B63CD" w:rsidRDefault="0072022A">
      <w:pPr>
        <w:tabs>
          <w:tab w:val="left" w:pos="6300"/>
        </w:tabs>
        <w:snapToGrid w:val="0"/>
        <w:spacing w:line="300" w:lineRule="auto"/>
        <w:rPr>
          <w:rFonts w:ascii="宋体" w:cs="宋体"/>
          <w:w w:val="80"/>
          <w:sz w:val="44"/>
          <w:szCs w:val="44"/>
        </w:rPr>
      </w:pPr>
    </w:p>
    <w:p w14:paraId="1FBB3C69" w14:textId="77777777" w:rsidR="0072022A" w:rsidRPr="000B63CD" w:rsidRDefault="00000000">
      <w:pPr>
        <w:tabs>
          <w:tab w:val="left" w:pos="6300"/>
        </w:tabs>
        <w:snapToGrid w:val="0"/>
        <w:spacing w:line="300" w:lineRule="auto"/>
        <w:jc w:val="center"/>
        <w:rPr>
          <w:rFonts w:ascii="宋体" w:eastAsiaTheme="majorEastAsia" w:cs="宋体"/>
          <w:b/>
          <w:sz w:val="52"/>
          <w:szCs w:val="52"/>
        </w:rPr>
      </w:pPr>
      <w:r w:rsidRPr="000B63CD">
        <w:rPr>
          <w:rFonts w:asciiTheme="majorEastAsia" w:eastAsiaTheme="majorEastAsia" w:hAnsiTheme="majorEastAsia" w:cstheme="minorEastAsia" w:hint="eastAsia"/>
          <w:b/>
          <w:sz w:val="44"/>
          <w:szCs w:val="44"/>
        </w:rPr>
        <w:t>2024南通</w:t>
      </w:r>
      <w:proofErr w:type="gramStart"/>
      <w:r w:rsidRPr="000B63CD">
        <w:rPr>
          <w:rFonts w:asciiTheme="majorEastAsia" w:eastAsiaTheme="majorEastAsia" w:hAnsiTheme="majorEastAsia" w:cstheme="minorEastAsia" w:hint="eastAsia"/>
          <w:b/>
          <w:sz w:val="44"/>
          <w:szCs w:val="44"/>
        </w:rPr>
        <w:t>文旅乐购嘉年华县市区文旅</w:t>
      </w:r>
      <w:proofErr w:type="gramEnd"/>
      <w:r w:rsidRPr="000B63CD">
        <w:rPr>
          <w:rFonts w:asciiTheme="majorEastAsia" w:eastAsiaTheme="majorEastAsia" w:hAnsiTheme="majorEastAsia" w:cstheme="minorEastAsia" w:hint="eastAsia"/>
          <w:b/>
          <w:sz w:val="44"/>
          <w:szCs w:val="44"/>
        </w:rPr>
        <w:t xml:space="preserve">特装项目 </w:t>
      </w:r>
    </w:p>
    <w:p w14:paraId="6D09516C" w14:textId="77777777" w:rsidR="0072022A" w:rsidRPr="000B63CD" w:rsidRDefault="0072022A">
      <w:pPr>
        <w:tabs>
          <w:tab w:val="left" w:pos="6300"/>
        </w:tabs>
        <w:snapToGrid w:val="0"/>
        <w:spacing w:line="300" w:lineRule="auto"/>
        <w:rPr>
          <w:rFonts w:ascii="宋体" w:cs="宋体"/>
          <w:b/>
          <w:sz w:val="44"/>
          <w:szCs w:val="44"/>
        </w:rPr>
      </w:pPr>
    </w:p>
    <w:p w14:paraId="19858ECD" w14:textId="77777777" w:rsidR="0072022A" w:rsidRPr="000B63CD" w:rsidRDefault="0072022A">
      <w:pPr>
        <w:tabs>
          <w:tab w:val="left" w:pos="6300"/>
        </w:tabs>
        <w:snapToGrid w:val="0"/>
        <w:spacing w:line="300" w:lineRule="auto"/>
        <w:jc w:val="center"/>
        <w:rPr>
          <w:rFonts w:ascii="宋体" w:cs="宋体"/>
          <w:b/>
          <w:sz w:val="44"/>
          <w:szCs w:val="44"/>
        </w:rPr>
      </w:pPr>
    </w:p>
    <w:p w14:paraId="33C41DF9" w14:textId="77777777" w:rsidR="0072022A" w:rsidRPr="000B63CD" w:rsidRDefault="0072022A">
      <w:pPr>
        <w:tabs>
          <w:tab w:val="left" w:pos="6300"/>
        </w:tabs>
        <w:snapToGrid w:val="0"/>
        <w:spacing w:line="300" w:lineRule="auto"/>
        <w:jc w:val="center"/>
        <w:rPr>
          <w:rFonts w:ascii="宋体" w:cs="宋体"/>
          <w:b/>
          <w:sz w:val="44"/>
          <w:szCs w:val="44"/>
        </w:rPr>
      </w:pPr>
    </w:p>
    <w:p w14:paraId="05BEA896" w14:textId="77777777" w:rsidR="0072022A" w:rsidRPr="000B63CD" w:rsidRDefault="0072022A">
      <w:pPr>
        <w:tabs>
          <w:tab w:val="left" w:pos="6300"/>
        </w:tabs>
        <w:snapToGrid w:val="0"/>
        <w:spacing w:line="300" w:lineRule="auto"/>
        <w:jc w:val="center"/>
        <w:rPr>
          <w:rFonts w:ascii="宋体" w:cs="宋体"/>
          <w:b/>
          <w:sz w:val="44"/>
          <w:szCs w:val="44"/>
        </w:rPr>
      </w:pPr>
    </w:p>
    <w:p w14:paraId="7E562EC5" w14:textId="77777777" w:rsidR="0072022A" w:rsidRPr="000B63CD" w:rsidRDefault="00000000">
      <w:pPr>
        <w:tabs>
          <w:tab w:val="left" w:pos="6300"/>
        </w:tabs>
        <w:snapToGrid w:val="0"/>
        <w:spacing w:line="300" w:lineRule="auto"/>
        <w:jc w:val="center"/>
        <w:rPr>
          <w:rFonts w:ascii="宋体" w:cs="宋体"/>
          <w:b/>
          <w:w w:val="80"/>
          <w:sz w:val="96"/>
          <w:szCs w:val="96"/>
        </w:rPr>
      </w:pPr>
      <w:r w:rsidRPr="000B63CD">
        <w:rPr>
          <w:rFonts w:ascii="宋体" w:hAnsi="宋体" w:cs="宋体" w:hint="eastAsia"/>
          <w:b/>
          <w:w w:val="80"/>
          <w:sz w:val="96"/>
          <w:szCs w:val="96"/>
        </w:rPr>
        <w:t>竞争性磋商文件</w:t>
      </w:r>
    </w:p>
    <w:p w14:paraId="4B4D492E" w14:textId="77777777" w:rsidR="0072022A" w:rsidRPr="000B63CD" w:rsidRDefault="00000000">
      <w:pPr>
        <w:jc w:val="center"/>
        <w:rPr>
          <w:rFonts w:ascii="宋体" w:cs="宋体"/>
          <w:b/>
          <w:sz w:val="44"/>
          <w:szCs w:val="44"/>
        </w:rPr>
      </w:pPr>
      <w:r w:rsidRPr="000B63CD">
        <w:rPr>
          <w:rFonts w:ascii="宋体" w:hAnsi="宋体" w:cs="宋体" w:hint="eastAsia"/>
          <w:b/>
          <w:sz w:val="36"/>
        </w:rPr>
        <w:t xml:space="preserve"> </w:t>
      </w:r>
    </w:p>
    <w:p w14:paraId="6EFD4F3C" w14:textId="77777777" w:rsidR="0072022A" w:rsidRPr="000B63CD" w:rsidRDefault="0072022A">
      <w:pPr>
        <w:snapToGrid w:val="0"/>
        <w:spacing w:line="360" w:lineRule="auto"/>
        <w:rPr>
          <w:rFonts w:ascii="宋体" w:cs="宋体"/>
          <w:b/>
          <w:sz w:val="36"/>
        </w:rPr>
      </w:pPr>
    </w:p>
    <w:p w14:paraId="06D5B5B9" w14:textId="77777777" w:rsidR="0072022A" w:rsidRPr="000B63CD" w:rsidRDefault="0072022A">
      <w:pPr>
        <w:snapToGrid w:val="0"/>
        <w:spacing w:line="360" w:lineRule="auto"/>
        <w:jc w:val="center"/>
        <w:rPr>
          <w:rFonts w:ascii="宋体" w:cs="宋体"/>
          <w:b/>
          <w:sz w:val="36"/>
        </w:rPr>
      </w:pPr>
    </w:p>
    <w:p w14:paraId="4FA936AC" w14:textId="77777777" w:rsidR="0072022A" w:rsidRPr="000B63CD" w:rsidRDefault="0072022A">
      <w:pPr>
        <w:snapToGrid w:val="0"/>
        <w:spacing w:line="360" w:lineRule="auto"/>
        <w:rPr>
          <w:rFonts w:ascii="宋体" w:cs="宋体"/>
          <w:b/>
          <w:sz w:val="36"/>
        </w:rPr>
      </w:pPr>
    </w:p>
    <w:p w14:paraId="29A354BB" w14:textId="77777777" w:rsidR="0072022A" w:rsidRPr="000B63CD" w:rsidRDefault="0072022A">
      <w:pPr>
        <w:snapToGrid w:val="0"/>
        <w:spacing w:line="360" w:lineRule="auto"/>
        <w:rPr>
          <w:rFonts w:ascii="宋体" w:cs="宋体"/>
          <w:b/>
          <w:sz w:val="36"/>
        </w:rPr>
      </w:pPr>
    </w:p>
    <w:p w14:paraId="79F64127" w14:textId="77777777" w:rsidR="0072022A" w:rsidRPr="000B63CD" w:rsidRDefault="0072022A">
      <w:pPr>
        <w:snapToGrid w:val="0"/>
        <w:spacing w:line="360" w:lineRule="auto"/>
        <w:rPr>
          <w:rFonts w:ascii="宋体" w:cs="宋体"/>
          <w:b/>
          <w:sz w:val="36"/>
        </w:rPr>
      </w:pPr>
    </w:p>
    <w:p w14:paraId="772E7059" w14:textId="77777777" w:rsidR="0072022A" w:rsidRPr="000B63CD" w:rsidRDefault="0072022A">
      <w:pPr>
        <w:snapToGrid w:val="0"/>
        <w:spacing w:line="360" w:lineRule="auto"/>
        <w:rPr>
          <w:rFonts w:ascii="宋体" w:cs="宋体"/>
          <w:b/>
          <w:sz w:val="36"/>
        </w:rPr>
      </w:pPr>
    </w:p>
    <w:p w14:paraId="4B98F7D9" w14:textId="77777777" w:rsidR="0072022A" w:rsidRPr="000B63CD" w:rsidRDefault="00000000">
      <w:pPr>
        <w:adjustRightInd w:val="0"/>
        <w:snapToGrid w:val="0"/>
        <w:spacing w:line="480" w:lineRule="auto"/>
        <w:rPr>
          <w:rFonts w:ascii="宋体" w:cs="宋体"/>
          <w:b/>
          <w:sz w:val="30"/>
          <w:szCs w:val="30"/>
        </w:rPr>
      </w:pPr>
      <w:bookmarkStart w:id="0" w:name="_Toc521201596"/>
      <w:bookmarkStart w:id="1" w:name="_Toc12670502"/>
      <w:bookmarkStart w:id="2" w:name="_Toc11499583"/>
      <w:bookmarkStart w:id="3" w:name="_Toc94544743"/>
      <w:bookmarkStart w:id="4" w:name="_Toc8895738"/>
      <w:bookmarkStart w:id="5" w:name="_Toc11500279"/>
      <w:bookmarkStart w:id="6" w:name="_Toc521203417"/>
      <w:bookmarkStart w:id="7" w:name="_Toc94544827"/>
      <w:bookmarkStart w:id="8" w:name="_Toc94585339"/>
      <w:bookmarkStart w:id="9" w:name="_Toc11554638"/>
      <w:r w:rsidRPr="000B63CD">
        <w:rPr>
          <w:rFonts w:ascii="宋体" w:hAnsi="宋体" w:cs="宋体"/>
          <w:b/>
          <w:sz w:val="30"/>
          <w:szCs w:val="30"/>
        </w:rPr>
        <w:t xml:space="preserve">             </w:t>
      </w:r>
      <w:r w:rsidRPr="000B63CD">
        <w:rPr>
          <w:rFonts w:ascii="宋体" w:hAnsi="宋体" w:cs="宋体" w:hint="eastAsia"/>
          <w:b/>
          <w:sz w:val="30"/>
          <w:szCs w:val="30"/>
        </w:rPr>
        <w:t>采购单位：南通文化广电和旅游局</w:t>
      </w:r>
    </w:p>
    <w:p w14:paraId="466920DD" w14:textId="77777777" w:rsidR="0072022A" w:rsidRPr="000B63CD" w:rsidRDefault="00000000">
      <w:pPr>
        <w:adjustRightInd w:val="0"/>
        <w:snapToGrid w:val="0"/>
        <w:spacing w:line="480" w:lineRule="auto"/>
        <w:rPr>
          <w:rFonts w:ascii="宋体" w:cs="宋体"/>
          <w:b/>
          <w:sz w:val="30"/>
          <w:szCs w:val="30"/>
        </w:rPr>
      </w:pPr>
      <w:r w:rsidRPr="000B63CD">
        <w:rPr>
          <w:rFonts w:ascii="宋体" w:hAnsi="宋体" w:cs="宋体"/>
          <w:b/>
          <w:sz w:val="30"/>
          <w:szCs w:val="30"/>
        </w:rPr>
        <w:t xml:space="preserve">             </w:t>
      </w:r>
      <w:r w:rsidRPr="000B63CD">
        <w:rPr>
          <w:rFonts w:ascii="宋体" w:hAnsi="宋体" w:cs="宋体" w:hint="eastAsia"/>
          <w:b/>
          <w:sz w:val="30"/>
          <w:szCs w:val="30"/>
        </w:rPr>
        <w:t>代理机构：南通</w:t>
      </w:r>
      <w:proofErr w:type="gramStart"/>
      <w:r w:rsidRPr="000B63CD">
        <w:rPr>
          <w:rFonts w:ascii="宋体" w:hAnsi="宋体" w:cs="宋体" w:hint="eastAsia"/>
          <w:b/>
          <w:sz w:val="30"/>
          <w:szCs w:val="30"/>
        </w:rPr>
        <w:t>通</w:t>
      </w:r>
      <w:proofErr w:type="gramEnd"/>
      <w:r w:rsidRPr="000B63CD">
        <w:rPr>
          <w:rFonts w:ascii="宋体" w:hAnsi="宋体" w:cs="宋体" w:hint="eastAsia"/>
          <w:b/>
          <w:sz w:val="30"/>
          <w:szCs w:val="30"/>
        </w:rPr>
        <w:t>城建设工程项目管理有限公司</w:t>
      </w:r>
    </w:p>
    <w:p w14:paraId="4A1EA0BE" w14:textId="77777777" w:rsidR="0072022A" w:rsidRPr="000B63CD" w:rsidRDefault="00000000">
      <w:pPr>
        <w:adjustRightInd w:val="0"/>
        <w:snapToGrid w:val="0"/>
        <w:spacing w:line="480" w:lineRule="auto"/>
        <w:jc w:val="center"/>
        <w:rPr>
          <w:rFonts w:ascii="宋体" w:cs="宋体"/>
          <w:b/>
          <w:sz w:val="30"/>
          <w:szCs w:val="30"/>
        </w:rPr>
      </w:pPr>
      <w:r w:rsidRPr="000B63CD">
        <w:rPr>
          <w:rFonts w:ascii="宋体" w:hAnsi="宋体" w:cs="宋体"/>
          <w:b/>
          <w:sz w:val="30"/>
          <w:szCs w:val="30"/>
        </w:rPr>
        <w:t>202</w:t>
      </w:r>
      <w:r w:rsidRPr="000B63CD">
        <w:rPr>
          <w:rFonts w:ascii="宋体" w:hAnsi="宋体" w:cs="宋体" w:hint="eastAsia"/>
          <w:b/>
          <w:sz w:val="30"/>
          <w:szCs w:val="30"/>
        </w:rPr>
        <w:t>4年9月6日</w:t>
      </w:r>
    </w:p>
    <w:p w14:paraId="1409666D" w14:textId="77777777" w:rsidR="0072022A" w:rsidRPr="000B63CD" w:rsidRDefault="0072022A">
      <w:pPr>
        <w:overflowPunct w:val="0"/>
        <w:rPr>
          <w:rFonts w:ascii="宋体" w:cs="宋体"/>
          <w:b/>
          <w:sz w:val="32"/>
        </w:rPr>
        <w:sectPr w:rsidR="0072022A" w:rsidRPr="000B63CD">
          <w:headerReference w:type="even" r:id="rId8"/>
          <w:headerReference w:type="default" r:id="rId9"/>
          <w:footerReference w:type="even" r:id="rId10"/>
          <w:headerReference w:type="first" r:id="rId11"/>
          <w:footerReference w:type="first" r:id="rId12"/>
          <w:type w:val="continuous"/>
          <w:pgSz w:w="11906" w:h="16838"/>
          <w:pgMar w:top="1134" w:right="1113" w:bottom="1134" w:left="1255" w:header="851" w:footer="992" w:gutter="0"/>
          <w:pgNumType w:fmt="numberInDash" w:start="1"/>
          <w:cols w:space="720"/>
          <w:titlePg/>
          <w:docGrid w:linePitch="380" w:charSpace="-5735"/>
        </w:sectPr>
      </w:pPr>
    </w:p>
    <w:p w14:paraId="47AB2F6D" w14:textId="77777777" w:rsidR="0072022A" w:rsidRPr="000B63CD" w:rsidRDefault="0072022A">
      <w:pPr>
        <w:jc w:val="center"/>
        <w:rPr>
          <w:rFonts w:ascii="宋体" w:cs="宋体"/>
          <w:b/>
          <w:sz w:val="44"/>
          <w:szCs w:val="44"/>
        </w:rPr>
        <w:sectPr w:rsidR="0072022A" w:rsidRPr="000B63CD">
          <w:type w:val="continuous"/>
          <w:pgSz w:w="11906" w:h="16838"/>
          <w:pgMar w:top="1134" w:right="1134" w:bottom="1134" w:left="1622" w:header="851" w:footer="992" w:gutter="0"/>
          <w:pgNumType w:fmt="numberInDash"/>
          <w:cols w:space="720"/>
          <w:docGrid w:linePitch="312"/>
        </w:sectPr>
      </w:pPr>
    </w:p>
    <w:p w14:paraId="0D473B8C" w14:textId="77777777" w:rsidR="0072022A" w:rsidRPr="000B63CD" w:rsidRDefault="0072022A">
      <w:pPr>
        <w:jc w:val="center"/>
        <w:rPr>
          <w:rFonts w:ascii="宋体" w:cs="宋体"/>
          <w:b/>
          <w:sz w:val="44"/>
          <w:szCs w:val="44"/>
        </w:rPr>
        <w:sectPr w:rsidR="0072022A" w:rsidRPr="000B63CD">
          <w:type w:val="continuous"/>
          <w:pgSz w:w="11906" w:h="16838"/>
          <w:pgMar w:top="1134" w:right="1134" w:bottom="1134" w:left="1622" w:header="851" w:footer="992" w:gutter="0"/>
          <w:pgNumType w:fmt="numberInDash"/>
          <w:cols w:space="720"/>
          <w:docGrid w:linePitch="312"/>
        </w:sectPr>
      </w:pPr>
    </w:p>
    <w:p w14:paraId="00C42043" w14:textId="77777777" w:rsidR="0072022A" w:rsidRPr="000B63CD"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sidRPr="000B63CD">
        <w:rPr>
          <w:rFonts w:ascii="宋体" w:hAnsi="宋体" w:cs="宋体" w:hint="eastAsia"/>
          <w:b/>
          <w:i w:val="0"/>
          <w:w w:val="80"/>
          <w:sz w:val="52"/>
          <w:szCs w:val="52"/>
        </w:rPr>
        <w:lastRenderedPageBreak/>
        <w:t>目</w:t>
      </w:r>
      <w:r w:rsidRPr="000B63CD">
        <w:rPr>
          <w:rFonts w:ascii="宋体" w:hAnsi="宋体" w:cs="宋体"/>
          <w:b/>
          <w:i w:val="0"/>
          <w:w w:val="80"/>
          <w:sz w:val="52"/>
          <w:szCs w:val="52"/>
        </w:rPr>
        <w:t xml:space="preserve">   </w:t>
      </w:r>
      <w:r w:rsidRPr="000B63CD">
        <w:rPr>
          <w:rFonts w:ascii="宋体" w:hAnsi="宋体" w:cs="宋体" w:hint="eastAsia"/>
          <w:b/>
          <w:i w:val="0"/>
          <w:w w:val="80"/>
          <w:sz w:val="52"/>
          <w:szCs w:val="52"/>
        </w:rPr>
        <w:t>录</w:t>
      </w:r>
    </w:p>
    <w:p w14:paraId="7F1658DE" w14:textId="77777777" w:rsidR="0072022A" w:rsidRPr="000B63CD" w:rsidRDefault="0072022A">
      <w:pPr>
        <w:spacing w:line="800" w:lineRule="exact"/>
        <w:jc w:val="center"/>
        <w:rPr>
          <w:rFonts w:ascii="宋体" w:cs="宋体"/>
          <w:b/>
          <w:sz w:val="52"/>
          <w:szCs w:val="52"/>
        </w:rPr>
      </w:pPr>
    </w:p>
    <w:p w14:paraId="175C3523" w14:textId="77777777" w:rsidR="0072022A" w:rsidRPr="000B63CD" w:rsidRDefault="00000000">
      <w:pPr>
        <w:pStyle w:val="TOC3"/>
        <w:tabs>
          <w:tab w:val="left" w:pos="1050"/>
          <w:tab w:val="right" w:leader="dot" w:pos="9402"/>
        </w:tabs>
        <w:spacing w:line="520" w:lineRule="exact"/>
        <w:ind w:left="0"/>
        <w:rPr>
          <w:rFonts w:ascii="宋体" w:cs="宋体"/>
          <w:i w:val="0"/>
          <w:w w:val="80"/>
          <w:sz w:val="36"/>
          <w:szCs w:val="36"/>
        </w:rPr>
      </w:pPr>
      <w:r w:rsidRPr="000B63CD">
        <w:rPr>
          <w:rFonts w:ascii="宋体" w:hAnsi="宋体" w:cs="宋体" w:hint="eastAsia"/>
          <w:i w:val="0"/>
          <w:w w:val="80"/>
          <w:sz w:val="36"/>
          <w:szCs w:val="36"/>
        </w:rPr>
        <w:t>第一章</w:t>
      </w:r>
      <w:r w:rsidRPr="000B63CD">
        <w:rPr>
          <w:rFonts w:ascii="宋体" w:hAnsi="宋体" w:cs="宋体"/>
          <w:i w:val="0"/>
          <w:w w:val="80"/>
          <w:sz w:val="36"/>
          <w:szCs w:val="36"/>
        </w:rPr>
        <w:t xml:space="preserve">       </w:t>
      </w:r>
      <w:r w:rsidRPr="000B63CD">
        <w:rPr>
          <w:rFonts w:ascii="宋体" w:hAnsi="宋体" w:cs="宋体" w:hint="eastAsia"/>
          <w:i w:val="0"/>
          <w:w w:val="80"/>
          <w:sz w:val="36"/>
          <w:szCs w:val="36"/>
        </w:rPr>
        <w:t>竞争性磋商公告</w:t>
      </w:r>
    </w:p>
    <w:p w14:paraId="476F41BA" w14:textId="77777777" w:rsidR="0072022A" w:rsidRPr="000B63CD" w:rsidRDefault="0072022A">
      <w:pPr>
        <w:rPr>
          <w:rFonts w:ascii="宋体" w:cs="宋体"/>
          <w:sz w:val="36"/>
          <w:szCs w:val="36"/>
        </w:rPr>
      </w:pPr>
    </w:p>
    <w:p w14:paraId="12395763" w14:textId="77777777" w:rsidR="0072022A" w:rsidRPr="000B63CD" w:rsidRDefault="00000000">
      <w:pPr>
        <w:pStyle w:val="TOC3"/>
        <w:tabs>
          <w:tab w:val="left" w:pos="1050"/>
          <w:tab w:val="right" w:leader="dot" w:pos="9402"/>
        </w:tabs>
        <w:spacing w:line="520" w:lineRule="exact"/>
        <w:ind w:left="0"/>
        <w:rPr>
          <w:rFonts w:ascii="宋体" w:cs="宋体"/>
          <w:i w:val="0"/>
          <w:w w:val="80"/>
          <w:sz w:val="36"/>
          <w:szCs w:val="36"/>
        </w:rPr>
      </w:pPr>
      <w:r w:rsidRPr="000B63CD">
        <w:rPr>
          <w:rFonts w:ascii="宋体" w:hAnsi="宋体" w:cs="宋体" w:hint="eastAsia"/>
          <w:i w:val="0"/>
          <w:w w:val="80"/>
          <w:sz w:val="36"/>
          <w:szCs w:val="36"/>
        </w:rPr>
        <w:t>第二章</w:t>
      </w:r>
      <w:r w:rsidRPr="000B63CD">
        <w:rPr>
          <w:rFonts w:ascii="宋体" w:hAnsi="宋体" w:cs="宋体"/>
          <w:i w:val="0"/>
          <w:w w:val="80"/>
          <w:sz w:val="36"/>
          <w:szCs w:val="36"/>
        </w:rPr>
        <w:t xml:space="preserve">       </w:t>
      </w:r>
      <w:r w:rsidRPr="000B63CD">
        <w:rPr>
          <w:rFonts w:ascii="宋体" w:hAnsi="宋体" w:cs="宋体" w:hint="eastAsia"/>
          <w:i w:val="0"/>
          <w:w w:val="80"/>
          <w:sz w:val="36"/>
          <w:szCs w:val="36"/>
        </w:rPr>
        <w:t>磋商供应商须知</w:t>
      </w:r>
    </w:p>
    <w:p w14:paraId="3CDA2A23" w14:textId="77777777" w:rsidR="0072022A" w:rsidRPr="000B63CD" w:rsidRDefault="0072022A">
      <w:pPr>
        <w:rPr>
          <w:rFonts w:ascii="宋体" w:cs="宋体"/>
          <w:sz w:val="36"/>
          <w:szCs w:val="36"/>
        </w:rPr>
      </w:pPr>
    </w:p>
    <w:p w14:paraId="188F4AE6" w14:textId="77777777" w:rsidR="0072022A" w:rsidRPr="000B63CD" w:rsidRDefault="00000000">
      <w:pPr>
        <w:pStyle w:val="TOC3"/>
        <w:tabs>
          <w:tab w:val="left" w:pos="1050"/>
          <w:tab w:val="right" w:leader="dot" w:pos="9402"/>
        </w:tabs>
        <w:spacing w:line="520" w:lineRule="exact"/>
        <w:ind w:left="1"/>
        <w:rPr>
          <w:rFonts w:ascii="宋体" w:cs="宋体"/>
          <w:i w:val="0"/>
          <w:w w:val="80"/>
          <w:sz w:val="36"/>
          <w:szCs w:val="36"/>
        </w:rPr>
      </w:pPr>
      <w:r w:rsidRPr="000B63CD">
        <w:rPr>
          <w:rFonts w:ascii="宋体" w:hAnsi="宋体" w:cs="宋体" w:hint="eastAsia"/>
          <w:i w:val="0"/>
          <w:w w:val="80"/>
          <w:sz w:val="36"/>
          <w:szCs w:val="36"/>
        </w:rPr>
        <w:t>第三章</w:t>
      </w:r>
      <w:r w:rsidRPr="000B63CD">
        <w:rPr>
          <w:rFonts w:ascii="宋体" w:hAnsi="宋体" w:cs="宋体"/>
          <w:i w:val="0"/>
          <w:w w:val="80"/>
          <w:sz w:val="36"/>
          <w:szCs w:val="36"/>
        </w:rPr>
        <w:t xml:space="preserve">       </w:t>
      </w:r>
      <w:r w:rsidRPr="000B63CD">
        <w:rPr>
          <w:rFonts w:ascii="宋体" w:hAnsi="宋体" w:cs="宋体" w:hint="eastAsia"/>
          <w:i w:val="0"/>
          <w:w w:val="80"/>
          <w:sz w:val="36"/>
          <w:szCs w:val="36"/>
        </w:rPr>
        <w:t>项目需求</w:t>
      </w:r>
    </w:p>
    <w:p w14:paraId="4C390649" w14:textId="77777777" w:rsidR="0072022A" w:rsidRPr="000B63CD" w:rsidRDefault="0072022A">
      <w:pPr>
        <w:rPr>
          <w:rFonts w:ascii="宋体" w:cs="宋体"/>
          <w:sz w:val="36"/>
          <w:szCs w:val="36"/>
        </w:rPr>
      </w:pPr>
    </w:p>
    <w:p w14:paraId="42B30938" w14:textId="77777777" w:rsidR="0072022A" w:rsidRPr="000B63CD" w:rsidRDefault="00000000">
      <w:pPr>
        <w:pStyle w:val="TOC3"/>
        <w:tabs>
          <w:tab w:val="left" w:pos="1050"/>
          <w:tab w:val="right" w:leader="dot" w:pos="9402"/>
        </w:tabs>
        <w:spacing w:line="520" w:lineRule="exact"/>
        <w:ind w:left="0"/>
        <w:rPr>
          <w:rFonts w:ascii="宋体" w:cs="宋体"/>
          <w:i w:val="0"/>
          <w:w w:val="80"/>
          <w:sz w:val="36"/>
          <w:szCs w:val="36"/>
        </w:rPr>
      </w:pPr>
      <w:r w:rsidRPr="000B63CD">
        <w:rPr>
          <w:rFonts w:ascii="宋体" w:hAnsi="宋体" w:cs="宋体" w:hint="eastAsia"/>
          <w:i w:val="0"/>
          <w:w w:val="80"/>
          <w:sz w:val="36"/>
          <w:szCs w:val="36"/>
        </w:rPr>
        <w:t>第四章</w:t>
      </w:r>
      <w:r w:rsidRPr="000B63CD">
        <w:rPr>
          <w:rFonts w:ascii="宋体" w:hAnsi="宋体" w:cs="宋体"/>
          <w:i w:val="0"/>
          <w:w w:val="80"/>
          <w:sz w:val="36"/>
          <w:szCs w:val="36"/>
        </w:rPr>
        <w:t xml:space="preserve">       </w:t>
      </w:r>
      <w:r w:rsidRPr="000B63CD">
        <w:rPr>
          <w:rFonts w:ascii="宋体" w:hAnsi="宋体" w:cs="宋体" w:hint="eastAsia"/>
          <w:i w:val="0"/>
          <w:w w:val="80"/>
          <w:sz w:val="36"/>
          <w:szCs w:val="36"/>
        </w:rPr>
        <w:t>评审方法和程序</w:t>
      </w:r>
    </w:p>
    <w:p w14:paraId="697575FE" w14:textId="77777777" w:rsidR="0072022A" w:rsidRPr="000B63CD" w:rsidRDefault="0072022A">
      <w:pPr>
        <w:rPr>
          <w:rFonts w:ascii="宋体" w:cs="宋体"/>
          <w:i/>
          <w:w w:val="80"/>
          <w:sz w:val="36"/>
          <w:szCs w:val="36"/>
        </w:rPr>
      </w:pPr>
    </w:p>
    <w:p w14:paraId="5A3C8A82" w14:textId="77777777" w:rsidR="0072022A" w:rsidRPr="000B63CD"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sidRPr="000B63CD">
        <w:rPr>
          <w:rFonts w:ascii="宋体" w:hAnsi="宋体" w:cs="宋体"/>
          <w:i w:val="0"/>
          <w:iCs/>
          <w:w w:val="80"/>
          <w:sz w:val="36"/>
          <w:szCs w:val="36"/>
        </w:rPr>
        <w:t xml:space="preserve">      </w:t>
      </w:r>
      <w:r w:rsidRPr="000B63CD">
        <w:rPr>
          <w:rFonts w:ascii="宋体" w:hAnsi="宋体" w:cs="宋体" w:hint="eastAsia"/>
          <w:i w:val="0"/>
          <w:iCs/>
          <w:w w:val="80"/>
          <w:sz w:val="36"/>
          <w:szCs w:val="36"/>
        </w:rPr>
        <w:t>合同授予</w:t>
      </w:r>
    </w:p>
    <w:p w14:paraId="5F9A7305" w14:textId="77777777" w:rsidR="0072022A" w:rsidRPr="000B63CD" w:rsidRDefault="0072022A">
      <w:pPr>
        <w:rPr>
          <w:rFonts w:ascii="宋体" w:cs="宋体"/>
          <w:sz w:val="36"/>
          <w:szCs w:val="36"/>
        </w:rPr>
      </w:pPr>
    </w:p>
    <w:p w14:paraId="433B5FD5" w14:textId="77777777" w:rsidR="0072022A" w:rsidRPr="000B63CD" w:rsidRDefault="00000000">
      <w:pPr>
        <w:pStyle w:val="TOC3"/>
        <w:tabs>
          <w:tab w:val="left" w:pos="1050"/>
          <w:tab w:val="right" w:leader="dot" w:pos="9402"/>
        </w:tabs>
        <w:spacing w:line="520" w:lineRule="exact"/>
        <w:ind w:left="0"/>
        <w:rPr>
          <w:rFonts w:ascii="宋体" w:cs="宋体"/>
          <w:i w:val="0"/>
          <w:w w:val="80"/>
          <w:sz w:val="36"/>
          <w:szCs w:val="36"/>
        </w:rPr>
      </w:pPr>
      <w:r w:rsidRPr="000B63CD">
        <w:rPr>
          <w:rFonts w:ascii="宋体" w:hAnsi="宋体" w:cs="宋体" w:hint="eastAsia"/>
          <w:i w:val="0"/>
          <w:w w:val="80"/>
          <w:sz w:val="36"/>
          <w:szCs w:val="36"/>
        </w:rPr>
        <w:t>第六章</w:t>
      </w:r>
      <w:r w:rsidRPr="000B63CD">
        <w:rPr>
          <w:rFonts w:ascii="宋体" w:hAnsi="宋体" w:cs="宋体"/>
          <w:i w:val="0"/>
          <w:w w:val="80"/>
          <w:sz w:val="36"/>
          <w:szCs w:val="36"/>
        </w:rPr>
        <w:t xml:space="preserve">       </w:t>
      </w:r>
      <w:r w:rsidRPr="000B63CD">
        <w:rPr>
          <w:rFonts w:ascii="宋体" w:hAnsi="宋体" w:cs="宋体" w:hint="eastAsia"/>
          <w:i w:val="0"/>
          <w:w w:val="80"/>
          <w:sz w:val="36"/>
          <w:szCs w:val="36"/>
        </w:rPr>
        <w:t>响应文件组成及格式</w:t>
      </w:r>
    </w:p>
    <w:p w14:paraId="57D84020" w14:textId="77777777" w:rsidR="0072022A" w:rsidRPr="000B63CD" w:rsidRDefault="0072022A">
      <w:pPr>
        <w:rPr>
          <w:rFonts w:ascii="宋体" w:cs="宋体"/>
          <w:sz w:val="36"/>
          <w:szCs w:val="36"/>
        </w:rPr>
      </w:pPr>
    </w:p>
    <w:p w14:paraId="1E20EBFC" w14:textId="77777777" w:rsidR="0072022A" w:rsidRPr="000B63CD" w:rsidRDefault="0072022A">
      <w:pPr>
        <w:rPr>
          <w:rFonts w:ascii="宋体" w:cs="宋体"/>
          <w:sz w:val="36"/>
          <w:szCs w:val="36"/>
        </w:rPr>
      </w:pPr>
    </w:p>
    <w:p w14:paraId="7009ECA6" w14:textId="77777777" w:rsidR="0072022A" w:rsidRPr="000B63CD" w:rsidRDefault="00000000">
      <w:pPr>
        <w:snapToGrid w:val="0"/>
        <w:spacing w:line="360" w:lineRule="auto"/>
        <w:rPr>
          <w:rFonts w:ascii="宋体" w:cs="宋体"/>
          <w:b/>
          <w:szCs w:val="21"/>
        </w:rPr>
      </w:pPr>
      <w:r w:rsidRPr="000B63CD">
        <w:rPr>
          <w:rFonts w:ascii="宋体" w:cs="宋体"/>
          <w:b/>
          <w:szCs w:val="21"/>
        </w:rPr>
        <w:br w:type="page"/>
      </w:r>
    </w:p>
    <w:p w14:paraId="47C88ECC" w14:textId="77777777" w:rsidR="0072022A" w:rsidRPr="000B63CD" w:rsidRDefault="00000000">
      <w:pPr>
        <w:snapToGrid w:val="0"/>
        <w:spacing w:line="360" w:lineRule="auto"/>
        <w:rPr>
          <w:rFonts w:ascii="宋体" w:cs="宋体"/>
          <w:b/>
          <w:szCs w:val="21"/>
        </w:rPr>
      </w:pPr>
      <w:r w:rsidRPr="000B63CD">
        <w:rPr>
          <w:rFonts w:ascii="宋体" w:hAnsi="宋体" w:cs="宋体" w:hint="eastAsia"/>
          <w:b/>
          <w:szCs w:val="21"/>
        </w:rPr>
        <w:lastRenderedPageBreak/>
        <w:t>尊敬的磋商供应商：</w:t>
      </w:r>
    </w:p>
    <w:p w14:paraId="741AF090" w14:textId="77777777" w:rsidR="0072022A" w:rsidRPr="000B63CD" w:rsidRDefault="00000000">
      <w:pPr>
        <w:snapToGrid w:val="0"/>
        <w:spacing w:line="360" w:lineRule="auto"/>
        <w:ind w:firstLineChars="200" w:firstLine="422"/>
        <w:rPr>
          <w:rFonts w:ascii="宋体" w:cs="宋体"/>
          <w:b/>
          <w:szCs w:val="21"/>
        </w:rPr>
      </w:pPr>
      <w:r w:rsidRPr="000B63CD">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488BB6F4" w14:textId="77777777" w:rsidR="0072022A" w:rsidRPr="000B63CD"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sidRPr="000B63CD">
        <w:rPr>
          <w:rFonts w:asciiTheme="minorEastAsia" w:eastAsiaTheme="minorEastAsia" w:hAnsiTheme="minorEastAsia" w:cs="宋体" w:hint="eastAsia"/>
          <w:b/>
          <w:i w:val="0"/>
          <w:w w:val="80"/>
          <w:sz w:val="44"/>
          <w:szCs w:val="44"/>
        </w:rPr>
        <w:t>第一章</w:t>
      </w:r>
      <w:r w:rsidRPr="000B63CD">
        <w:rPr>
          <w:rFonts w:asciiTheme="minorEastAsia" w:eastAsiaTheme="minorEastAsia" w:hAnsiTheme="minorEastAsia" w:cs="宋体"/>
          <w:b/>
          <w:i w:val="0"/>
          <w:w w:val="80"/>
          <w:sz w:val="44"/>
          <w:szCs w:val="44"/>
        </w:rPr>
        <w:t xml:space="preserve">  </w:t>
      </w:r>
      <w:r w:rsidRPr="000B63CD">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sidRPr="000B63CD">
        <w:rPr>
          <w:rFonts w:asciiTheme="minorEastAsia" w:eastAsiaTheme="minorEastAsia" w:hAnsiTheme="minorEastAsia" w:cs="宋体" w:hint="eastAsia"/>
          <w:b/>
          <w:i w:val="0"/>
          <w:w w:val="80"/>
          <w:sz w:val="44"/>
          <w:szCs w:val="44"/>
        </w:rPr>
        <w:t>告</w:t>
      </w:r>
      <w:bookmarkEnd w:id="10"/>
    </w:p>
    <w:p w14:paraId="32F6852F" w14:textId="77777777" w:rsidR="0072022A" w:rsidRPr="000B63C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0B63CD">
        <w:rPr>
          <w:rFonts w:asciiTheme="minorEastAsia" w:eastAsiaTheme="minorEastAsia" w:hAnsiTheme="minorEastAsia" w:hint="eastAsia"/>
          <w:sz w:val="24"/>
          <w:szCs w:val="24"/>
        </w:rPr>
        <w:t>项目概况</w:t>
      </w:r>
    </w:p>
    <w:p w14:paraId="36602E0C" w14:textId="77777777" w:rsidR="0072022A" w:rsidRPr="000B63C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0B63CD">
        <w:rPr>
          <w:rFonts w:asciiTheme="minorEastAsia" w:eastAsiaTheme="minorEastAsia" w:hAnsiTheme="minorEastAsia" w:hint="eastAsia"/>
          <w:sz w:val="24"/>
          <w:szCs w:val="24"/>
          <w:u w:val="single"/>
        </w:rPr>
        <w:t>2024南通</w:t>
      </w:r>
      <w:proofErr w:type="gramStart"/>
      <w:r w:rsidRPr="000B63CD">
        <w:rPr>
          <w:rFonts w:asciiTheme="minorEastAsia" w:eastAsiaTheme="minorEastAsia" w:hAnsiTheme="minorEastAsia" w:hint="eastAsia"/>
          <w:sz w:val="24"/>
          <w:szCs w:val="24"/>
          <w:u w:val="single"/>
        </w:rPr>
        <w:t>文旅乐购嘉年华县市区文旅</w:t>
      </w:r>
      <w:proofErr w:type="gramEnd"/>
      <w:r w:rsidRPr="000B63CD">
        <w:rPr>
          <w:rFonts w:asciiTheme="minorEastAsia" w:eastAsiaTheme="minorEastAsia" w:hAnsiTheme="minorEastAsia" w:hint="eastAsia"/>
          <w:sz w:val="24"/>
          <w:szCs w:val="24"/>
          <w:u w:val="single"/>
        </w:rPr>
        <w:t>特装项目</w:t>
      </w:r>
      <w:r w:rsidRPr="000B63CD">
        <w:rPr>
          <w:rFonts w:asciiTheme="minorEastAsia" w:eastAsiaTheme="minorEastAsia" w:hAnsiTheme="minorEastAsia" w:hint="eastAsia"/>
          <w:sz w:val="24"/>
          <w:szCs w:val="24"/>
        </w:rPr>
        <w:t>的潜在供应商应在</w:t>
      </w:r>
      <w:r w:rsidRPr="000B63CD">
        <w:rPr>
          <w:rFonts w:ascii="宋体" w:eastAsiaTheme="minorEastAsia" w:hAnsi="宋体" w:hint="eastAsia"/>
          <w:sz w:val="24"/>
          <w:szCs w:val="24"/>
          <w:u w:val="single"/>
        </w:rPr>
        <w:t>南通文化广电和旅游局</w:t>
      </w:r>
      <w:r w:rsidRPr="000B63CD">
        <w:rPr>
          <w:rFonts w:ascii="宋体" w:hAnsi="宋体" w:hint="eastAsia"/>
          <w:sz w:val="24"/>
          <w:szCs w:val="24"/>
          <w:u w:val="single"/>
        </w:rPr>
        <w:t>-政府采购栏</w:t>
      </w:r>
      <w:r w:rsidRPr="000B63CD">
        <w:rPr>
          <w:rFonts w:asciiTheme="minorEastAsia" w:eastAsiaTheme="minorEastAsia" w:hAnsiTheme="minorEastAsia" w:hint="eastAsia"/>
          <w:sz w:val="24"/>
          <w:szCs w:val="24"/>
        </w:rPr>
        <w:t>获取采购文件，并于</w:t>
      </w:r>
      <w:r w:rsidRPr="000B63CD">
        <w:rPr>
          <w:rFonts w:asciiTheme="minorEastAsia" w:eastAsiaTheme="minorEastAsia" w:hAnsiTheme="minorEastAsia"/>
          <w:sz w:val="24"/>
          <w:szCs w:val="24"/>
          <w:u w:val="single"/>
        </w:rPr>
        <w:t xml:space="preserve"> </w:t>
      </w:r>
      <w:r w:rsidRPr="000B63CD">
        <w:rPr>
          <w:rFonts w:asciiTheme="minorEastAsia" w:eastAsiaTheme="minorEastAsia" w:hAnsiTheme="minorEastAsia" w:hint="eastAsia"/>
          <w:sz w:val="24"/>
          <w:szCs w:val="24"/>
          <w:u w:val="single"/>
        </w:rPr>
        <w:t>2024</w:t>
      </w:r>
      <w:r w:rsidRPr="000B63CD">
        <w:rPr>
          <w:rFonts w:asciiTheme="minorEastAsia" w:eastAsiaTheme="minorEastAsia" w:hAnsiTheme="minorEastAsia" w:hint="eastAsia"/>
          <w:bCs/>
          <w:sz w:val="24"/>
          <w:szCs w:val="24"/>
          <w:u w:val="single"/>
        </w:rPr>
        <w:t>年9月19日14点00分</w:t>
      </w:r>
      <w:r w:rsidRPr="000B63CD">
        <w:rPr>
          <w:rFonts w:asciiTheme="minorEastAsia" w:eastAsiaTheme="minorEastAsia" w:hAnsiTheme="minorEastAsia" w:hint="eastAsia"/>
          <w:bCs/>
          <w:sz w:val="24"/>
          <w:szCs w:val="24"/>
        </w:rPr>
        <w:t>（北京时间）前提交响应</w:t>
      </w:r>
      <w:r w:rsidRPr="000B63CD">
        <w:rPr>
          <w:rFonts w:asciiTheme="minorEastAsia" w:eastAsiaTheme="minorEastAsia" w:hAnsiTheme="minorEastAsia"/>
          <w:bCs/>
          <w:sz w:val="24"/>
          <w:szCs w:val="24"/>
        </w:rPr>
        <w:t>文件</w:t>
      </w:r>
      <w:r w:rsidRPr="000B63CD">
        <w:rPr>
          <w:rFonts w:asciiTheme="minorEastAsia" w:eastAsiaTheme="minorEastAsia" w:hAnsiTheme="minorEastAsia" w:hint="eastAsia"/>
          <w:sz w:val="24"/>
          <w:szCs w:val="24"/>
        </w:rPr>
        <w:t>。</w:t>
      </w:r>
    </w:p>
    <w:p w14:paraId="22D35143"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b/>
          <w:bCs/>
          <w:kern w:val="0"/>
          <w:sz w:val="24"/>
          <w:szCs w:val="24"/>
        </w:rPr>
      </w:pPr>
      <w:bookmarkStart w:id="11" w:name="_Toc94544828"/>
      <w:bookmarkStart w:id="12" w:name="_Toc521203418"/>
      <w:bookmarkStart w:id="13" w:name="_Toc11499584"/>
      <w:bookmarkStart w:id="14" w:name="_Toc94544744"/>
      <w:bookmarkStart w:id="15" w:name="_Toc12670503"/>
      <w:bookmarkStart w:id="16" w:name="_Toc94585340"/>
      <w:bookmarkStart w:id="17" w:name="_Toc8895739"/>
      <w:bookmarkStart w:id="18" w:name="_Toc11500280"/>
      <w:bookmarkStart w:id="19" w:name="_Toc11554639"/>
      <w:bookmarkStart w:id="20" w:name="_Toc521201597"/>
      <w:bookmarkStart w:id="21" w:name="_Toc363573854"/>
      <w:r w:rsidRPr="000B63CD">
        <w:rPr>
          <w:rFonts w:asciiTheme="majorEastAsia" w:eastAsiaTheme="majorEastAsia" w:hAnsiTheme="majorEastAsia" w:cs="Arial" w:hint="eastAsia"/>
          <w:b/>
          <w:bCs/>
          <w:kern w:val="0"/>
          <w:sz w:val="24"/>
          <w:szCs w:val="24"/>
        </w:rPr>
        <w:t>一、项目基本情况：</w:t>
      </w:r>
    </w:p>
    <w:p w14:paraId="1FE13515" w14:textId="77777777" w:rsidR="0072022A" w:rsidRPr="000B63CD" w:rsidRDefault="00000000">
      <w:pPr>
        <w:widowControl/>
        <w:shd w:val="clear" w:color="auto" w:fill="FFFFFF"/>
        <w:spacing w:line="360" w:lineRule="auto"/>
        <w:ind w:firstLineChars="100" w:firstLine="24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 xml:space="preserve">项目编号：NTWC2024046 </w:t>
      </w:r>
    </w:p>
    <w:p w14:paraId="1DBE33E2" w14:textId="77777777" w:rsidR="0072022A" w:rsidRPr="000B63CD" w:rsidRDefault="00000000">
      <w:pPr>
        <w:widowControl/>
        <w:shd w:val="clear" w:color="auto" w:fill="FFFFFF"/>
        <w:spacing w:line="360" w:lineRule="auto"/>
        <w:ind w:firstLineChars="100" w:firstLine="24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项目名称：2024南通</w:t>
      </w:r>
      <w:proofErr w:type="gramStart"/>
      <w:r w:rsidRPr="000B63CD">
        <w:rPr>
          <w:rFonts w:asciiTheme="majorEastAsia" w:eastAsiaTheme="majorEastAsia" w:hAnsiTheme="majorEastAsia" w:cs="Arial" w:hint="eastAsia"/>
          <w:kern w:val="0"/>
          <w:sz w:val="24"/>
          <w:szCs w:val="24"/>
        </w:rPr>
        <w:t>文旅乐购嘉年华县市区文旅</w:t>
      </w:r>
      <w:proofErr w:type="gramEnd"/>
      <w:r w:rsidRPr="000B63CD">
        <w:rPr>
          <w:rFonts w:asciiTheme="majorEastAsia" w:eastAsiaTheme="majorEastAsia" w:hAnsiTheme="majorEastAsia" w:cs="Arial" w:hint="eastAsia"/>
          <w:kern w:val="0"/>
          <w:sz w:val="24"/>
          <w:szCs w:val="24"/>
        </w:rPr>
        <w:t>特装项目；</w:t>
      </w:r>
    </w:p>
    <w:p w14:paraId="24D922FF"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采购方式：竞争性磋商；</w:t>
      </w:r>
    </w:p>
    <w:p w14:paraId="39204576"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预算金额：人民币36万元；</w:t>
      </w:r>
    </w:p>
    <w:p w14:paraId="26159BE2"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最高限价：人民币36万元，磋商报价超过最高限价的为无效报价；</w:t>
      </w:r>
    </w:p>
    <w:p w14:paraId="2609E2AD"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采购需求：具体需求详见竞争性磋商文件第三章；</w:t>
      </w:r>
    </w:p>
    <w:p w14:paraId="6449DBD0"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合同履行期限：自合同签订之日起至活动结束</w:t>
      </w:r>
      <w:r w:rsidRPr="000B63CD">
        <w:rPr>
          <w:rFonts w:ascii="宋体" w:hAnsi="宋体" w:cs="Arial" w:hint="eastAsia"/>
          <w:kern w:val="0"/>
          <w:sz w:val="24"/>
          <w:szCs w:val="24"/>
        </w:rPr>
        <w:t>。</w:t>
      </w:r>
    </w:p>
    <w:p w14:paraId="0082BA05"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本项目不接受联合体磋商。</w:t>
      </w:r>
    </w:p>
    <w:p w14:paraId="3227042B"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t>二、申请人的资格要求</w:t>
      </w:r>
    </w:p>
    <w:p w14:paraId="1DD7C1DD"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宋体" w:hint="eastAsia"/>
          <w:kern w:val="0"/>
          <w:sz w:val="24"/>
          <w:szCs w:val="24"/>
        </w:rPr>
      </w:pPr>
      <w:r w:rsidRPr="000B63CD">
        <w:rPr>
          <w:rFonts w:asciiTheme="majorEastAsia" w:eastAsiaTheme="majorEastAsia" w:hAnsiTheme="majorEastAsia" w:cs="Arial" w:hint="eastAsia"/>
          <w:kern w:val="0"/>
          <w:sz w:val="24"/>
          <w:szCs w:val="24"/>
        </w:rPr>
        <w:t>1、本项目的基本资格要求：</w:t>
      </w:r>
      <w:r w:rsidRPr="000B63CD">
        <w:rPr>
          <w:rFonts w:asciiTheme="majorEastAsia" w:eastAsiaTheme="majorEastAsia" w:hAnsiTheme="majorEastAsia"/>
          <w:sz w:val="24"/>
          <w:szCs w:val="24"/>
        </w:rPr>
        <w:t>具有独立承担民事责任的能力</w:t>
      </w:r>
      <w:r w:rsidRPr="000B63CD">
        <w:rPr>
          <w:rFonts w:asciiTheme="majorEastAsia" w:eastAsiaTheme="majorEastAsia" w:hAnsiTheme="majorEastAsia" w:hint="eastAsia"/>
          <w:sz w:val="24"/>
          <w:szCs w:val="24"/>
        </w:rPr>
        <w:t>；</w:t>
      </w:r>
      <w:r w:rsidRPr="000B63CD">
        <w:rPr>
          <w:rFonts w:asciiTheme="majorEastAsia" w:eastAsiaTheme="majorEastAsia" w:hAnsiTheme="majorEastAsia"/>
          <w:sz w:val="24"/>
          <w:szCs w:val="24"/>
        </w:rPr>
        <w:t>具有</w:t>
      </w:r>
      <w:r w:rsidRPr="000B63CD">
        <w:rPr>
          <w:rFonts w:asciiTheme="majorEastAsia" w:eastAsiaTheme="majorEastAsia" w:hAnsiTheme="maj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7934EAE6"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宋体" w:hint="eastAsia"/>
          <w:sz w:val="24"/>
          <w:szCs w:val="24"/>
        </w:rPr>
      </w:pPr>
      <w:r w:rsidRPr="000B63CD">
        <w:rPr>
          <w:rFonts w:asciiTheme="majorEastAsia" w:eastAsiaTheme="majorEastAsia" w:hAnsiTheme="majorEastAsia" w:cs="宋体" w:hint="eastAsia"/>
          <w:kern w:val="0"/>
          <w:sz w:val="24"/>
          <w:szCs w:val="24"/>
        </w:rPr>
        <w:t>2、</w:t>
      </w:r>
      <w:r w:rsidRPr="000B63CD">
        <w:rPr>
          <w:rFonts w:asciiTheme="majorEastAsia" w:eastAsiaTheme="majorEastAsia" w:hAnsiTheme="majorEastAsia" w:cs="宋体" w:hint="eastAsia"/>
          <w:sz w:val="24"/>
          <w:szCs w:val="24"/>
        </w:rPr>
        <w:t>本项目的特定资格要求：</w:t>
      </w:r>
      <w:r w:rsidRPr="000B63CD">
        <w:rPr>
          <w:rFonts w:asciiTheme="majorEastAsia" w:eastAsiaTheme="majorEastAsia" w:hAnsiTheme="majorEastAsia" w:cs="宋体"/>
          <w:sz w:val="24"/>
          <w:szCs w:val="24"/>
        </w:rPr>
        <w:t xml:space="preserve"> </w:t>
      </w:r>
    </w:p>
    <w:p w14:paraId="7E24772B" w14:textId="77777777" w:rsidR="0072022A" w:rsidRPr="000B63CD" w:rsidRDefault="00000000">
      <w:pPr>
        <w:widowControl/>
        <w:snapToGrid w:val="0"/>
        <w:spacing w:line="360" w:lineRule="auto"/>
        <w:ind w:firstLineChars="196" w:firstLine="470"/>
        <w:jc w:val="left"/>
        <w:rPr>
          <w:rFonts w:ascii="宋体" w:hAnsi="宋体" w:cs="宋体" w:hint="eastAsia"/>
          <w:sz w:val="24"/>
          <w:szCs w:val="24"/>
        </w:rPr>
      </w:pPr>
      <w:r w:rsidRPr="000B63CD">
        <w:rPr>
          <w:rFonts w:ascii="宋体" w:hAnsi="宋体" w:cs="宋体" w:hint="eastAsia"/>
          <w:sz w:val="24"/>
          <w:szCs w:val="24"/>
        </w:rPr>
        <w:t>（1）供应商需在中华人民共和国境内注册、有能力提供本次项目采购且能提供相应的技术及伴随服务。提供供应商的营业执照（副本）及税务登记证（副本）复印件；或者是三证合一的营业执照（副本）复印件。</w:t>
      </w:r>
    </w:p>
    <w:p w14:paraId="57FCADB9" w14:textId="77777777" w:rsidR="0072022A" w:rsidRPr="000B63CD" w:rsidRDefault="00000000">
      <w:pPr>
        <w:widowControl/>
        <w:snapToGrid w:val="0"/>
        <w:spacing w:line="360" w:lineRule="auto"/>
        <w:ind w:firstLineChars="196" w:firstLine="470"/>
        <w:jc w:val="left"/>
        <w:rPr>
          <w:rFonts w:ascii="宋体" w:hAnsi="宋体" w:cs="宋体" w:hint="eastAsia"/>
          <w:sz w:val="24"/>
          <w:szCs w:val="24"/>
        </w:rPr>
      </w:pPr>
      <w:r w:rsidRPr="000B63CD">
        <w:rPr>
          <w:rFonts w:ascii="宋体" w:hAnsi="宋体" w:cs="宋体" w:hint="eastAsia"/>
          <w:sz w:val="24"/>
          <w:szCs w:val="24"/>
        </w:rPr>
        <w:t>（2）</w:t>
      </w:r>
      <w:r w:rsidRPr="000B63CD">
        <w:rPr>
          <w:rFonts w:ascii="宋体" w:hAnsi="宋体" w:cs="宋体"/>
          <w:sz w:val="24"/>
          <w:szCs w:val="24"/>
        </w:rPr>
        <w:t>供应</w:t>
      </w:r>
      <w:proofErr w:type="gramStart"/>
      <w:r w:rsidRPr="000B63CD">
        <w:rPr>
          <w:rFonts w:ascii="宋体" w:hAnsi="宋体" w:cs="宋体"/>
          <w:sz w:val="24"/>
          <w:szCs w:val="24"/>
        </w:rPr>
        <w:t>商法定</w:t>
      </w:r>
      <w:proofErr w:type="gramEnd"/>
      <w:r w:rsidRPr="000B63CD">
        <w:rPr>
          <w:rFonts w:ascii="宋体" w:hAnsi="宋体" w:cs="宋体"/>
          <w:sz w:val="24"/>
          <w:szCs w:val="24"/>
        </w:rPr>
        <w:t>代表人参加</w:t>
      </w:r>
      <w:r w:rsidRPr="000B63CD">
        <w:rPr>
          <w:rFonts w:ascii="宋体" w:hAnsi="宋体" w:cs="宋体" w:hint="eastAsia"/>
          <w:sz w:val="24"/>
          <w:szCs w:val="24"/>
        </w:rPr>
        <w:t>磋商</w:t>
      </w:r>
      <w:r w:rsidRPr="000B63CD">
        <w:rPr>
          <w:rFonts w:ascii="宋体" w:hAnsi="宋体" w:cs="宋体"/>
          <w:sz w:val="24"/>
          <w:szCs w:val="24"/>
        </w:rPr>
        <w:t>的，必须提供法定代表人身份证明及法定代表人本人身份证复印件；非法定代表人参加</w:t>
      </w:r>
      <w:r w:rsidRPr="000B63CD">
        <w:rPr>
          <w:rFonts w:ascii="宋体" w:hAnsi="宋体" w:cs="宋体" w:hint="eastAsia"/>
          <w:sz w:val="24"/>
          <w:szCs w:val="24"/>
        </w:rPr>
        <w:t>磋商</w:t>
      </w:r>
      <w:r w:rsidRPr="000B63CD">
        <w:rPr>
          <w:rFonts w:ascii="宋体" w:hAnsi="宋体" w:cs="宋体"/>
          <w:sz w:val="24"/>
          <w:szCs w:val="24"/>
        </w:rPr>
        <w:t>的，必须提供法定代表人签字或盖章的授权委托书及法定代表人、被授权人的两人身份证的复印件（格式参见第</w:t>
      </w:r>
      <w:r w:rsidRPr="000B63CD">
        <w:rPr>
          <w:rFonts w:ascii="宋体" w:hAnsi="宋体" w:cs="宋体" w:hint="eastAsia"/>
          <w:sz w:val="24"/>
          <w:szCs w:val="24"/>
        </w:rPr>
        <w:t>六</w:t>
      </w:r>
      <w:r w:rsidRPr="000B63CD">
        <w:rPr>
          <w:rFonts w:ascii="宋体" w:hAnsi="宋体" w:cs="宋体"/>
          <w:sz w:val="24"/>
          <w:szCs w:val="24"/>
        </w:rPr>
        <w:t>章）</w:t>
      </w:r>
      <w:r w:rsidRPr="000B63CD">
        <w:rPr>
          <w:rFonts w:ascii="宋体" w:hAnsi="宋体" w:cs="宋体" w:hint="eastAsia"/>
          <w:sz w:val="24"/>
          <w:szCs w:val="24"/>
        </w:rPr>
        <w:t>。</w:t>
      </w:r>
    </w:p>
    <w:p w14:paraId="13A16ADA" w14:textId="77777777" w:rsidR="0072022A" w:rsidRPr="000B63CD" w:rsidRDefault="00000000">
      <w:pPr>
        <w:snapToGrid w:val="0"/>
        <w:spacing w:line="360" w:lineRule="auto"/>
        <w:ind w:left="2" w:firstLineChars="200" w:firstLine="480"/>
        <w:rPr>
          <w:rFonts w:ascii="宋体" w:hAnsi="宋体" w:cs="宋体" w:hint="eastAsia"/>
          <w:sz w:val="24"/>
          <w:szCs w:val="24"/>
        </w:rPr>
      </w:pPr>
      <w:r w:rsidRPr="000B63CD">
        <w:rPr>
          <w:rFonts w:ascii="宋体" w:hAnsi="宋体" w:cs="宋体" w:hint="eastAsia"/>
          <w:sz w:val="24"/>
          <w:szCs w:val="24"/>
        </w:rPr>
        <w:t>（3）</w:t>
      </w:r>
      <w:r w:rsidRPr="000B63CD">
        <w:rPr>
          <w:rFonts w:ascii="宋体" w:hAnsi="宋体" w:cs="宋体"/>
          <w:sz w:val="24"/>
          <w:szCs w:val="24"/>
        </w:rPr>
        <w:t>供应商须提供参与本次项目采购活动前三年内，在经营活动中没有重大违法记</w:t>
      </w:r>
      <w:r w:rsidRPr="000B63CD">
        <w:rPr>
          <w:rFonts w:ascii="宋体" w:hAnsi="宋体" w:cs="宋体"/>
          <w:sz w:val="24"/>
          <w:szCs w:val="24"/>
        </w:rPr>
        <w:lastRenderedPageBreak/>
        <w:t>录的《无重大违法记录声明函》（格式参见第</w:t>
      </w:r>
      <w:r w:rsidRPr="000B63CD">
        <w:rPr>
          <w:rFonts w:ascii="宋体" w:hAnsi="宋体" w:cs="宋体" w:hint="eastAsia"/>
          <w:sz w:val="24"/>
          <w:szCs w:val="24"/>
        </w:rPr>
        <w:t>六</w:t>
      </w:r>
      <w:r w:rsidRPr="000B63CD">
        <w:rPr>
          <w:rFonts w:ascii="宋体" w:hAnsi="宋体" w:cs="宋体"/>
          <w:sz w:val="24"/>
          <w:szCs w:val="24"/>
        </w:rPr>
        <w:t>章）。</w:t>
      </w:r>
    </w:p>
    <w:p w14:paraId="328CDC1A" w14:textId="77777777" w:rsidR="0072022A" w:rsidRPr="000B63CD" w:rsidRDefault="00000000">
      <w:pPr>
        <w:adjustRightInd w:val="0"/>
        <w:snapToGrid w:val="0"/>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（4）</w:t>
      </w:r>
      <w:r w:rsidRPr="000B63CD">
        <w:rPr>
          <w:rFonts w:ascii="宋体" w:hAnsi="宋体" w:cs="宋体"/>
          <w:sz w:val="24"/>
          <w:szCs w:val="24"/>
        </w:rPr>
        <w:t>关于资格文件的声明函（格式参见第</w:t>
      </w:r>
      <w:r w:rsidRPr="000B63CD">
        <w:rPr>
          <w:rFonts w:ascii="宋体" w:hAnsi="宋体" w:cs="宋体" w:hint="eastAsia"/>
          <w:sz w:val="24"/>
          <w:szCs w:val="24"/>
        </w:rPr>
        <w:t>六</w:t>
      </w:r>
      <w:r w:rsidRPr="000B63CD">
        <w:rPr>
          <w:rFonts w:ascii="宋体" w:hAnsi="宋体" w:cs="宋体"/>
          <w:sz w:val="24"/>
          <w:szCs w:val="24"/>
        </w:rPr>
        <w:t>章）。</w:t>
      </w:r>
    </w:p>
    <w:p w14:paraId="60E4A00B" w14:textId="77777777" w:rsidR="0072022A" w:rsidRPr="000B63CD" w:rsidRDefault="00000000">
      <w:pPr>
        <w:adjustRightInd w:val="0"/>
        <w:snapToGrid w:val="0"/>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（5）</w:t>
      </w:r>
      <w:r w:rsidRPr="000B63CD">
        <w:rPr>
          <w:rFonts w:ascii="宋体" w:hAnsi="宋体" w:cs="宋体" w:hint="eastAsia"/>
          <w:kern w:val="0"/>
          <w:sz w:val="24"/>
          <w:szCs w:val="24"/>
        </w:rPr>
        <w:t>未被“信用中国”网站（www.creditchina.gov.cn）、中国政府采购网列入失信被执行人、重大税收违法案件当事人名单、政府采购严重失信行为记录名单、经营异常。（提供本公告发布之日后的查询截图）</w:t>
      </w:r>
    </w:p>
    <w:p w14:paraId="3DDCB497" w14:textId="77777777" w:rsidR="0072022A" w:rsidRPr="000B63CD" w:rsidRDefault="00000000">
      <w:pPr>
        <w:widowControl/>
        <w:shd w:val="clear" w:color="auto" w:fill="FFFFFF"/>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（6）符合相关法律、法规规定的其他要求。</w:t>
      </w:r>
    </w:p>
    <w:p w14:paraId="5708E297" w14:textId="77777777" w:rsidR="0072022A" w:rsidRPr="000B63CD" w:rsidRDefault="00000000">
      <w:pPr>
        <w:widowControl/>
        <w:snapToGrid w:val="0"/>
        <w:spacing w:line="360" w:lineRule="auto"/>
        <w:ind w:firstLineChars="200" w:firstLine="482"/>
        <w:jc w:val="left"/>
        <w:rPr>
          <w:rFonts w:ascii="宋体" w:hAnsi="宋体" w:cs="宋体" w:hint="eastAsia"/>
          <w:b/>
          <w:bCs/>
          <w:sz w:val="24"/>
          <w:szCs w:val="24"/>
        </w:rPr>
      </w:pPr>
      <w:r w:rsidRPr="000B63CD">
        <w:rPr>
          <w:rFonts w:ascii="宋体" w:hAnsi="宋体" w:cs="宋体" w:hint="eastAsia"/>
          <w:b/>
          <w:sz w:val="24"/>
          <w:szCs w:val="24"/>
        </w:rPr>
        <w:t>【特别提醒】法定代表人为同一个人的两个及两个以上法人，母公司、全资子公司及其控股公司，</w:t>
      </w:r>
      <w:r w:rsidRPr="000B63CD">
        <w:rPr>
          <w:rFonts w:ascii="宋体" w:hAnsi="宋体" w:cs="宋体" w:hint="eastAsia"/>
          <w:b/>
          <w:bCs/>
          <w:sz w:val="24"/>
          <w:szCs w:val="24"/>
        </w:rPr>
        <w:t>单位负责人为同一人或者存在直接控股、管理关系的不同供应商，都不得同时参与同一采购项目相同标段的采购活动；</w:t>
      </w:r>
      <w:r w:rsidRPr="000B63CD">
        <w:rPr>
          <w:rFonts w:ascii="宋体" w:hAnsi="宋体" w:cs="宋体" w:hint="eastAsia"/>
          <w:b/>
          <w:sz w:val="24"/>
          <w:szCs w:val="24"/>
        </w:rPr>
        <w:t>一经发现，将视同围标处理。</w:t>
      </w:r>
      <w:r w:rsidRPr="000B63CD">
        <w:rPr>
          <w:rFonts w:ascii="宋体" w:hAnsi="宋体" w:cs="宋体" w:hint="eastAsia"/>
          <w:b/>
          <w:bCs/>
          <w:sz w:val="24"/>
          <w:szCs w:val="24"/>
          <w:u w:val="single"/>
        </w:rPr>
        <w:t>具体资格要求详见第六章中的“资格审查文件”。</w:t>
      </w:r>
      <w:r w:rsidRPr="000B63CD">
        <w:rPr>
          <w:rFonts w:ascii="宋体" w:hAnsi="宋体" w:cs="宋体" w:hint="eastAsia"/>
          <w:b/>
          <w:bCs/>
          <w:sz w:val="24"/>
          <w:szCs w:val="24"/>
        </w:rPr>
        <w:t>请供应</w:t>
      </w:r>
      <w:proofErr w:type="gramStart"/>
      <w:r w:rsidRPr="000B63CD">
        <w:rPr>
          <w:rFonts w:ascii="宋体" w:hAnsi="宋体" w:cs="宋体" w:hint="eastAsia"/>
          <w:b/>
          <w:bCs/>
          <w:sz w:val="24"/>
          <w:szCs w:val="24"/>
        </w:rPr>
        <w:t>商认真</w:t>
      </w:r>
      <w:proofErr w:type="gramEnd"/>
      <w:r w:rsidRPr="000B63CD">
        <w:rPr>
          <w:rFonts w:ascii="宋体" w:hAnsi="宋体" w:cs="宋体" w:hint="eastAsia"/>
          <w:b/>
          <w:bCs/>
          <w:sz w:val="24"/>
          <w:szCs w:val="24"/>
        </w:rPr>
        <w:t>对照资格要求，如不符合要求，无意或故意参与磋商的，所产生的一切后果由供应商承担。若如发现供应商递交的资格后审材料有弄虚作假行为，将作无效响应处理，该供应商将记入不良记录，并上报有关部门，如已成交，采购人有权取消其成交资格，并由该供应商承担由此带来可能的一切责任和损失。</w:t>
      </w:r>
    </w:p>
    <w:p w14:paraId="0AE99D9D" w14:textId="77777777" w:rsidR="0072022A" w:rsidRPr="000B63CD" w:rsidRDefault="00000000">
      <w:pPr>
        <w:widowControl/>
        <w:snapToGrid w:val="0"/>
        <w:spacing w:line="360" w:lineRule="auto"/>
        <w:ind w:firstLineChars="200" w:firstLine="482"/>
        <w:jc w:val="left"/>
        <w:rPr>
          <w:rFonts w:ascii="宋体" w:hAnsi="宋体" w:cs="宋体" w:hint="eastAsia"/>
          <w:b/>
          <w:bCs/>
          <w:sz w:val="24"/>
          <w:szCs w:val="24"/>
        </w:rPr>
      </w:pPr>
      <w:r w:rsidRPr="000B63CD">
        <w:rPr>
          <w:rFonts w:ascii="宋体" w:hAnsi="宋体" w:cs="宋体" w:hint="eastAsia"/>
          <w:b/>
          <w:bCs/>
          <w:sz w:val="24"/>
          <w:szCs w:val="24"/>
        </w:rPr>
        <w:t>如非采购</w:t>
      </w:r>
      <w:proofErr w:type="gramStart"/>
      <w:r w:rsidRPr="000B63CD">
        <w:rPr>
          <w:rFonts w:ascii="宋体" w:hAnsi="宋体" w:cs="宋体" w:hint="eastAsia"/>
          <w:b/>
          <w:bCs/>
          <w:sz w:val="24"/>
          <w:szCs w:val="24"/>
        </w:rPr>
        <w:t>人原因</w:t>
      </w:r>
      <w:proofErr w:type="gramEnd"/>
      <w:r w:rsidRPr="000B63CD">
        <w:rPr>
          <w:rFonts w:ascii="宋体" w:hAnsi="宋体" w:cs="宋体" w:hint="eastAsia"/>
          <w:b/>
          <w:bCs/>
          <w:sz w:val="24"/>
          <w:szCs w:val="24"/>
        </w:rPr>
        <w:t>成交人放弃中标资格的，采购人有权将其列入单位采购黑名单。</w:t>
      </w:r>
    </w:p>
    <w:p w14:paraId="3F5052F2" w14:textId="77777777" w:rsidR="0072022A" w:rsidRPr="000B63CD" w:rsidRDefault="00000000">
      <w:pPr>
        <w:widowControl/>
        <w:shd w:val="clear" w:color="auto" w:fill="FFFFFF"/>
        <w:spacing w:line="360" w:lineRule="auto"/>
        <w:ind w:firstLineChars="200" w:firstLine="482"/>
        <w:jc w:val="left"/>
        <w:rPr>
          <w:rFonts w:ascii="宋体" w:hAnsi="宋体" w:cs="Arial" w:hint="eastAsia"/>
          <w:kern w:val="0"/>
          <w:sz w:val="24"/>
          <w:szCs w:val="24"/>
        </w:rPr>
      </w:pPr>
      <w:r w:rsidRPr="000B63CD">
        <w:rPr>
          <w:rFonts w:ascii="宋体" w:hAnsi="宋体"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0B63CD">
        <w:rPr>
          <w:rFonts w:ascii="宋体" w:hAnsi="宋体" w:cs="Arial" w:hint="eastAsia"/>
          <w:b/>
          <w:bCs/>
          <w:kern w:val="0"/>
          <w:sz w:val="24"/>
          <w:szCs w:val="24"/>
        </w:rPr>
        <w:t>称成交人</w:t>
      </w:r>
      <w:proofErr w:type="gramEnd"/>
      <w:r w:rsidRPr="000B63CD">
        <w:rPr>
          <w:rFonts w:ascii="宋体" w:hAnsi="宋体" w:cs="Arial" w:hint="eastAsia"/>
          <w:b/>
          <w:bCs/>
          <w:kern w:val="0"/>
          <w:sz w:val="24"/>
          <w:szCs w:val="24"/>
        </w:rPr>
        <w:t>），应做好提交声明函、承诺</w:t>
      </w:r>
      <w:proofErr w:type="gramStart"/>
      <w:r w:rsidRPr="000B63CD">
        <w:rPr>
          <w:rFonts w:ascii="宋体" w:hAnsi="宋体" w:cs="Arial" w:hint="eastAsia"/>
          <w:b/>
          <w:bCs/>
          <w:kern w:val="0"/>
          <w:sz w:val="24"/>
          <w:szCs w:val="24"/>
        </w:rPr>
        <w:t>函相应</w:t>
      </w:r>
      <w:proofErr w:type="gramEnd"/>
      <w:r w:rsidRPr="000B63CD">
        <w:rPr>
          <w:rFonts w:ascii="宋体" w:hAnsi="宋体" w:cs="Arial" w:hint="eastAsia"/>
          <w:b/>
          <w:bCs/>
          <w:kern w:val="0"/>
          <w:sz w:val="24"/>
          <w:szCs w:val="24"/>
        </w:rPr>
        <w:t>原件的核查准备；核查后发现虚假或违背承诺的，将依照相关法律法规规定处理。</w:t>
      </w:r>
    </w:p>
    <w:p w14:paraId="078AEFA0"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t>三、获取采购文件</w:t>
      </w:r>
    </w:p>
    <w:p w14:paraId="78177B34"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时间：2024年9月6日至2024年9月19日</w:t>
      </w:r>
    </w:p>
    <w:p w14:paraId="37DE6EEE"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地点：</w:t>
      </w:r>
      <w:r w:rsidRPr="000B63CD">
        <w:rPr>
          <w:rFonts w:asciiTheme="majorEastAsia" w:eastAsiaTheme="majorEastAsia" w:hAnsiTheme="majorEastAsia" w:hint="eastAsia"/>
          <w:sz w:val="24"/>
          <w:szCs w:val="24"/>
        </w:rPr>
        <w:t xml:space="preserve">南通市文化广电和旅游局-政府采购栏  </w:t>
      </w:r>
      <w:r w:rsidRPr="000B63CD">
        <w:rPr>
          <w:rFonts w:asciiTheme="majorEastAsia" w:eastAsiaTheme="majorEastAsia" w:hAnsiTheme="majorEastAsia" w:cs="宋体" w:hint="eastAsia"/>
          <w:sz w:val="24"/>
          <w:szCs w:val="24"/>
          <w:shd w:val="clear" w:color="auto" w:fill="FFFFFF"/>
        </w:rPr>
        <w:t xml:space="preserve"> </w:t>
      </w:r>
    </w:p>
    <w:p w14:paraId="6B526FCF"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方式：自行下载</w:t>
      </w:r>
    </w:p>
    <w:p w14:paraId="54983FC0"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t>四、响应文件的提交</w:t>
      </w:r>
    </w:p>
    <w:p w14:paraId="6FD283C9" w14:textId="77777777" w:rsidR="0072022A" w:rsidRPr="000B63CD"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1.截止时间：</w:t>
      </w:r>
      <w:r w:rsidRPr="000B63CD">
        <w:rPr>
          <w:rFonts w:asciiTheme="majorEastAsia" w:eastAsiaTheme="majorEastAsia" w:hAnsiTheme="majorEastAsia" w:cs="Arial" w:hint="eastAsia"/>
          <w:b/>
          <w:bCs/>
          <w:kern w:val="0"/>
          <w:sz w:val="24"/>
          <w:szCs w:val="24"/>
        </w:rPr>
        <w:t>2024年9月19日14时00分</w:t>
      </w:r>
      <w:r w:rsidRPr="000B63CD">
        <w:rPr>
          <w:rFonts w:asciiTheme="majorEastAsia" w:eastAsiaTheme="majorEastAsia" w:hAnsiTheme="majorEastAsia" w:cs="Arial" w:hint="eastAsia"/>
          <w:kern w:val="0"/>
          <w:sz w:val="24"/>
          <w:szCs w:val="24"/>
        </w:rPr>
        <w:t>（北京时间）</w:t>
      </w:r>
    </w:p>
    <w:p w14:paraId="7A16AA74" w14:textId="77777777" w:rsidR="0072022A" w:rsidRPr="000B63CD" w:rsidRDefault="00000000">
      <w:pPr>
        <w:widowControl/>
        <w:shd w:val="clear" w:color="auto" w:fill="FFFFFF"/>
        <w:spacing w:line="360" w:lineRule="auto"/>
        <w:ind w:firstLineChars="200" w:firstLine="480"/>
        <w:jc w:val="left"/>
        <w:rPr>
          <w:rFonts w:ascii="宋体" w:hAnsi="宋体" w:cs="Arial" w:hint="eastAsia"/>
          <w:kern w:val="0"/>
          <w:sz w:val="24"/>
          <w:szCs w:val="24"/>
        </w:rPr>
      </w:pPr>
      <w:r w:rsidRPr="000B63CD">
        <w:rPr>
          <w:rFonts w:asciiTheme="majorEastAsia" w:eastAsiaTheme="majorEastAsia" w:hAnsiTheme="majorEastAsia" w:cs="Arial" w:hint="eastAsia"/>
          <w:kern w:val="0"/>
          <w:sz w:val="24"/>
          <w:szCs w:val="24"/>
        </w:rPr>
        <w:t>2.</w:t>
      </w:r>
      <w:r w:rsidRPr="000B63CD">
        <w:rPr>
          <w:rFonts w:asciiTheme="majorEastAsia" w:eastAsiaTheme="majorEastAsia" w:hAnsiTheme="majorEastAsia" w:hint="eastAsia"/>
          <w:sz w:val="24"/>
          <w:szCs w:val="24"/>
        </w:rPr>
        <w:t xml:space="preserve"> 地点：</w:t>
      </w:r>
      <w:r w:rsidRPr="000B63CD">
        <w:rPr>
          <w:rFonts w:asciiTheme="majorEastAsia" w:eastAsiaTheme="majorEastAsia" w:hAnsiTheme="majorEastAsia" w:cs="Arial" w:hint="eastAsia"/>
          <w:kern w:val="0"/>
          <w:sz w:val="24"/>
          <w:szCs w:val="24"/>
        </w:rPr>
        <w:t>南通市行政中心综合楼538会议室（南通市崇川区世纪大道6号）</w:t>
      </w:r>
      <w:r w:rsidRPr="000B63CD">
        <w:rPr>
          <w:rFonts w:ascii="宋体" w:hAnsi="宋体" w:hint="eastAsia"/>
          <w:sz w:val="24"/>
          <w:szCs w:val="24"/>
        </w:rPr>
        <w:t>如有变动另行通知。</w:t>
      </w:r>
    </w:p>
    <w:p w14:paraId="52962ED5"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t>五、开启</w:t>
      </w:r>
    </w:p>
    <w:p w14:paraId="668F839C"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1.时间：</w:t>
      </w:r>
      <w:r w:rsidRPr="000B63CD">
        <w:rPr>
          <w:rFonts w:asciiTheme="majorEastAsia" w:eastAsiaTheme="majorEastAsia" w:hAnsiTheme="majorEastAsia" w:cs="Arial" w:hint="eastAsia"/>
          <w:b/>
          <w:bCs/>
          <w:kern w:val="0"/>
          <w:sz w:val="24"/>
          <w:szCs w:val="24"/>
        </w:rPr>
        <w:t>2024年9月19日14时00分</w:t>
      </w:r>
      <w:r w:rsidRPr="000B63CD">
        <w:rPr>
          <w:rFonts w:asciiTheme="majorEastAsia" w:eastAsiaTheme="majorEastAsia" w:hAnsiTheme="majorEastAsia" w:cs="Arial" w:hint="eastAsia"/>
          <w:kern w:val="0"/>
          <w:sz w:val="24"/>
          <w:szCs w:val="24"/>
        </w:rPr>
        <w:t>（北京时间）</w:t>
      </w:r>
    </w:p>
    <w:p w14:paraId="2AB8D688" w14:textId="77777777" w:rsidR="0072022A" w:rsidRPr="000B63CD" w:rsidRDefault="00000000">
      <w:pPr>
        <w:spacing w:line="360" w:lineRule="auto"/>
        <w:ind w:firstLineChars="100" w:firstLine="240"/>
        <w:rPr>
          <w:rFonts w:asciiTheme="majorEastAsia" w:eastAsiaTheme="majorEastAsia" w:hAnsiTheme="majorEastAsia" w:hint="eastAsia"/>
          <w:sz w:val="24"/>
          <w:szCs w:val="24"/>
          <w:u w:val="single"/>
        </w:rPr>
      </w:pPr>
      <w:r w:rsidRPr="000B63CD">
        <w:rPr>
          <w:rFonts w:asciiTheme="majorEastAsia" w:eastAsiaTheme="majorEastAsia" w:hAnsiTheme="majorEastAsia" w:cs="Arial" w:hint="eastAsia"/>
          <w:kern w:val="0"/>
          <w:sz w:val="24"/>
          <w:szCs w:val="24"/>
        </w:rPr>
        <w:t>2.地点：南通市行政中心综合楼538会议室（南通市崇川区世纪大道6号），如有变动另行通知。</w:t>
      </w:r>
    </w:p>
    <w:p w14:paraId="100AF79A"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lastRenderedPageBreak/>
        <w:t>六、公告期限</w:t>
      </w:r>
    </w:p>
    <w:p w14:paraId="0FC97A68"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自本公告发布之日起3个工作日。</w:t>
      </w:r>
    </w:p>
    <w:p w14:paraId="3F69A8BF"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
          <w:bCs/>
          <w:kern w:val="0"/>
          <w:sz w:val="24"/>
          <w:szCs w:val="24"/>
        </w:rPr>
        <w:t>七、其他补充事宜</w:t>
      </w:r>
      <w:r w:rsidRPr="000B63CD">
        <w:rPr>
          <w:rFonts w:asciiTheme="majorEastAsia" w:eastAsiaTheme="majorEastAsia" w:hAnsiTheme="majorEastAsia" w:cs="Arial" w:hint="eastAsia"/>
          <w:kern w:val="0"/>
          <w:sz w:val="24"/>
          <w:szCs w:val="24"/>
        </w:rPr>
        <w:t>：无</w:t>
      </w:r>
    </w:p>
    <w:p w14:paraId="537B6D5E"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b/>
          <w:bCs/>
          <w:kern w:val="0"/>
          <w:sz w:val="24"/>
          <w:szCs w:val="24"/>
        </w:rPr>
      </w:pPr>
      <w:r w:rsidRPr="000B63CD">
        <w:rPr>
          <w:rFonts w:asciiTheme="majorEastAsia" w:eastAsiaTheme="majorEastAsia" w:hAnsiTheme="majorEastAsia" w:cs="Arial" w:hint="eastAsia"/>
          <w:b/>
          <w:bCs/>
          <w:kern w:val="0"/>
          <w:sz w:val="24"/>
          <w:szCs w:val="24"/>
        </w:rPr>
        <w:t>八、凡对本次采购提出询问，请按以下方式联系</w:t>
      </w:r>
    </w:p>
    <w:p w14:paraId="411FA204"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bCs/>
          <w:kern w:val="0"/>
          <w:sz w:val="24"/>
          <w:szCs w:val="24"/>
        </w:rPr>
      </w:pPr>
      <w:r w:rsidRPr="000B63CD">
        <w:rPr>
          <w:rFonts w:asciiTheme="majorEastAsia" w:eastAsiaTheme="majorEastAsia" w:hAnsiTheme="majorEastAsia" w:cs="Arial" w:hint="eastAsia"/>
          <w:bCs/>
          <w:kern w:val="0"/>
          <w:sz w:val="24"/>
          <w:szCs w:val="24"/>
        </w:rPr>
        <w:t>1.采购人信息</w:t>
      </w:r>
    </w:p>
    <w:p w14:paraId="75973862"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bCs/>
          <w:kern w:val="0"/>
          <w:sz w:val="24"/>
          <w:szCs w:val="24"/>
        </w:rPr>
        <w:t>名  称：</w:t>
      </w:r>
      <w:r w:rsidRPr="000B63CD">
        <w:rPr>
          <w:rFonts w:asciiTheme="majorEastAsia" w:eastAsiaTheme="majorEastAsia" w:hAnsiTheme="majorEastAsia" w:cs="Arial" w:hint="eastAsia"/>
          <w:kern w:val="0"/>
          <w:sz w:val="24"/>
          <w:szCs w:val="24"/>
        </w:rPr>
        <w:t>南通文化广电和旅游局</w:t>
      </w:r>
    </w:p>
    <w:p w14:paraId="455B0C00" w14:textId="77777777" w:rsidR="0072022A" w:rsidRPr="000B63CD" w:rsidRDefault="00000000">
      <w:pPr>
        <w:spacing w:line="360" w:lineRule="auto"/>
        <w:ind w:firstLineChars="100" w:firstLine="240"/>
        <w:rPr>
          <w:rFonts w:asciiTheme="majorEastAsia" w:eastAsiaTheme="majorEastAsia" w:hAnsiTheme="majorEastAsia" w:hint="eastAsia"/>
          <w:sz w:val="24"/>
          <w:szCs w:val="24"/>
        </w:rPr>
      </w:pPr>
      <w:r w:rsidRPr="000B63CD">
        <w:rPr>
          <w:rFonts w:asciiTheme="majorEastAsia" w:eastAsiaTheme="majorEastAsia" w:hAnsiTheme="majorEastAsia" w:cs="Arial" w:hint="eastAsia"/>
          <w:kern w:val="0"/>
          <w:sz w:val="24"/>
          <w:szCs w:val="24"/>
        </w:rPr>
        <w:t>地  址：南通市崇川区世纪大道6号</w:t>
      </w:r>
    </w:p>
    <w:p w14:paraId="50E83457"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hint="eastAsia"/>
          <w:sz w:val="24"/>
          <w:szCs w:val="24"/>
        </w:rPr>
      </w:pPr>
      <w:r w:rsidRPr="000B63CD">
        <w:rPr>
          <w:rFonts w:asciiTheme="majorEastAsia" w:eastAsiaTheme="majorEastAsia" w:hAnsiTheme="majorEastAsia" w:hint="eastAsia"/>
          <w:sz w:val="24"/>
          <w:szCs w:val="24"/>
        </w:rPr>
        <w:t xml:space="preserve">联系方式：孙先生  0513-85099205   </w:t>
      </w:r>
    </w:p>
    <w:p w14:paraId="772CCD5C"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hint="eastAsia"/>
          <w:sz w:val="24"/>
          <w:szCs w:val="24"/>
        </w:rPr>
        <w:t>2.</w:t>
      </w:r>
      <w:r w:rsidRPr="000B63CD">
        <w:rPr>
          <w:rFonts w:asciiTheme="majorEastAsia" w:eastAsiaTheme="majorEastAsia" w:hAnsiTheme="majorEastAsia" w:cs="Arial" w:hint="eastAsia"/>
          <w:kern w:val="0"/>
          <w:sz w:val="24"/>
          <w:szCs w:val="24"/>
        </w:rPr>
        <w:t>采购代理机构信息</w:t>
      </w:r>
    </w:p>
    <w:p w14:paraId="0CCF47DF"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名称：南通</w:t>
      </w:r>
      <w:proofErr w:type="gramStart"/>
      <w:r w:rsidRPr="000B63CD">
        <w:rPr>
          <w:rFonts w:asciiTheme="majorEastAsia" w:eastAsiaTheme="majorEastAsia" w:hAnsiTheme="majorEastAsia" w:cs="Arial" w:hint="eastAsia"/>
          <w:kern w:val="0"/>
          <w:sz w:val="24"/>
          <w:szCs w:val="24"/>
        </w:rPr>
        <w:t>通</w:t>
      </w:r>
      <w:proofErr w:type="gramEnd"/>
      <w:r w:rsidRPr="000B63CD">
        <w:rPr>
          <w:rFonts w:asciiTheme="majorEastAsia" w:eastAsiaTheme="majorEastAsia" w:hAnsiTheme="majorEastAsia" w:cs="Arial" w:hint="eastAsia"/>
          <w:kern w:val="0"/>
          <w:sz w:val="24"/>
          <w:szCs w:val="24"/>
        </w:rPr>
        <w:t>城建设工程项目管理有限公司</w:t>
      </w:r>
    </w:p>
    <w:p w14:paraId="0704FCD3"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地址：南通市崇川区工农南路156号</w:t>
      </w:r>
      <w:proofErr w:type="gramStart"/>
      <w:r w:rsidRPr="000B63CD">
        <w:rPr>
          <w:rFonts w:asciiTheme="majorEastAsia" w:eastAsiaTheme="majorEastAsia" w:hAnsiTheme="majorEastAsia" w:cs="Arial" w:hint="eastAsia"/>
          <w:kern w:val="0"/>
          <w:sz w:val="24"/>
          <w:szCs w:val="24"/>
        </w:rPr>
        <w:t>鑫乾广场</w:t>
      </w:r>
      <w:proofErr w:type="gramEnd"/>
      <w:r w:rsidRPr="000B63CD">
        <w:rPr>
          <w:rFonts w:asciiTheme="majorEastAsia" w:eastAsiaTheme="majorEastAsia" w:hAnsiTheme="majorEastAsia" w:cs="Arial" w:hint="eastAsia"/>
          <w:kern w:val="0"/>
          <w:sz w:val="24"/>
          <w:szCs w:val="24"/>
        </w:rPr>
        <w:t>A座22楼2202室</w:t>
      </w:r>
    </w:p>
    <w:p w14:paraId="6563D0B7"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联系方式：18906296209</w:t>
      </w:r>
    </w:p>
    <w:p w14:paraId="414AE0CF"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4.项目联系方式：</w:t>
      </w:r>
    </w:p>
    <w:p w14:paraId="709F475A"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联系人：杨伟</w:t>
      </w:r>
    </w:p>
    <w:p w14:paraId="298145F4" w14:textId="77777777" w:rsidR="0072022A" w:rsidRPr="000B63CD" w:rsidRDefault="00000000">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r w:rsidRPr="000B63CD">
        <w:rPr>
          <w:rFonts w:asciiTheme="majorEastAsia" w:eastAsiaTheme="majorEastAsia" w:hAnsiTheme="majorEastAsia" w:cs="Arial" w:hint="eastAsia"/>
          <w:kern w:val="0"/>
          <w:sz w:val="24"/>
          <w:szCs w:val="24"/>
        </w:rPr>
        <w:t>电话：18906296209</w:t>
      </w:r>
    </w:p>
    <w:p w14:paraId="5F6557AA" w14:textId="77777777" w:rsidR="0072022A" w:rsidRPr="000B63CD" w:rsidRDefault="0072022A">
      <w:pPr>
        <w:widowControl/>
        <w:shd w:val="clear" w:color="auto" w:fill="FFFFFF"/>
        <w:spacing w:line="360" w:lineRule="auto"/>
        <w:ind w:firstLine="238"/>
        <w:jc w:val="left"/>
        <w:rPr>
          <w:rFonts w:asciiTheme="majorEastAsia" w:eastAsiaTheme="majorEastAsia" w:hAnsiTheme="majorEastAsia" w:cs="Arial" w:hint="eastAsia"/>
          <w:kern w:val="0"/>
          <w:sz w:val="24"/>
          <w:szCs w:val="24"/>
        </w:rPr>
      </w:pPr>
    </w:p>
    <w:p w14:paraId="4DE0ED2C" w14:textId="77777777" w:rsidR="0072022A" w:rsidRPr="000B63CD" w:rsidRDefault="0072022A">
      <w:pPr>
        <w:pStyle w:val="1"/>
        <w:keepNext w:val="0"/>
        <w:keepLines w:val="0"/>
        <w:snapToGrid w:val="0"/>
        <w:spacing w:before="0" w:after="0" w:line="360" w:lineRule="auto"/>
        <w:jc w:val="center"/>
        <w:rPr>
          <w:rFonts w:ascii="宋体" w:hAnsi="宋体" w:cs="宋体" w:hint="eastAsia"/>
          <w:w w:val="80"/>
          <w:szCs w:val="44"/>
        </w:rPr>
      </w:pPr>
    </w:p>
    <w:p w14:paraId="48F797B6" w14:textId="77777777" w:rsidR="0072022A" w:rsidRPr="000B63CD" w:rsidRDefault="0072022A"/>
    <w:p w14:paraId="5D83FC14" w14:textId="77777777" w:rsidR="0072022A" w:rsidRPr="000B63CD" w:rsidRDefault="0072022A"/>
    <w:p w14:paraId="2B6A78BD" w14:textId="77777777" w:rsidR="0072022A" w:rsidRPr="000B63CD" w:rsidRDefault="0072022A"/>
    <w:p w14:paraId="2EA6AC99" w14:textId="77777777" w:rsidR="0072022A" w:rsidRPr="000B63CD" w:rsidRDefault="0072022A"/>
    <w:p w14:paraId="4B383D6D" w14:textId="77777777" w:rsidR="0072022A" w:rsidRPr="000B63CD" w:rsidRDefault="0072022A"/>
    <w:p w14:paraId="47996241" w14:textId="77777777" w:rsidR="0072022A" w:rsidRPr="000B63CD" w:rsidRDefault="0072022A"/>
    <w:p w14:paraId="625B216A" w14:textId="77777777" w:rsidR="0072022A" w:rsidRPr="000B63CD" w:rsidRDefault="0072022A"/>
    <w:p w14:paraId="5D1DDC7D" w14:textId="77777777" w:rsidR="0072022A" w:rsidRPr="000B63CD" w:rsidRDefault="0072022A"/>
    <w:p w14:paraId="5DA08059" w14:textId="77777777" w:rsidR="0072022A" w:rsidRPr="000B63CD" w:rsidRDefault="0072022A"/>
    <w:p w14:paraId="7168C779" w14:textId="77777777" w:rsidR="0072022A" w:rsidRPr="000B63CD" w:rsidRDefault="0072022A"/>
    <w:p w14:paraId="5BB9516F" w14:textId="77777777" w:rsidR="0072022A" w:rsidRPr="000B63CD" w:rsidRDefault="0072022A">
      <w:pPr>
        <w:pStyle w:val="a1"/>
        <w:ind w:firstLine="420"/>
      </w:pPr>
    </w:p>
    <w:p w14:paraId="6F75FF7D" w14:textId="77777777" w:rsidR="0072022A" w:rsidRPr="000B63CD" w:rsidRDefault="0072022A"/>
    <w:p w14:paraId="1CD75B65" w14:textId="77777777" w:rsidR="0072022A" w:rsidRPr="000B63CD" w:rsidRDefault="0072022A"/>
    <w:p w14:paraId="0CD9E445" w14:textId="77777777" w:rsidR="0072022A" w:rsidRPr="000B63CD" w:rsidRDefault="0072022A"/>
    <w:p w14:paraId="1E16F5D9" w14:textId="77777777" w:rsidR="0072022A" w:rsidRPr="000B63CD" w:rsidRDefault="0072022A"/>
    <w:p w14:paraId="71E243F2" w14:textId="77777777" w:rsidR="0072022A" w:rsidRPr="000B63CD" w:rsidRDefault="0072022A"/>
    <w:p w14:paraId="10558B03" w14:textId="77777777" w:rsidR="0072022A" w:rsidRPr="000B63CD" w:rsidRDefault="0072022A"/>
    <w:p w14:paraId="3CC29B60" w14:textId="77777777" w:rsidR="0072022A" w:rsidRPr="000B63CD" w:rsidRDefault="0072022A">
      <w:pPr>
        <w:pStyle w:val="a1"/>
        <w:ind w:firstLine="420"/>
      </w:pPr>
    </w:p>
    <w:p w14:paraId="10CF8EF0" w14:textId="77777777" w:rsidR="0072022A" w:rsidRPr="000B63CD" w:rsidRDefault="0072022A">
      <w:pPr>
        <w:pStyle w:val="a1"/>
        <w:ind w:firstLine="420"/>
      </w:pPr>
    </w:p>
    <w:p w14:paraId="05AB5798" w14:textId="77777777" w:rsidR="0072022A" w:rsidRPr="000B63CD" w:rsidRDefault="0072022A">
      <w:pPr>
        <w:pStyle w:val="a1"/>
        <w:ind w:firstLine="420"/>
      </w:pPr>
    </w:p>
    <w:p w14:paraId="194C23DC" w14:textId="77777777" w:rsidR="0072022A" w:rsidRPr="000B63CD" w:rsidRDefault="0072022A">
      <w:pPr>
        <w:pStyle w:val="a1"/>
        <w:ind w:firstLine="420"/>
      </w:pPr>
    </w:p>
    <w:p w14:paraId="190866E5" w14:textId="77777777" w:rsidR="0072022A" w:rsidRPr="000B63CD" w:rsidRDefault="0072022A">
      <w:pPr>
        <w:pStyle w:val="a1"/>
        <w:ind w:firstLine="420"/>
      </w:pPr>
    </w:p>
    <w:p w14:paraId="72602CF7" w14:textId="77777777" w:rsidR="0072022A" w:rsidRPr="000B63CD" w:rsidRDefault="0072022A">
      <w:pPr>
        <w:pStyle w:val="a1"/>
        <w:ind w:firstLine="420"/>
      </w:pPr>
    </w:p>
    <w:p w14:paraId="6EA9EE66" w14:textId="77777777" w:rsidR="0072022A" w:rsidRPr="000B63CD" w:rsidRDefault="0072022A">
      <w:pPr>
        <w:pStyle w:val="a1"/>
        <w:ind w:firstLine="420"/>
      </w:pPr>
    </w:p>
    <w:p w14:paraId="082BA3D6" w14:textId="77777777" w:rsidR="0072022A" w:rsidRPr="000B63CD" w:rsidRDefault="0072022A">
      <w:pPr>
        <w:pStyle w:val="a1"/>
        <w:ind w:firstLine="420"/>
      </w:pPr>
    </w:p>
    <w:p w14:paraId="0D39080F" w14:textId="77777777" w:rsidR="0072022A" w:rsidRPr="000B63CD" w:rsidRDefault="0072022A">
      <w:pPr>
        <w:pStyle w:val="a1"/>
        <w:ind w:firstLine="420"/>
      </w:pPr>
    </w:p>
    <w:p w14:paraId="5FF6ED95" w14:textId="77777777" w:rsidR="0072022A" w:rsidRPr="000B63CD" w:rsidRDefault="00000000">
      <w:pPr>
        <w:pStyle w:val="1"/>
        <w:keepNext w:val="0"/>
        <w:keepLines w:val="0"/>
        <w:snapToGrid w:val="0"/>
        <w:spacing w:before="0" w:after="0" w:line="360" w:lineRule="auto"/>
        <w:jc w:val="center"/>
        <w:rPr>
          <w:rFonts w:ascii="宋体" w:cs="宋体"/>
          <w:w w:val="80"/>
          <w:szCs w:val="44"/>
        </w:rPr>
      </w:pPr>
      <w:r w:rsidRPr="000B63CD">
        <w:rPr>
          <w:rFonts w:ascii="宋体" w:hAnsi="宋体" w:cs="宋体" w:hint="eastAsia"/>
          <w:w w:val="80"/>
          <w:szCs w:val="44"/>
        </w:rPr>
        <w:t>第二章</w:t>
      </w:r>
      <w:r w:rsidRPr="000B63CD">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sidRPr="000B63CD">
        <w:rPr>
          <w:rFonts w:ascii="宋体" w:hAnsi="宋体" w:cs="宋体" w:hint="eastAsia"/>
          <w:w w:val="80"/>
          <w:szCs w:val="44"/>
        </w:rPr>
        <w:t>磋商供应商须知</w:t>
      </w:r>
      <w:bookmarkEnd w:id="21"/>
    </w:p>
    <w:p w14:paraId="1F054792" w14:textId="77777777" w:rsidR="0072022A" w:rsidRPr="000B63CD" w:rsidRDefault="00000000">
      <w:pPr>
        <w:snapToGrid w:val="0"/>
        <w:spacing w:line="480" w:lineRule="exact"/>
        <w:ind w:firstLineChars="200" w:firstLine="482"/>
        <w:outlineLvl w:val="1"/>
        <w:rPr>
          <w:rFonts w:ascii="宋体" w:cs="宋体"/>
          <w:b/>
          <w:bCs/>
          <w:sz w:val="24"/>
          <w:szCs w:val="24"/>
        </w:rPr>
      </w:pPr>
      <w:bookmarkStart w:id="22" w:name="_Toc94544871"/>
      <w:bookmarkStart w:id="23" w:name="_Toc12670504"/>
      <w:bookmarkStart w:id="24" w:name="_Toc11554640"/>
      <w:bookmarkStart w:id="25" w:name="_Toc521203419"/>
      <w:bookmarkStart w:id="26" w:name="_Toc94585341"/>
      <w:bookmarkStart w:id="27" w:name="_Toc521201598"/>
      <w:bookmarkStart w:id="28" w:name="_Toc11500281"/>
      <w:bookmarkStart w:id="29" w:name="_Toc11499585"/>
      <w:bookmarkStart w:id="30" w:name="_Toc8895740"/>
      <w:bookmarkStart w:id="31" w:name="_Toc94544745"/>
      <w:r w:rsidRPr="000B63CD">
        <w:rPr>
          <w:rFonts w:ascii="宋体" w:hAnsi="宋体" w:cs="宋体" w:hint="eastAsia"/>
          <w:b/>
          <w:bCs/>
          <w:sz w:val="24"/>
          <w:szCs w:val="24"/>
        </w:rPr>
        <w:t>一、说明</w:t>
      </w:r>
    </w:p>
    <w:p w14:paraId="289768BC" w14:textId="77777777" w:rsidR="0072022A" w:rsidRPr="000B63CD" w:rsidRDefault="00000000">
      <w:pPr>
        <w:snapToGrid w:val="0"/>
        <w:spacing w:line="480" w:lineRule="exact"/>
        <w:ind w:firstLineChars="200" w:firstLine="480"/>
        <w:rPr>
          <w:rFonts w:ascii="宋体" w:cs="宋体"/>
          <w:bCs/>
          <w:sz w:val="24"/>
          <w:szCs w:val="24"/>
        </w:rPr>
      </w:pPr>
      <w:r w:rsidRPr="000B63CD">
        <w:rPr>
          <w:rFonts w:ascii="宋体" w:hAnsi="宋体" w:cs="宋体"/>
          <w:bCs/>
          <w:sz w:val="24"/>
          <w:szCs w:val="24"/>
        </w:rPr>
        <w:t>1</w:t>
      </w:r>
      <w:r w:rsidRPr="000B63CD">
        <w:rPr>
          <w:rFonts w:ascii="宋体" w:hAnsi="宋体" w:cs="宋体" w:hint="eastAsia"/>
          <w:bCs/>
          <w:sz w:val="24"/>
          <w:szCs w:val="24"/>
        </w:rPr>
        <w:t>、 本竞争性磋商文件仅适用于采购人组织的竞争性磋商采购活动。</w:t>
      </w:r>
    </w:p>
    <w:p w14:paraId="5399ACB8" w14:textId="77777777" w:rsidR="0072022A" w:rsidRPr="000B63CD" w:rsidRDefault="00000000">
      <w:pPr>
        <w:snapToGrid w:val="0"/>
        <w:spacing w:line="480" w:lineRule="exact"/>
        <w:ind w:firstLineChars="200" w:firstLine="480"/>
        <w:rPr>
          <w:rFonts w:ascii="宋体" w:cs="宋体"/>
          <w:bCs/>
          <w:sz w:val="24"/>
          <w:szCs w:val="24"/>
        </w:rPr>
      </w:pPr>
      <w:r w:rsidRPr="000B63CD">
        <w:rPr>
          <w:rFonts w:ascii="宋体" w:hAnsi="宋体" w:cs="宋体"/>
          <w:bCs/>
          <w:sz w:val="24"/>
          <w:szCs w:val="24"/>
        </w:rPr>
        <w:t>2</w:t>
      </w:r>
      <w:r w:rsidRPr="000B63CD">
        <w:rPr>
          <w:rFonts w:ascii="宋体" w:hAnsi="宋体" w:cs="宋体" w:hint="eastAsia"/>
          <w:bCs/>
          <w:sz w:val="24"/>
          <w:szCs w:val="24"/>
        </w:rPr>
        <w:t>、竞争性磋商活动及因本次磋商产生的合同受中国法律制约和保护。</w:t>
      </w:r>
    </w:p>
    <w:p w14:paraId="4983E011" w14:textId="77777777" w:rsidR="0072022A" w:rsidRPr="000B63CD" w:rsidRDefault="00000000">
      <w:pPr>
        <w:snapToGrid w:val="0"/>
        <w:spacing w:line="480" w:lineRule="exact"/>
        <w:ind w:firstLineChars="200" w:firstLine="480"/>
        <w:rPr>
          <w:rFonts w:ascii="宋体" w:cs="宋体"/>
          <w:bCs/>
          <w:sz w:val="24"/>
          <w:szCs w:val="24"/>
        </w:rPr>
      </w:pPr>
      <w:r w:rsidRPr="000B63CD">
        <w:rPr>
          <w:rFonts w:ascii="宋体" w:hAnsi="宋体" w:cs="宋体"/>
          <w:bCs/>
          <w:sz w:val="24"/>
          <w:szCs w:val="24"/>
        </w:rPr>
        <w:t>3</w:t>
      </w:r>
      <w:r w:rsidRPr="000B63CD">
        <w:rPr>
          <w:rFonts w:ascii="宋体" w:hAnsi="宋体" w:cs="宋体" w:hint="eastAsia"/>
          <w:bCs/>
          <w:sz w:val="24"/>
          <w:szCs w:val="24"/>
        </w:rPr>
        <w:t>、竞争性磋商文件的解释权属于采购人。</w:t>
      </w:r>
    </w:p>
    <w:p w14:paraId="6337C21E"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sidRPr="000B63CD">
        <w:rPr>
          <w:rFonts w:ascii="宋体" w:hAnsi="宋体" w:cs="宋体"/>
          <w:sz w:val="24"/>
          <w:szCs w:val="24"/>
        </w:rPr>
        <w:t>3</w:t>
      </w:r>
      <w:r w:rsidRPr="000B63CD">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sidRPr="000B63CD">
        <w:rPr>
          <w:rFonts w:ascii="宋体" w:hAnsi="宋体" w:cs="宋体" w:hint="eastAsia"/>
          <w:sz w:val="24"/>
          <w:szCs w:val="24"/>
        </w:rPr>
        <w:t>针对磋商</w:t>
      </w:r>
      <w:proofErr w:type="gramEnd"/>
      <w:r w:rsidRPr="000B63CD">
        <w:rPr>
          <w:rFonts w:ascii="宋体" w:hAnsi="宋体" w:cs="宋体" w:hint="eastAsia"/>
          <w:sz w:val="24"/>
          <w:szCs w:val="24"/>
        </w:rPr>
        <w:t>文件的所有内容提出质疑事项。</w:t>
      </w:r>
      <w:r w:rsidRPr="000B63CD">
        <w:rPr>
          <w:rFonts w:ascii="宋体" w:hAnsi="宋体" w:cs="宋体" w:hint="eastAsia"/>
          <w:b/>
          <w:sz w:val="24"/>
          <w:szCs w:val="24"/>
        </w:rPr>
        <w:t>非书面形式的不作为日后质疑提出的依据。</w:t>
      </w:r>
    </w:p>
    <w:p w14:paraId="6D1EDFD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547E77B3"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bCs/>
          <w:sz w:val="24"/>
          <w:szCs w:val="24"/>
        </w:rPr>
        <w:t>二、</w:t>
      </w:r>
      <w:r w:rsidRPr="000B63CD">
        <w:rPr>
          <w:rFonts w:ascii="宋体" w:hAnsi="宋体" w:cs="宋体" w:hint="eastAsia"/>
          <w:b/>
          <w:sz w:val="24"/>
          <w:szCs w:val="24"/>
        </w:rPr>
        <w:t>磋商文件的澄清、修改、答疑</w:t>
      </w:r>
    </w:p>
    <w:p w14:paraId="12C2EF3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、代理机构有权对发出的磋商文件进行必要的澄清、修改或补充。</w:t>
      </w:r>
    </w:p>
    <w:p w14:paraId="5B5FB4A5" w14:textId="77777777" w:rsidR="0072022A" w:rsidRPr="000B63CD" w:rsidRDefault="00000000">
      <w:pPr>
        <w:snapToGrid w:val="0"/>
        <w:spacing w:line="480" w:lineRule="exact"/>
        <w:ind w:firstLineChars="200" w:firstLine="480"/>
        <w:jc w:val="left"/>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、磋商文件的澄清、修改、补充等内容均以书面明确的形式发布，并以</w:t>
      </w:r>
      <w:r w:rsidRPr="000B63CD">
        <w:rPr>
          <w:rFonts w:asciiTheme="majorEastAsia" w:eastAsiaTheme="majorEastAsia" w:hAnsiTheme="majorEastAsia" w:hint="eastAsia"/>
          <w:sz w:val="24"/>
          <w:szCs w:val="24"/>
        </w:rPr>
        <w:t>南通文化广电和旅游局-政府采购栏</w:t>
      </w:r>
      <w:r w:rsidRPr="000B63CD">
        <w:rPr>
          <w:rFonts w:ascii="宋体" w:hAnsi="宋体" w:cs="宋体" w:hint="eastAsia"/>
          <w:sz w:val="24"/>
          <w:szCs w:val="24"/>
        </w:rPr>
        <w:t>发布的信息为准。</w:t>
      </w:r>
    </w:p>
    <w:p w14:paraId="01A20978"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、代理机构对磋商文件的澄清、修改将</w:t>
      </w:r>
      <w:proofErr w:type="gramStart"/>
      <w:r w:rsidRPr="000B63CD">
        <w:rPr>
          <w:rFonts w:ascii="宋体" w:hAnsi="宋体" w:cs="宋体" w:hint="eastAsia"/>
          <w:sz w:val="24"/>
          <w:szCs w:val="24"/>
        </w:rPr>
        <w:t>构成磋商</w:t>
      </w:r>
      <w:proofErr w:type="gramEnd"/>
      <w:r w:rsidRPr="000B63CD">
        <w:rPr>
          <w:rFonts w:ascii="宋体" w:hAnsi="宋体" w:cs="宋体" w:hint="eastAsia"/>
          <w:sz w:val="24"/>
          <w:szCs w:val="24"/>
        </w:rPr>
        <w:t>文件的一部分，对响应磋商的供应商具有约束力。</w:t>
      </w:r>
    </w:p>
    <w:p w14:paraId="4051E6CF"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、澄清或者修改的内容可能影响到响应文件编制的，代理机构将在提交响应文件接收截止之日</w:t>
      </w:r>
      <w:r w:rsidRPr="000B63CD">
        <w:rPr>
          <w:rFonts w:ascii="宋体" w:hAnsi="宋体" w:cs="宋体"/>
          <w:sz w:val="24"/>
          <w:szCs w:val="24"/>
        </w:rPr>
        <w:t>5</w:t>
      </w:r>
      <w:r w:rsidRPr="000B63CD">
        <w:rPr>
          <w:rFonts w:ascii="宋体" w:hAnsi="宋体" w:cs="宋体" w:hint="eastAsia"/>
          <w:sz w:val="24"/>
          <w:szCs w:val="24"/>
        </w:rPr>
        <w:t>日前，发布澄清或者修改公告，不足</w:t>
      </w:r>
      <w:r w:rsidRPr="000B63CD">
        <w:rPr>
          <w:rFonts w:ascii="宋体" w:hAnsi="宋体" w:cs="宋体"/>
          <w:sz w:val="24"/>
          <w:szCs w:val="24"/>
        </w:rPr>
        <w:t>5</w:t>
      </w:r>
      <w:r w:rsidRPr="000B63CD">
        <w:rPr>
          <w:rFonts w:ascii="宋体" w:hAnsi="宋体" w:cs="宋体" w:hint="eastAsia"/>
          <w:sz w:val="24"/>
          <w:szCs w:val="24"/>
        </w:rPr>
        <w:t>日的，当顺延提交响应文件接收截止时间。</w:t>
      </w:r>
    </w:p>
    <w:p w14:paraId="21105F1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、除非代理机构以书面的形式对磋商文件</w:t>
      </w:r>
      <w:proofErr w:type="gramStart"/>
      <w:r w:rsidRPr="000B63CD">
        <w:rPr>
          <w:rFonts w:ascii="宋体" w:hAnsi="宋体" w:cs="宋体" w:hint="eastAsia"/>
          <w:sz w:val="24"/>
          <w:szCs w:val="24"/>
        </w:rPr>
        <w:t>作出</w:t>
      </w:r>
      <w:proofErr w:type="gramEnd"/>
      <w:r w:rsidRPr="000B63CD">
        <w:rPr>
          <w:rFonts w:ascii="宋体" w:hAnsi="宋体" w:cs="宋体" w:hint="eastAsia"/>
          <w:sz w:val="24"/>
          <w:szCs w:val="24"/>
        </w:rPr>
        <w:t>澄清、修改及补充，供应商对</w:t>
      </w:r>
      <w:proofErr w:type="gramStart"/>
      <w:r w:rsidRPr="000B63CD">
        <w:rPr>
          <w:rFonts w:ascii="宋体" w:hAnsi="宋体" w:cs="宋体" w:hint="eastAsia"/>
          <w:sz w:val="24"/>
          <w:szCs w:val="24"/>
        </w:rPr>
        <w:t>涉及磋商</w:t>
      </w:r>
      <w:proofErr w:type="gramEnd"/>
      <w:r w:rsidRPr="000B63CD">
        <w:rPr>
          <w:rFonts w:ascii="宋体" w:hAnsi="宋体" w:cs="宋体" w:hint="eastAsia"/>
          <w:sz w:val="24"/>
          <w:szCs w:val="24"/>
        </w:rPr>
        <w:t>文件的任何推论、理解和结论所造成的结果，均由供应商自负。</w:t>
      </w:r>
    </w:p>
    <w:p w14:paraId="0C1D4DD4"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6</w:t>
      </w:r>
      <w:r w:rsidRPr="000B63CD">
        <w:rPr>
          <w:rFonts w:ascii="宋体" w:hAnsi="宋体" w:cs="宋体" w:hint="eastAsia"/>
          <w:sz w:val="24"/>
          <w:szCs w:val="24"/>
        </w:rPr>
        <w:t>、采购单位视情组织答疑会。如有产生答疑且对磋商文件内容有修改，代理机构将按照本须知有关规定，以补充通知（公告）的方式发出。</w:t>
      </w:r>
    </w:p>
    <w:p w14:paraId="5B3F6846"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三、响应文件的编制及装订</w:t>
      </w:r>
    </w:p>
    <w:p w14:paraId="2A90305B" w14:textId="77777777" w:rsidR="0072022A" w:rsidRPr="000B63CD" w:rsidRDefault="00000000">
      <w:pPr>
        <w:spacing w:line="480" w:lineRule="exact"/>
        <w:ind w:firstLineChars="202" w:firstLine="485"/>
        <w:rPr>
          <w:rFonts w:ascii="宋体" w:hAnsi="宋体" w:cs="宋体" w:hint="eastAsia"/>
          <w:sz w:val="24"/>
          <w:szCs w:val="24"/>
        </w:rPr>
      </w:pPr>
      <w:r w:rsidRPr="000B63CD">
        <w:rPr>
          <w:rFonts w:ascii="宋体" w:hAnsi="宋体" w:cs="宋体" w:hint="eastAsia"/>
          <w:sz w:val="24"/>
          <w:szCs w:val="24"/>
        </w:rPr>
        <w:t>供应商按磋商文件要求编写响应文件，并牢固装订成册。响应文件均需采用</w:t>
      </w:r>
      <w:r w:rsidRPr="000B63CD">
        <w:rPr>
          <w:rFonts w:ascii="宋体" w:hAnsi="宋体" w:cs="宋体"/>
          <w:sz w:val="24"/>
          <w:szCs w:val="24"/>
        </w:rPr>
        <w:t>A4</w:t>
      </w:r>
      <w:r w:rsidRPr="000B63CD">
        <w:rPr>
          <w:rFonts w:ascii="宋体" w:hAnsi="宋体" w:cs="宋体" w:hint="eastAsia"/>
          <w:sz w:val="24"/>
          <w:szCs w:val="24"/>
        </w:rPr>
        <w:t>纸</w:t>
      </w:r>
      <w:r w:rsidRPr="000B63CD">
        <w:rPr>
          <w:rFonts w:ascii="宋体" w:hAnsi="宋体" w:cs="宋体" w:hint="eastAsia"/>
          <w:sz w:val="24"/>
          <w:szCs w:val="24"/>
        </w:rPr>
        <w:lastRenderedPageBreak/>
        <w:t>（图纸等除外），响应文件不得行间插字、涂改、增删，</w:t>
      </w:r>
      <w:proofErr w:type="gramStart"/>
      <w:r w:rsidRPr="000B63CD">
        <w:rPr>
          <w:rFonts w:ascii="宋体" w:hAnsi="宋体" w:cs="宋体" w:hint="eastAsia"/>
          <w:sz w:val="24"/>
          <w:szCs w:val="24"/>
        </w:rPr>
        <w:t>如修改</w:t>
      </w:r>
      <w:proofErr w:type="gramEnd"/>
      <w:r w:rsidRPr="000B63CD">
        <w:rPr>
          <w:rFonts w:ascii="宋体" w:hAnsi="宋体" w:cs="宋体" w:hint="eastAsia"/>
          <w:sz w:val="24"/>
          <w:szCs w:val="24"/>
        </w:rPr>
        <w:t>错漏处，须经响应文件签署人签字并加盖公章。</w:t>
      </w:r>
    </w:p>
    <w:p w14:paraId="789BCE40" w14:textId="77777777" w:rsidR="0072022A" w:rsidRPr="000B63CD" w:rsidRDefault="00000000">
      <w:pPr>
        <w:snapToGrid w:val="0"/>
        <w:spacing w:line="480" w:lineRule="exact"/>
        <w:ind w:firstLineChars="200" w:firstLine="482"/>
        <w:outlineLvl w:val="1"/>
        <w:rPr>
          <w:rFonts w:ascii="宋体" w:cs="宋体"/>
          <w:b/>
          <w:bCs/>
          <w:sz w:val="24"/>
          <w:szCs w:val="24"/>
        </w:rPr>
      </w:pPr>
      <w:r w:rsidRPr="000B63CD">
        <w:rPr>
          <w:rFonts w:ascii="宋体" w:hAnsi="宋体" w:cs="宋体" w:hint="eastAsia"/>
          <w:b/>
          <w:bCs/>
          <w:sz w:val="24"/>
          <w:szCs w:val="24"/>
        </w:rPr>
        <w:t>四、响应文件的份数和签署</w:t>
      </w:r>
    </w:p>
    <w:p w14:paraId="0C445A20"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、响应文件由：</w:t>
      </w:r>
      <w:r w:rsidRPr="000B63CD">
        <w:rPr>
          <w:rFonts w:ascii="宋体" w:hAnsi="宋体" w:cs="宋体"/>
          <w:sz w:val="24"/>
          <w:szCs w:val="24"/>
        </w:rPr>
        <w:fldChar w:fldCharType="begin"/>
      </w:r>
      <w:r w:rsidRPr="000B63CD">
        <w:rPr>
          <w:rFonts w:ascii="宋体" w:hAnsi="宋体" w:cs="宋体"/>
          <w:sz w:val="24"/>
          <w:szCs w:val="24"/>
        </w:rPr>
        <w:instrText xml:space="preserve"> = 1 \* GB3 </w:instrText>
      </w:r>
      <w:r w:rsidRPr="000B63CD">
        <w:rPr>
          <w:rFonts w:ascii="宋体" w:hAnsi="宋体" w:cs="宋体"/>
          <w:sz w:val="24"/>
          <w:szCs w:val="24"/>
        </w:rPr>
        <w:fldChar w:fldCharType="separate"/>
      </w:r>
      <w:r w:rsidRPr="000B63CD">
        <w:rPr>
          <w:rFonts w:ascii="宋体" w:hAnsi="宋体" w:cs="宋体" w:hint="eastAsia"/>
          <w:sz w:val="24"/>
          <w:szCs w:val="24"/>
        </w:rPr>
        <w:t>①</w:t>
      </w:r>
      <w:r w:rsidRPr="000B63CD">
        <w:rPr>
          <w:rFonts w:ascii="宋体" w:hAnsi="宋体" w:cs="宋体"/>
          <w:sz w:val="24"/>
          <w:szCs w:val="24"/>
        </w:rPr>
        <w:fldChar w:fldCharType="end"/>
      </w:r>
      <w:r w:rsidRPr="000B63CD">
        <w:rPr>
          <w:rFonts w:ascii="宋体" w:hAnsi="宋体" w:cs="宋体" w:hint="eastAsia"/>
          <w:sz w:val="24"/>
          <w:szCs w:val="24"/>
        </w:rPr>
        <w:t>资格审查文件、</w:t>
      </w:r>
      <w:r w:rsidRPr="000B63CD">
        <w:rPr>
          <w:rFonts w:ascii="宋体" w:hAnsi="宋体" w:cs="宋体"/>
          <w:sz w:val="24"/>
          <w:szCs w:val="24"/>
        </w:rPr>
        <w:fldChar w:fldCharType="begin"/>
      </w:r>
      <w:r w:rsidRPr="000B63CD">
        <w:rPr>
          <w:rFonts w:ascii="宋体" w:hAnsi="宋体" w:cs="宋体"/>
          <w:sz w:val="24"/>
          <w:szCs w:val="24"/>
        </w:rPr>
        <w:instrText xml:space="preserve"> = 2 \* GB3 </w:instrText>
      </w:r>
      <w:r w:rsidRPr="000B63CD">
        <w:rPr>
          <w:rFonts w:ascii="宋体" w:hAnsi="宋体" w:cs="宋体"/>
          <w:sz w:val="24"/>
          <w:szCs w:val="24"/>
        </w:rPr>
        <w:fldChar w:fldCharType="separate"/>
      </w:r>
      <w:r w:rsidRPr="000B63CD">
        <w:rPr>
          <w:rFonts w:ascii="宋体" w:hAnsi="宋体" w:cs="宋体" w:hint="eastAsia"/>
          <w:sz w:val="24"/>
          <w:szCs w:val="24"/>
        </w:rPr>
        <w:t>②</w:t>
      </w:r>
      <w:r w:rsidRPr="000B63CD">
        <w:rPr>
          <w:rFonts w:ascii="宋体" w:hAnsi="宋体" w:cs="宋体"/>
          <w:sz w:val="24"/>
          <w:szCs w:val="24"/>
        </w:rPr>
        <w:fldChar w:fldCharType="end"/>
      </w:r>
      <w:r w:rsidRPr="000B63CD">
        <w:rPr>
          <w:rFonts w:ascii="宋体" w:hAnsi="宋体" w:cs="宋体" w:hint="eastAsia"/>
          <w:sz w:val="24"/>
          <w:szCs w:val="24"/>
        </w:rPr>
        <w:t>技术响应文件、</w:t>
      </w:r>
      <w:r w:rsidRPr="000B63CD">
        <w:rPr>
          <w:rFonts w:ascii="宋体" w:hAnsi="宋体" w:cs="宋体"/>
          <w:sz w:val="24"/>
          <w:szCs w:val="24"/>
        </w:rPr>
        <w:fldChar w:fldCharType="begin"/>
      </w:r>
      <w:r w:rsidRPr="000B63CD">
        <w:rPr>
          <w:rFonts w:ascii="宋体" w:hAnsi="宋体" w:cs="宋体"/>
          <w:sz w:val="24"/>
          <w:szCs w:val="24"/>
        </w:rPr>
        <w:instrText xml:space="preserve"> = 3 \* GB3 </w:instrText>
      </w:r>
      <w:r w:rsidRPr="000B63CD">
        <w:rPr>
          <w:rFonts w:ascii="宋体" w:hAnsi="宋体" w:cs="宋体"/>
          <w:sz w:val="24"/>
          <w:szCs w:val="24"/>
        </w:rPr>
        <w:fldChar w:fldCharType="separate"/>
      </w:r>
      <w:r w:rsidRPr="000B63CD">
        <w:rPr>
          <w:rFonts w:ascii="宋体" w:hAnsi="宋体" w:cs="宋体" w:hint="eastAsia"/>
          <w:sz w:val="24"/>
          <w:szCs w:val="24"/>
        </w:rPr>
        <w:t>③</w:t>
      </w:r>
      <w:r w:rsidRPr="000B63CD">
        <w:rPr>
          <w:rFonts w:ascii="宋体" w:hAnsi="宋体" w:cs="宋体"/>
          <w:sz w:val="24"/>
          <w:szCs w:val="24"/>
        </w:rPr>
        <w:fldChar w:fldCharType="end"/>
      </w:r>
      <w:r w:rsidRPr="000B63CD">
        <w:rPr>
          <w:rFonts w:ascii="宋体" w:hAnsi="宋体" w:cs="宋体" w:hint="eastAsia"/>
          <w:sz w:val="24"/>
          <w:szCs w:val="24"/>
        </w:rPr>
        <w:t>商务报价响应文件，共3部分组成（以下由文件序号代称）。</w:t>
      </w:r>
    </w:p>
    <w:p w14:paraId="35422E41" w14:textId="77777777" w:rsidR="0072022A" w:rsidRPr="000B63CD" w:rsidRDefault="00000000">
      <w:pPr>
        <w:snapToGrid w:val="0"/>
        <w:spacing w:line="480" w:lineRule="exact"/>
        <w:ind w:firstLineChars="200" w:firstLine="480"/>
        <w:rPr>
          <w:rFonts w:ascii="宋体" w:cs="宋体"/>
          <w:b/>
          <w:sz w:val="24"/>
          <w:szCs w:val="24"/>
          <w:u w:val="single"/>
        </w:rPr>
      </w:pPr>
      <w:r w:rsidRPr="000B63CD">
        <w:rPr>
          <w:rFonts w:ascii="宋体" w:hAnsi="宋体" w:cs="宋体"/>
          <w:sz w:val="24"/>
          <w:szCs w:val="24"/>
        </w:rPr>
        <w:t>2</w:t>
      </w:r>
      <w:r w:rsidRPr="000B63CD">
        <w:rPr>
          <w:rFonts w:ascii="宋体" w:hAnsi="宋体" w:cs="宋体" w:hint="eastAsia"/>
          <w:sz w:val="24"/>
          <w:szCs w:val="24"/>
        </w:rPr>
        <w:t>、响应文件均为</w:t>
      </w:r>
      <w:r w:rsidRPr="000B63CD">
        <w:rPr>
          <w:rFonts w:ascii="宋体" w:hAnsi="宋体" w:cs="宋体" w:hint="eastAsia"/>
          <w:b/>
          <w:sz w:val="24"/>
          <w:szCs w:val="24"/>
        </w:rPr>
        <w:t>一式叁份，其中“正本”壹份和“副本”贰份。</w:t>
      </w:r>
    </w:p>
    <w:p w14:paraId="46F54908" w14:textId="77777777" w:rsidR="0072022A" w:rsidRPr="000B63CD" w:rsidRDefault="00000000">
      <w:pPr>
        <w:snapToGrid w:val="0"/>
        <w:spacing w:line="480" w:lineRule="exact"/>
        <w:ind w:firstLineChars="196" w:firstLine="47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4AFF9471" w14:textId="77777777" w:rsidR="0072022A" w:rsidRPr="000B63CD" w:rsidRDefault="00000000">
      <w:pPr>
        <w:snapToGrid w:val="0"/>
        <w:spacing w:line="480" w:lineRule="exact"/>
        <w:ind w:firstLineChars="196" w:firstLine="47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、供应商可将响应文件正副本统一密封或分别密封，如正本和副本分别密封的，应在封袋上标明正、副本字样。</w:t>
      </w:r>
    </w:p>
    <w:p w14:paraId="49EE9967" w14:textId="77777777" w:rsidR="0072022A" w:rsidRPr="000B63CD" w:rsidRDefault="00000000">
      <w:pPr>
        <w:snapToGrid w:val="0"/>
        <w:spacing w:line="480" w:lineRule="exact"/>
        <w:ind w:firstLineChars="196" w:firstLine="470"/>
        <w:rPr>
          <w:rFonts w:ascii="宋体" w:hAnsi="宋体" w:cs="宋体" w:hint="eastAsia"/>
          <w:sz w:val="24"/>
          <w:szCs w:val="24"/>
        </w:rPr>
      </w:pPr>
      <w:r w:rsidRPr="000B63CD">
        <w:rPr>
          <w:rFonts w:ascii="宋体" w:hAnsi="宋体" w:cs="宋体"/>
          <w:sz w:val="24"/>
          <w:szCs w:val="24"/>
        </w:rPr>
        <w:t>5</w:t>
      </w:r>
      <w:r w:rsidRPr="000B63CD">
        <w:rPr>
          <w:rFonts w:ascii="宋体" w:hAnsi="宋体" w:cs="宋体" w:hint="eastAsia"/>
          <w:sz w:val="24"/>
          <w:szCs w:val="24"/>
        </w:rPr>
        <w:t>、响应文件中的所有“正本”，其正文内容须按磋商文件要求由供应</w:t>
      </w:r>
      <w:proofErr w:type="gramStart"/>
      <w:r w:rsidRPr="000B63CD">
        <w:rPr>
          <w:rFonts w:ascii="宋体" w:hAnsi="宋体" w:cs="宋体" w:hint="eastAsia"/>
          <w:sz w:val="24"/>
          <w:szCs w:val="24"/>
        </w:rPr>
        <w:t>商法定</w:t>
      </w:r>
      <w:proofErr w:type="gramEnd"/>
      <w:r w:rsidRPr="000B63CD">
        <w:rPr>
          <w:rFonts w:ascii="宋体" w:hAnsi="宋体" w:cs="宋体" w:hint="eastAsia"/>
          <w:sz w:val="24"/>
          <w:szCs w:val="24"/>
        </w:rPr>
        <w:t>代表人或被授权人签字（或盖章）并加盖单位公章。“副本”可复印，但须加盖骑缝章。</w:t>
      </w:r>
    </w:p>
    <w:p w14:paraId="617FE2E7" w14:textId="77777777" w:rsidR="0072022A" w:rsidRPr="000B63CD" w:rsidRDefault="00000000">
      <w:pPr>
        <w:snapToGrid w:val="0"/>
        <w:spacing w:line="480" w:lineRule="exact"/>
        <w:ind w:firstLineChars="196" w:firstLine="472"/>
        <w:rPr>
          <w:rFonts w:ascii="宋体" w:cs="宋体"/>
          <w:b/>
          <w:bCs/>
          <w:sz w:val="24"/>
          <w:szCs w:val="24"/>
        </w:rPr>
      </w:pPr>
      <w:r w:rsidRPr="000B63CD">
        <w:rPr>
          <w:rFonts w:ascii="宋体" w:hAnsi="宋体" w:cs="宋体" w:hint="eastAsia"/>
          <w:b/>
          <w:bCs/>
          <w:sz w:val="24"/>
          <w:szCs w:val="24"/>
        </w:rPr>
        <w:t>五、响应文件的密封及标记</w:t>
      </w:r>
    </w:p>
    <w:p w14:paraId="023093A2" w14:textId="77777777" w:rsidR="0072022A" w:rsidRPr="000B63CD" w:rsidRDefault="00000000">
      <w:pPr>
        <w:snapToGrid w:val="0"/>
        <w:spacing w:line="480" w:lineRule="exact"/>
        <w:ind w:firstLineChars="200" w:firstLine="480"/>
        <w:rPr>
          <w:rFonts w:ascii="宋体" w:cs="宋体"/>
          <w:sz w:val="24"/>
          <w:szCs w:val="24"/>
          <w:u w:val="single"/>
        </w:rPr>
      </w:pPr>
      <w:r w:rsidRPr="000B63CD">
        <w:rPr>
          <w:rFonts w:ascii="宋体" w:hAnsi="宋体" w:cs="宋体"/>
          <w:sz w:val="24"/>
          <w:szCs w:val="24"/>
        </w:rPr>
        <w:t>1</w:t>
      </w:r>
      <w:r w:rsidRPr="000B63CD">
        <w:rPr>
          <w:rFonts w:ascii="宋体" w:hAnsi="宋体" w:cs="宋体" w:hint="eastAsia"/>
          <w:sz w:val="24"/>
          <w:szCs w:val="24"/>
        </w:rPr>
        <w:t>、供应商须将本项目响应文件：</w:t>
      </w:r>
      <w:r w:rsidRPr="000B63CD">
        <w:rPr>
          <w:rFonts w:ascii="宋体" w:hAnsi="宋体" w:cs="宋体"/>
          <w:sz w:val="24"/>
          <w:szCs w:val="24"/>
        </w:rPr>
        <w:fldChar w:fldCharType="begin"/>
      </w:r>
      <w:r w:rsidRPr="000B63CD">
        <w:rPr>
          <w:rFonts w:ascii="宋体" w:hAnsi="宋体" w:cs="宋体"/>
          <w:sz w:val="24"/>
          <w:szCs w:val="24"/>
        </w:rPr>
        <w:instrText xml:space="preserve"> = 1 \* GB3 </w:instrText>
      </w:r>
      <w:r w:rsidRPr="000B63CD">
        <w:rPr>
          <w:rFonts w:ascii="宋体" w:hAnsi="宋体" w:cs="宋体"/>
          <w:sz w:val="24"/>
          <w:szCs w:val="24"/>
        </w:rPr>
        <w:fldChar w:fldCharType="separate"/>
      </w:r>
      <w:r w:rsidRPr="000B63CD">
        <w:rPr>
          <w:rFonts w:ascii="宋体" w:hAnsi="宋体" w:cs="宋体" w:hint="eastAsia"/>
          <w:sz w:val="24"/>
          <w:szCs w:val="24"/>
        </w:rPr>
        <w:t>①</w:t>
      </w:r>
      <w:r w:rsidRPr="000B63CD">
        <w:rPr>
          <w:rFonts w:ascii="宋体" w:hAnsi="宋体" w:cs="宋体"/>
          <w:sz w:val="24"/>
          <w:szCs w:val="24"/>
        </w:rPr>
        <w:fldChar w:fldCharType="end"/>
      </w:r>
      <w:r w:rsidRPr="000B63CD">
        <w:rPr>
          <w:rFonts w:ascii="宋体" w:hAnsi="宋体" w:cs="宋体" w:hint="eastAsia"/>
          <w:sz w:val="24"/>
          <w:szCs w:val="24"/>
        </w:rPr>
        <w:t>、</w:t>
      </w:r>
      <w:r w:rsidRPr="000B63CD">
        <w:rPr>
          <w:rFonts w:ascii="宋体" w:hAnsi="宋体" w:cs="宋体"/>
          <w:sz w:val="24"/>
          <w:szCs w:val="24"/>
        </w:rPr>
        <w:fldChar w:fldCharType="begin"/>
      </w:r>
      <w:r w:rsidRPr="000B63CD">
        <w:rPr>
          <w:rFonts w:ascii="宋体" w:hAnsi="宋体" w:cs="宋体"/>
          <w:sz w:val="24"/>
          <w:szCs w:val="24"/>
        </w:rPr>
        <w:instrText xml:space="preserve"> = 2 \* GB3 </w:instrText>
      </w:r>
      <w:r w:rsidRPr="000B63CD">
        <w:rPr>
          <w:rFonts w:ascii="宋体" w:hAnsi="宋体" w:cs="宋体"/>
          <w:sz w:val="24"/>
          <w:szCs w:val="24"/>
        </w:rPr>
        <w:fldChar w:fldCharType="separate"/>
      </w:r>
      <w:r w:rsidRPr="000B63CD">
        <w:rPr>
          <w:rFonts w:ascii="宋体" w:hAnsi="宋体" w:cs="宋体" w:hint="eastAsia"/>
          <w:sz w:val="24"/>
          <w:szCs w:val="24"/>
        </w:rPr>
        <w:t>②</w:t>
      </w:r>
      <w:r w:rsidRPr="000B63CD">
        <w:rPr>
          <w:rFonts w:ascii="宋体" w:hAnsi="宋体" w:cs="宋体"/>
          <w:sz w:val="24"/>
          <w:szCs w:val="24"/>
        </w:rPr>
        <w:fldChar w:fldCharType="end"/>
      </w:r>
      <w:r w:rsidRPr="000B63CD">
        <w:rPr>
          <w:rFonts w:ascii="宋体" w:hAnsi="宋体" w:cs="宋体" w:hint="eastAsia"/>
          <w:sz w:val="24"/>
          <w:szCs w:val="24"/>
        </w:rPr>
        <w:t>、③</w:t>
      </w:r>
      <w:r w:rsidRPr="000B63CD">
        <w:rPr>
          <w:rFonts w:ascii="宋体" w:hAnsi="宋体" w:cs="宋体" w:hint="eastAsia"/>
          <w:b/>
          <w:sz w:val="24"/>
          <w:szCs w:val="24"/>
        </w:rPr>
        <w:t>单独密封</w:t>
      </w:r>
      <w:r w:rsidRPr="000B63CD">
        <w:rPr>
          <w:rFonts w:ascii="宋体" w:hAnsi="宋体" w:cs="宋体" w:hint="eastAsia"/>
          <w:sz w:val="24"/>
          <w:szCs w:val="24"/>
        </w:rPr>
        <w:t>。</w:t>
      </w:r>
    </w:p>
    <w:p w14:paraId="1C9C6DE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、密封后，应在每一密封的响应文件上明确标注磋商项目名称、响应文件各自对应的名称、供应商的全称及日期。</w:t>
      </w:r>
    </w:p>
    <w:p w14:paraId="38318F77"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、在边缝处加盖供应商公章或骑缝签字。</w:t>
      </w:r>
    </w:p>
    <w:p w14:paraId="60599076" w14:textId="77777777" w:rsidR="0072022A" w:rsidRPr="000B63CD" w:rsidRDefault="00000000">
      <w:pPr>
        <w:snapToGrid w:val="0"/>
        <w:spacing w:line="480" w:lineRule="exact"/>
        <w:ind w:firstLineChars="200" w:firstLine="482"/>
        <w:rPr>
          <w:rFonts w:ascii="宋体" w:cs="宋体"/>
          <w:sz w:val="24"/>
          <w:szCs w:val="24"/>
        </w:rPr>
      </w:pPr>
      <w:r w:rsidRPr="000B63CD">
        <w:rPr>
          <w:rFonts w:ascii="宋体" w:hAnsi="宋体" w:cs="宋体" w:hint="eastAsia"/>
          <w:b/>
          <w:sz w:val="24"/>
          <w:szCs w:val="24"/>
        </w:rPr>
        <w:t>【特别提醒】</w:t>
      </w:r>
      <w:r w:rsidRPr="000B63CD">
        <w:rPr>
          <w:rFonts w:ascii="宋体" w:hAnsi="宋体" w:cs="宋体" w:hint="eastAsia"/>
          <w:sz w:val="24"/>
          <w:szCs w:val="24"/>
        </w:rPr>
        <w:t>响应文件中的</w:t>
      </w:r>
      <w:r w:rsidRPr="000B63CD">
        <w:rPr>
          <w:rFonts w:ascii="宋体" w:hAnsi="宋体" w:cs="宋体"/>
          <w:sz w:val="24"/>
          <w:szCs w:val="24"/>
        </w:rPr>
        <w:fldChar w:fldCharType="begin"/>
      </w:r>
      <w:r w:rsidRPr="000B63CD">
        <w:rPr>
          <w:rFonts w:ascii="宋体" w:hAnsi="宋体" w:cs="宋体"/>
          <w:sz w:val="24"/>
          <w:szCs w:val="24"/>
        </w:rPr>
        <w:instrText xml:space="preserve"> = 1 \* GB3 </w:instrText>
      </w:r>
      <w:r w:rsidRPr="000B63CD">
        <w:rPr>
          <w:rFonts w:ascii="宋体" w:hAnsi="宋体" w:cs="宋体"/>
          <w:sz w:val="24"/>
          <w:szCs w:val="24"/>
        </w:rPr>
        <w:fldChar w:fldCharType="separate"/>
      </w:r>
      <w:r w:rsidRPr="000B63CD">
        <w:rPr>
          <w:rFonts w:ascii="宋体" w:hAnsi="宋体" w:cs="宋体" w:hint="eastAsia"/>
          <w:sz w:val="24"/>
          <w:szCs w:val="24"/>
        </w:rPr>
        <w:t>①</w:t>
      </w:r>
      <w:r w:rsidRPr="000B63CD">
        <w:rPr>
          <w:rFonts w:ascii="宋体" w:hAnsi="宋体" w:cs="宋体"/>
          <w:sz w:val="24"/>
          <w:szCs w:val="24"/>
        </w:rPr>
        <w:fldChar w:fldCharType="end"/>
      </w:r>
      <w:r w:rsidRPr="000B63CD">
        <w:rPr>
          <w:rFonts w:ascii="宋体" w:hAnsi="宋体" w:cs="宋体" w:hint="eastAsia"/>
          <w:sz w:val="24"/>
          <w:szCs w:val="24"/>
        </w:rPr>
        <w:t>和</w:t>
      </w:r>
      <w:r w:rsidRPr="000B63CD">
        <w:rPr>
          <w:rFonts w:ascii="宋体" w:hAnsi="宋体" w:cs="宋体"/>
          <w:sz w:val="24"/>
          <w:szCs w:val="24"/>
        </w:rPr>
        <w:fldChar w:fldCharType="begin"/>
      </w:r>
      <w:r w:rsidRPr="000B63CD">
        <w:rPr>
          <w:rFonts w:ascii="宋体" w:hAnsi="宋体" w:cs="宋体"/>
          <w:sz w:val="24"/>
          <w:szCs w:val="24"/>
        </w:rPr>
        <w:instrText xml:space="preserve"> = 2 \* GB3 </w:instrText>
      </w:r>
      <w:r w:rsidRPr="000B63CD">
        <w:rPr>
          <w:rFonts w:ascii="宋体" w:hAnsi="宋体" w:cs="宋体"/>
          <w:sz w:val="24"/>
          <w:szCs w:val="24"/>
        </w:rPr>
        <w:fldChar w:fldCharType="separate"/>
      </w:r>
      <w:r w:rsidRPr="000B63CD">
        <w:rPr>
          <w:rFonts w:ascii="宋体" w:hAnsi="宋体" w:cs="宋体" w:hint="eastAsia"/>
          <w:sz w:val="24"/>
          <w:szCs w:val="24"/>
        </w:rPr>
        <w:t>②</w:t>
      </w:r>
      <w:r w:rsidRPr="000B63CD">
        <w:rPr>
          <w:rFonts w:ascii="宋体" w:hAnsi="宋体" w:cs="宋体"/>
          <w:sz w:val="24"/>
          <w:szCs w:val="24"/>
        </w:rPr>
        <w:fldChar w:fldCharType="end"/>
      </w:r>
      <w:r w:rsidRPr="000B63CD">
        <w:rPr>
          <w:rFonts w:ascii="宋体" w:hAnsi="宋体" w:cs="宋体" w:hint="eastAsia"/>
          <w:sz w:val="24"/>
          <w:szCs w:val="24"/>
        </w:rPr>
        <w:t>的“正本”或“副本”中，均不得含有商务报价响应文件中报价表（报价单）内的任何项目价格，否则作无效投标处理。</w:t>
      </w:r>
    </w:p>
    <w:p w14:paraId="6707DC9A" w14:textId="77777777" w:rsidR="0072022A" w:rsidRPr="000B63CD" w:rsidRDefault="00000000">
      <w:pPr>
        <w:snapToGrid w:val="0"/>
        <w:spacing w:line="480" w:lineRule="exact"/>
        <w:ind w:firstLineChars="206" w:firstLine="496"/>
        <w:outlineLvl w:val="1"/>
        <w:rPr>
          <w:rFonts w:ascii="宋体" w:cs="宋体"/>
          <w:b/>
          <w:bCs/>
          <w:sz w:val="24"/>
          <w:szCs w:val="24"/>
        </w:rPr>
      </w:pPr>
      <w:r w:rsidRPr="000B63CD">
        <w:rPr>
          <w:rFonts w:ascii="宋体" w:hAnsi="宋体" w:cs="宋体" w:hint="eastAsia"/>
          <w:b/>
          <w:bCs/>
          <w:sz w:val="24"/>
          <w:szCs w:val="24"/>
        </w:rPr>
        <w:t>六、投标报价</w:t>
      </w:r>
    </w:p>
    <w:p w14:paraId="33A6E2B4" w14:textId="77777777" w:rsidR="0072022A" w:rsidRPr="000B63CD" w:rsidRDefault="00000000">
      <w:pPr>
        <w:snapToGrid w:val="0"/>
        <w:spacing w:line="480" w:lineRule="exact"/>
        <w:ind w:firstLineChars="206" w:firstLine="494"/>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、本项目不接受任何有选择的报价。</w:t>
      </w:r>
    </w:p>
    <w:p w14:paraId="2453D64E" w14:textId="77777777" w:rsidR="0072022A" w:rsidRPr="000B63CD" w:rsidRDefault="00000000">
      <w:pPr>
        <w:snapToGrid w:val="0"/>
        <w:spacing w:line="480" w:lineRule="exact"/>
        <w:ind w:firstLineChars="206" w:firstLine="494"/>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、磋商报价</w:t>
      </w:r>
      <w:r w:rsidRPr="000B63CD">
        <w:rPr>
          <w:rFonts w:ascii="宋体" w:hAnsi="宋体" w:cs="仿宋_GB2312" w:hint="eastAsia"/>
          <w:sz w:val="24"/>
          <w:szCs w:val="24"/>
        </w:rPr>
        <w:t>均以人民币为报价的货币单位</w:t>
      </w:r>
      <w:r w:rsidRPr="000B63CD">
        <w:rPr>
          <w:rFonts w:ascii="宋体" w:hAnsi="宋体" w:cs="宋体" w:hint="eastAsia"/>
          <w:sz w:val="24"/>
          <w:szCs w:val="24"/>
        </w:rPr>
        <w:t>。</w:t>
      </w:r>
    </w:p>
    <w:p w14:paraId="3F5129AE" w14:textId="77777777" w:rsidR="0072022A" w:rsidRPr="000B63CD" w:rsidRDefault="00000000">
      <w:pPr>
        <w:snapToGrid w:val="0"/>
        <w:spacing w:line="420" w:lineRule="exact"/>
        <w:ind w:firstLineChars="206" w:firstLine="494"/>
        <w:rPr>
          <w:rFonts w:ascii="宋体" w:hAnsi="宋体" w:cs="仿宋_GB2312" w:hint="eastAsia"/>
          <w:sz w:val="24"/>
          <w:szCs w:val="24"/>
        </w:rPr>
      </w:pPr>
      <w:r w:rsidRPr="000B63CD">
        <w:rPr>
          <w:rFonts w:ascii="宋体" w:hAnsi="宋体" w:cs="宋体"/>
          <w:sz w:val="24"/>
          <w:szCs w:val="24"/>
        </w:rPr>
        <w:t>3</w:t>
      </w:r>
      <w:r w:rsidRPr="000B63CD">
        <w:rPr>
          <w:rFonts w:ascii="宋体" w:hAnsi="宋体" w:cs="宋体" w:hint="eastAsia"/>
          <w:sz w:val="24"/>
          <w:szCs w:val="24"/>
        </w:rPr>
        <w:t>、磋商报价表必须加盖单位公章且必须经法定代表人或被授权人签字或盖章。</w:t>
      </w:r>
      <w:r w:rsidRPr="000B63CD">
        <w:rPr>
          <w:rFonts w:ascii="宋体" w:hAnsi="宋体" w:hint="eastAsia"/>
          <w:sz w:val="24"/>
        </w:rPr>
        <w:t>报价出现前后不一致的，按照下列规定修正：</w:t>
      </w:r>
    </w:p>
    <w:p w14:paraId="27B8CCA8" w14:textId="77777777" w:rsidR="0072022A" w:rsidRPr="000B63CD" w:rsidRDefault="00000000">
      <w:pPr>
        <w:snapToGrid w:val="0"/>
        <w:spacing w:line="420" w:lineRule="exact"/>
        <w:ind w:firstLineChars="206" w:firstLine="494"/>
        <w:rPr>
          <w:rFonts w:ascii="宋体" w:hAnsi="宋体" w:cs="仿宋_GB2312" w:hint="eastAsia"/>
          <w:sz w:val="24"/>
          <w:szCs w:val="24"/>
        </w:rPr>
      </w:pPr>
      <w:r w:rsidRPr="000B63CD">
        <w:rPr>
          <w:rFonts w:ascii="宋体" w:hAnsi="宋体" w:hint="eastAsia"/>
          <w:sz w:val="24"/>
        </w:rPr>
        <w:t>（1）</w:t>
      </w:r>
      <w:r w:rsidRPr="000B63CD">
        <w:rPr>
          <w:rFonts w:ascii="宋体" w:hAnsi="宋体" w:cs="仿宋_GB2312" w:hint="eastAsia"/>
          <w:sz w:val="24"/>
          <w:szCs w:val="24"/>
        </w:rPr>
        <w:t>响应文件中报价总表内容与响应文件中内容明细不一致的，以报价总表为准；</w:t>
      </w:r>
    </w:p>
    <w:p w14:paraId="779017B4" w14:textId="77777777" w:rsidR="0072022A" w:rsidRPr="000B63CD" w:rsidRDefault="00000000">
      <w:pPr>
        <w:snapToGrid w:val="0"/>
        <w:spacing w:line="420" w:lineRule="exact"/>
        <w:ind w:firstLineChars="206" w:firstLine="494"/>
        <w:rPr>
          <w:rFonts w:ascii="宋体" w:hAnsi="宋体" w:cs="仿宋_GB2312" w:hint="eastAsia"/>
          <w:sz w:val="24"/>
          <w:szCs w:val="24"/>
        </w:rPr>
      </w:pPr>
      <w:r w:rsidRPr="000B63CD">
        <w:rPr>
          <w:rFonts w:ascii="宋体" w:hAnsi="宋体" w:cs="仿宋_GB2312" w:hint="eastAsia"/>
          <w:sz w:val="24"/>
          <w:szCs w:val="24"/>
        </w:rPr>
        <w:t>（2）响应文件中涉及大写金额和小写金额不一致的，以大写金额为准；</w:t>
      </w:r>
    </w:p>
    <w:p w14:paraId="6DEA49F3" w14:textId="77777777" w:rsidR="0072022A" w:rsidRPr="000B63CD" w:rsidRDefault="00000000">
      <w:pPr>
        <w:snapToGrid w:val="0"/>
        <w:spacing w:line="420" w:lineRule="exact"/>
        <w:ind w:firstLineChars="206" w:firstLine="494"/>
        <w:rPr>
          <w:rFonts w:ascii="宋体" w:hAnsi="宋体" w:cs="仿宋_GB2312" w:hint="eastAsia"/>
          <w:sz w:val="24"/>
          <w:szCs w:val="24"/>
        </w:rPr>
      </w:pPr>
      <w:r w:rsidRPr="000B63CD">
        <w:rPr>
          <w:rFonts w:ascii="宋体" w:hAnsi="宋体" w:cs="仿宋_GB2312" w:hint="eastAsia"/>
          <w:sz w:val="24"/>
          <w:szCs w:val="24"/>
        </w:rPr>
        <w:t>（3）总价金额与按单价汇总金额不一致的，以单价金额计算结果为准；</w:t>
      </w:r>
    </w:p>
    <w:p w14:paraId="5023EF54" w14:textId="77777777" w:rsidR="0072022A" w:rsidRPr="000B63CD" w:rsidRDefault="00000000">
      <w:pPr>
        <w:snapToGrid w:val="0"/>
        <w:spacing w:line="420" w:lineRule="exact"/>
        <w:ind w:firstLineChars="206" w:firstLine="494"/>
        <w:rPr>
          <w:rFonts w:ascii="宋体" w:hAnsi="宋体" w:cs="仿宋_GB2312" w:hint="eastAsia"/>
          <w:sz w:val="24"/>
          <w:szCs w:val="24"/>
        </w:rPr>
      </w:pPr>
      <w:r w:rsidRPr="000B63CD">
        <w:rPr>
          <w:rFonts w:ascii="宋体" w:hAnsi="宋体" w:cs="仿宋_GB2312" w:hint="eastAsia"/>
          <w:sz w:val="24"/>
          <w:szCs w:val="24"/>
        </w:rPr>
        <w:t>（4）单价金额小数点有明显错位的，应以总价为准，并修改单价。</w:t>
      </w:r>
    </w:p>
    <w:p w14:paraId="0DA153B1" w14:textId="77777777" w:rsidR="0072022A" w:rsidRPr="000B63CD" w:rsidRDefault="00000000">
      <w:pPr>
        <w:snapToGrid w:val="0"/>
        <w:spacing w:line="480" w:lineRule="exact"/>
        <w:ind w:firstLineChars="206" w:firstLine="494"/>
        <w:rPr>
          <w:rFonts w:ascii="宋体" w:cs="宋体"/>
          <w:sz w:val="24"/>
          <w:szCs w:val="24"/>
        </w:rPr>
      </w:pPr>
      <w:r w:rsidRPr="000B63CD">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01146F8B" w14:textId="77777777" w:rsidR="0072022A" w:rsidRPr="000B63CD" w:rsidRDefault="00000000">
      <w:pPr>
        <w:spacing w:line="480" w:lineRule="exact"/>
        <w:ind w:firstLineChars="200" w:firstLine="480"/>
        <w:rPr>
          <w:rFonts w:ascii="宋体" w:hAnsi="宋体" w:cs="宋体" w:hint="eastAsia"/>
          <w:sz w:val="24"/>
          <w:szCs w:val="24"/>
        </w:rPr>
      </w:pPr>
      <w:r w:rsidRPr="000B63CD">
        <w:rPr>
          <w:rFonts w:ascii="宋体" w:hAnsi="宋体" w:cs="宋体"/>
          <w:sz w:val="24"/>
          <w:szCs w:val="24"/>
        </w:rPr>
        <w:t>4</w:t>
      </w:r>
      <w:r w:rsidRPr="000B63CD">
        <w:rPr>
          <w:rFonts w:ascii="宋体" w:hAnsi="宋体" w:cs="宋体" w:hint="eastAsia"/>
          <w:sz w:val="24"/>
          <w:szCs w:val="24"/>
        </w:rPr>
        <w:t>、磋商报价包括完成本项目工作所需的一切费用，以及企业利润、税金等全部费用。</w:t>
      </w:r>
    </w:p>
    <w:p w14:paraId="0807CA7E" w14:textId="77777777" w:rsidR="0072022A" w:rsidRPr="000B63CD" w:rsidRDefault="00000000">
      <w:pPr>
        <w:snapToGrid w:val="0"/>
        <w:spacing w:line="480" w:lineRule="exact"/>
        <w:ind w:firstLineChars="206" w:firstLine="494"/>
        <w:rPr>
          <w:rFonts w:ascii="宋体" w:hAnsi="宋体" w:cs="宋体" w:hint="eastAsia"/>
          <w:sz w:val="24"/>
          <w:szCs w:val="24"/>
        </w:rPr>
      </w:pPr>
      <w:r w:rsidRPr="000B63CD">
        <w:rPr>
          <w:rFonts w:ascii="宋体" w:hAnsi="宋体" w:cs="宋体" w:hint="eastAsia"/>
          <w:sz w:val="24"/>
          <w:szCs w:val="24"/>
        </w:rPr>
        <w:lastRenderedPageBreak/>
        <w:t>5、</w:t>
      </w:r>
      <w:proofErr w:type="gramStart"/>
      <w:r w:rsidRPr="000B63CD">
        <w:rPr>
          <w:rFonts w:ascii="宋体" w:hAnsi="宋体" w:cs="宋体" w:hint="eastAsia"/>
          <w:sz w:val="24"/>
          <w:szCs w:val="24"/>
        </w:rPr>
        <w:t>最终报定的</w:t>
      </w:r>
      <w:proofErr w:type="gramEnd"/>
      <w:r w:rsidRPr="000B63CD">
        <w:rPr>
          <w:rFonts w:ascii="宋体" w:hAnsi="宋体" w:cs="宋体" w:hint="eastAsia"/>
          <w:sz w:val="24"/>
          <w:szCs w:val="24"/>
        </w:rPr>
        <w:t>响应报价为成交价，同时，成交供应商的成交价在合同实施期间不因市场变化因素而变动。</w:t>
      </w:r>
    </w:p>
    <w:p w14:paraId="2DEFF095" w14:textId="77777777" w:rsidR="0072022A" w:rsidRPr="000B63CD" w:rsidRDefault="00000000">
      <w:pPr>
        <w:snapToGrid w:val="0"/>
        <w:spacing w:line="480" w:lineRule="exact"/>
        <w:ind w:firstLineChars="200" w:firstLine="480"/>
        <w:rPr>
          <w:rFonts w:ascii="Calibri" w:hAnsi="Calibri" w:cs="Calibri"/>
          <w:sz w:val="24"/>
          <w:szCs w:val="24"/>
        </w:rPr>
      </w:pPr>
      <w:r w:rsidRPr="000B63CD">
        <w:rPr>
          <w:rFonts w:ascii="宋体" w:hAnsi="宋体" w:cs="宋体" w:hint="eastAsia"/>
          <w:sz w:val="24"/>
          <w:szCs w:val="24"/>
        </w:rPr>
        <w:t>6、最低的磋商报价是成交的重要条件，但不是成交的唯一条件。</w:t>
      </w:r>
    </w:p>
    <w:p w14:paraId="68ED5AEE"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7、投标供应商应详细</w:t>
      </w:r>
      <w:proofErr w:type="gramStart"/>
      <w:r w:rsidRPr="000B63CD">
        <w:rPr>
          <w:rFonts w:ascii="宋体" w:hAnsi="宋体" w:cs="宋体" w:hint="eastAsia"/>
          <w:sz w:val="24"/>
          <w:szCs w:val="24"/>
        </w:rPr>
        <w:t>阅读磋商</w:t>
      </w:r>
      <w:proofErr w:type="gramEnd"/>
      <w:r w:rsidRPr="000B63CD">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74C65A00" w14:textId="77777777" w:rsidR="0072022A" w:rsidRPr="000B63CD" w:rsidRDefault="00000000">
      <w:pPr>
        <w:snapToGrid w:val="0"/>
        <w:spacing w:line="480" w:lineRule="exact"/>
        <w:ind w:firstLineChars="206" w:firstLine="496"/>
        <w:outlineLvl w:val="1"/>
        <w:rPr>
          <w:rFonts w:ascii="宋体" w:cs="宋体"/>
          <w:b/>
          <w:bCs/>
          <w:sz w:val="24"/>
          <w:szCs w:val="24"/>
        </w:rPr>
      </w:pPr>
      <w:r w:rsidRPr="000B63CD">
        <w:rPr>
          <w:rFonts w:ascii="宋体" w:hAnsi="宋体" w:cs="宋体" w:hint="eastAsia"/>
          <w:b/>
          <w:bCs/>
          <w:sz w:val="24"/>
          <w:szCs w:val="24"/>
        </w:rPr>
        <w:t>七、联合体参与磋商</w:t>
      </w:r>
    </w:p>
    <w:p w14:paraId="7877ABFB" w14:textId="77777777" w:rsidR="0072022A" w:rsidRPr="000B63CD" w:rsidRDefault="00000000">
      <w:pPr>
        <w:snapToGrid w:val="0"/>
        <w:spacing w:line="480" w:lineRule="exact"/>
        <w:ind w:firstLineChars="200" w:firstLine="480"/>
        <w:outlineLvl w:val="1"/>
        <w:rPr>
          <w:rFonts w:ascii="宋体" w:hAnsi="宋体" w:cs="宋体" w:hint="eastAsia"/>
          <w:sz w:val="24"/>
          <w:szCs w:val="24"/>
        </w:rPr>
      </w:pPr>
      <w:r w:rsidRPr="000B63CD">
        <w:rPr>
          <w:rFonts w:ascii="宋体" w:hAnsi="宋体" w:cs="宋体" w:hint="eastAsia"/>
          <w:sz w:val="24"/>
          <w:szCs w:val="24"/>
        </w:rPr>
        <w:t>具体详见磋商公告。</w:t>
      </w:r>
    </w:p>
    <w:p w14:paraId="220DB14C" w14:textId="77777777" w:rsidR="0072022A" w:rsidRPr="000B63CD" w:rsidRDefault="00000000">
      <w:pPr>
        <w:snapToGrid w:val="0"/>
        <w:spacing w:line="480" w:lineRule="exact"/>
        <w:ind w:firstLineChars="200" w:firstLine="482"/>
        <w:outlineLvl w:val="1"/>
        <w:rPr>
          <w:rFonts w:ascii="宋体" w:cs="宋体"/>
          <w:sz w:val="24"/>
          <w:szCs w:val="24"/>
        </w:rPr>
      </w:pPr>
      <w:r w:rsidRPr="000B63CD">
        <w:rPr>
          <w:rFonts w:ascii="宋体" w:hAnsi="宋体" w:cs="宋体" w:hint="eastAsia"/>
          <w:b/>
          <w:bCs/>
          <w:sz w:val="24"/>
          <w:szCs w:val="24"/>
        </w:rPr>
        <w:t>八、响应文件及</w:t>
      </w:r>
      <w:r w:rsidRPr="000B63CD">
        <w:rPr>
          <w:rFonts w:ascii="宋体" w:hAnsi="宋体" w:cs="宋体" w:hint="eastAsia"/>
          <w:b/>
          <w:kern w:val="0"/>
          <w:sz w:val="24"/>
          <w:szCs w:val="24"/>
        </w:rPr>
        <w:t>磋商</w:t>
      </w:r>
      <w:r w:rsidRPr="000B63CD">
        <w:rPr>
          <w:rFonts w:ascii="宋体" w:hAnsi="宋体" w:cs="宋体" w:hint="eastAsia"/>
          <w:b/>
          <w:bCs/>
          <w:sz w:val="24"/>
          <w:szCs w:val="24"/>
        </w:rPr>
        <w:t>费用</w:t>
      </w:r>
    </w:p>
    <w:p w14:paraId="025786DB" w14:textId="77777777" w:rsidR="0072022A" w:rsidRPr="000B63CD" w:rsidRDefault="00000000">
      <w:pPr>
        <w:snapToGrid w:val="0"/>
        <w:spacing w:line="480" w:lineRule="exact"/>
        <w:ind w:firstLineChars="192" w:firstLine="461"/>
        <w:rPr>
          <w:rFonts w:ascii="宋体" w:hAnsi="宋体" w:cs="宋体" w:hint="eastAsia"/>
          <w:sz w:val="24"/>
          <w:szCs w:val="24"/>
        </w:rPr>
      </w:pPr>
      <w:r w:rsidRPr="000B63CD">
        <w:rPr>
          <w:rFonts w:ascii="宋体" w:hAnsi="宋体" w:cs="宋体"/>
          <w:sz w:val="24"/>
          <w:szCs w:val="24"/>
        </w:rPr>
        <w:t>1</w:t>
      </w:r>
      <w:r w:rsidRPr="000B63CD">
        <w:rPr>
          <w:rFonts w:ascii="宋体" w:hAnsi="宋体" w:cs="宋体" w:hint="eastAsia"/>
          <w:sz w:val="24"/>
          <w:szCs w:val="24"/>
        </w:rPr>
        <w:t>、磋商程序顺利进行后，所有的响应文件都将作为档案保存，不论成交与否，代理机构均不退回。</w:t>
      </w:r>
    </w:p>
    <w:p w14:paraId="72DD35A7" w14:textId="77777777" w:rsidR="0072022A" w:rsidRPr="000B63CD" w:rsidRDefault="00000000">
      <w:pPr>
        <w:snapToGrid w:val="0"/>
        <w:spacing w:line="480" w:lineRule="exact"/>
        <w:ind w:firstLineChars="192" w:firstLine="461"/>
        <w:rPr>
          <w:rFonts w:ascii="宋体" w:hAnsi="宋体" w:cs="宋体" w:hint="eastAsia"/>
          <w:sz w:val="24"/>
          <w:szCs w:val="24"/>
        </w:rPr>
      </w:pPr>
      <w:r w:rsidRPr="000B63CD">
        <w:rPr>
          <w:rFonts w:ascii="宋体" w:hAnsi="宋体" w:cs="宋体"/>
          <w:sz w:val="24"/>
          <w:szCs w:val="24"/>
        </w:rPr>
        <w:t>2</w:t>
      </w:r>
      <w:r w:rsidRPr="000B63CD">
        <w:rPr>
          <w:rFonts w:ascii="宋体" w:hAnsi="宋体" w:cs="宋体" w:hint="eastAsia"/>
          <w:sz w:val="24"/>
          <w:szCs w:val="24"/>
        </w:rPr>
        <w:t>、</w:t>
      </w:r>
      <w:r w:rsidRPr="000B63CD">
        <w:rPr>
          <w:rFonts w:ascii="宋体" w:hAnsi="宋体" w:hint="eastAsia"/>
          <w:sz w:val="24"/>
          <w:szCs w:val="24"/>
        </w:rPr>
        <w:t>供应商在提交投标文件的同时提交300元（现金）磋商文件相关费用，无论是否成交，该费用不予退还。</w:t>
      </w:r>
    </w:p>
    <w:p w14:paraId="2B604D6B" w14:textId="77777777" w:rsidR="0072022A" w:rsidRPr="000B63CD" w:rsidRDefault="00000000">
      <w:pPr>
        <w:snapToGrid w:val="0"/>
        <w:spacing w:line="480" w:lineRule="exact"/>
        <w:ind w:firstLineChars="192" w:firstLine="461"/>
        <w:rPr>
          <w:rFonts w:ascii="宋体" w:hAnsi="宋体" w:cs="宋体" w:hint="eastAsia"/>
          <w:sz w:val="24"/>
          <w:szCs w:val="24"/>
        </w:rPr>
      </w:pPr>
      <w:r w:rsidRPr="000B63CD">
        <w:rPr>
          <w:rFonts w:ascii="宋体" w:hAnsi="宋体" w:cs="宋体"/>
          <w:sz w:val="24"/>
          <w:szCs w:val="24"/>
        </w:rPr>
        <w:t>3</w:t>
      </w:r>
      <w:r w:rsidRPr="000B63CD">
        <w:rPr>
          <w:rFonts w:ascii="宋体" w:hAnsi="宋体" w:cs="宋体" w:hint="eastAsia"/>
          <w:sz w:val="24"/>
          <w:szCs w:val="24"/>
        </w:rPr>
        <w:t>、成交后，供应商须向招标代理机构缴纳招标代理服务费，收费标准为成交价</w:t>
      </w:r>
      <w:r w:rsidRPr="000B63CD">
        <w:rPr>
          <w:rFonts w:ascii="宋体" w:hAnsi="宋体" w:cs="宋体"/>
          <w:sz w:val="24"/>
          <w:szCs w:val="24"/>
        </w:rPr>
        <w:t>*1.</w:t>
      </w:r>
      <w:r w:rsidRPr="000B63CD">
        <w:rPr>
          <w:rFonts w:ascii="宋体" w:hAnsi="宋体" w:cs="宋体" w:hint="eastAsia"/>
          <w:sz w:val="24"/>
          <w:szCs w:val="24"/>
        </w:rPr>
        <w:t>2</w:t>
      </w:r>
      <w:r w:rsidRPr="000B63CD">
        <w:rPr>
          <w:rFonts w:ascii="宋体" w:hAnsi="宋体" w:cs="宋体"/>
          <w:sz w:val="24"/>
          <w:szCs w:val="24"/>
        </w:rPr>
        <w:t>%</w:t>
      </w:r>
      <w:r w:rsidRPr="000B63CD">
        <w:rPr>
          <w:rFonts w:ascii="宋体" w:hAnsi="宋体" w:cs="宋体" w:hint="eastAsia"/>
          <w:sz w:val="24"/>
          <w:szCs w:val="24"/>
        </w:rPr>
        <w:t>，不足20</w:t>
      </w:r>
      <w:r w:rsidRPr="000B63CD">
        <w:rPr>
          <w:rFonts w:ascii="宋体" w:hAnsi="宋体" w:cs="宋体"/>
          <w:sz w:val="24"/>
          <w:szCs w:val="24"/>
        </w:rPr>
        <w:t>00</w:t>
      </w:r>
      <w:r w:rsidRPr="000B63CD">
        <w:rPr>
          <w:rFonts w:ascii="宋体" w:hAnsi="宋体" w:cs="宋体" w:hint="eastAsia"/>
          <w:sz w:val="24"/>
          <w:szCs w:val="24"/>
        </w:rPr>
        <w:t>元，按20</w:t>
      </w:r>
      <w:r w:rsidRPr="000B63CD">
        <w:rPr>
          <w:rFonts w:ascii="宋体" w:hAnsi="宋体" w:cs="宋体"/>
          <w:sz w:val="24"/>
          <w:szCs w:val="24"/>
        </w:rPr>
        <w:t>00</w:t>
      </w:r>
      <w:r w:rsidRPr="000B63CD">
        <w:rPr>
          <w:rFonts w:ascii="宋体" w:hAnsi="宋体" w:cs="宋体" w:hint="eastAsia"/>
          <w:sz w:val="24"/>
          <w:szCs w:val="24"/>
        </w:rPr>
        <w:t>元计取。投标供应商在报价中综合考虑该部分费用，不得单列。</w:t>
      </w:r>
    </w:p>
    <w:p w14:paraId="2886D51E" w14:textId="77777777" w:rsidR="0072022A" w:rsidRPr="000B63CD" w:rsidRDefault="00000000">
      <w:pPr>
        <w:snapToGrid w:val="0"/>
        <w:spacing w:line="480" w:lineRule="exact"/>
        <w:ind w:firstLineChars="192" w:firstLine="461"/>
        <w:rPr>
          <w:rFonts w:ascii="宋体" w:hAnsi="宋体" w:cs="宋体" w:hint="eastAsia"/>
          <w:sz w:val="24"/>
          <w:szCs w:val="24"/>
        </w:rPr>
      </w:pPr>
      <w:r w:rsidRPr="000B63CD">
        <w:rPr>
          <w:rFonts w:ascii="宋体" w:hAnsi="宋体" w:cs="宋体"/>
          <w:sz w:val="24"/>
          <w:szCs w:val="24"/>
        </w:rPr>
        <w:t>4</w:t>
      </w:r>
      <w:r w:rsidRPr="000B63CD">
        <w:rPr>
          <w:rFonts w:ascii="宋体" w:hAnsi="宋体" w:cs="宋体" w:hint="eastAsia"/>
          <w:sz w:val="24"/>
          <w:szCs w:val="24"/>
        </w:rPr>
        <w:t>、无论磋商过程和结果如何，参加项目磋商的供应商自行承担与本次项目磋商有关的全部费用。</w:t>
      </w:r>
    </w:p>
    <w:p w14:paraId="57AAB22B" w14:textId="77777777" w:rsidR="0072022A" w:rsidRPr="000B63CD" w:rsidRDefault="0072022A">
      <w:pPr>
        <w:snapToGrid w:val="0"/>
        <w:spacing w:line="480" w:lineRule="exact"/>
        <w:ind w:firstLineChars="206" w:firstLine="494"/>
        <w:rPr>
          <w:rFonts w:ascii="宋体" w:hAnsi="宋体" w:cs="宋体" w:hint="eastAsia"/>
          <w:sz w:val="24"/>
          <w:szCs w:val="24"/>
        </w:rPr>
      </w:pPr>
    </w:p>
    <w:p w14:paraId="4A820665" w14:textId="77777777" w:rsidR="0072022A" w:rsidRPr="000B63CD" w:rsidRDefault="0072022A">
      <w:pPr>
        <w:snapToGrid w:val="0"/>
        <w:spacing w:line="480" w:lineRule="exact"/>
        <w:ind w:firstLineChars="206" w:firstLine="496"/>
        <w:outlineLvl w:val="1"/>
        <w:rPr>
          <w:rFonts w:ascii="宋体" w:hAnsi="宋体" w:cs="宋体" w:hint="eastAsia"/>
          <w:b/>
          <w:sz w:val="24"/>
          <w:szCs w:val="24"/>
        </w:rPr>
      </w:pPr>
    </w:p>
    <w:p w14:paraId="793C244F" w14:textId="77777777" w:rsidR="0072022A" w:rsidRPr="000B63CD" w:rsidRDefault="00000000">
      <w:pPr>
        <w:snapToGrid w:val="0"/>
        <w:spacing w:line="480" w:lineRule="exact"/>
        <w:ind w:firstLineChars="206" w:firstLine="577"/>
        <w:outlineLvl w:val="1"/>
        <w:rPr>
          <w:rFonts w:ascii="宋体" w:cs="宋体"/>
          <w:sz w:val="28"/>
          <w:szCs w:val="28"/>
        </w:rPr>
        <w:sectPr w:rsidR="0072022A" w:rsidRPr="000B63CD">
          <w:type w:val="continuous"/>
          <w:pgSz w:w="11906" w:h="16838"/>
          <w:pgMar w:top="1134" w:right="1134" w:bottom="1134" w:left="1622" w:header="851" w:footer="992" w:gutter="0"/>
          <w:pgNumType w:fmt="numberInDash"/>
          <w:cols w:space="720"/>
          <w:docGrid w:linePitch="312"/>
        </w:sectPr>
      </w:pPr>
      <w:bookmarkStart w:id="32" w:name="_Toc363573855"/>
      <w:r w:rsidRPr="000B63CD">
        <w:rPr>
          <w:rFonts w:ascii="宋体" w:cs="宋体"/>
          <w:sz w:val="28"/>
          <w:szCs w:val="28"/>
        </w:rPr>
        <w:br w:type="page"/>
      </w:r>
    </w:p>
    <w:p w14:paraId="1349DFD1" w14:textId="77777777" w:rsidR="0072022A" w:rsidRPr="000B63CD" w:rsidRDefault="00000000">
      <w:pPr>
        <w:snapToGrid w:val="0"/>
        <w:spacing w:line="360" w:lineRule="auto"/>
        <w:ind w:firstLineChars="200" w:firstLine="705"/>
        <w:jc w:val="center"/>
        <w:rPr>
          <w:rFonts w:ascii="宋体" w:cs="宋体"/>
          <w:b/>
          <w:i/>
          <w:w w:val="80"/>
          <w:sz w:val="44"/>
          <w:szCs w:val="44"/>
        </w:rPr>
      </w:pPr>
      <w:r w:rsidRPr="000B63CD">
        <w:rPr>
          <w:rFonts w:ascii="宋体" w:hAnsi="宋体" w:cs="宋体" w:hint="eastAsia"/>
          <w:b/>
          <w:iCs/>
          <w:w w:val="80"/>
          <w:sz w:val="44"/>
          <w:szCs w:val="44"/>
        </w:rPr>
        <w:lastRenderedPageBreak/>
        <w:t>第三章</w:t>
      </w:r>
      <w:r w:rsidRPr="000B63CD">
        <w:rPr>
          <w:rFonts w:ascii="宋体" w:hAnsi="宋体" w:cs="宋体"/>
          <w:b/>
          <w:iCs/>
          <w:w w:val="80"/>
          <w:sz w:val="44"/>
          <w:szCs w:val="44"/>
        </w:rPr>
        <w:t xml:space="preserve">  </w:t>
      </w:r>
      <w:bookmarkEnd w:id="22"/>
      <w:bookmarkEnd w:id="23"/>
      <w:bookmarkEnd w:id="24"/>
      <w:bookmarkEnd w:id="25"/>
      <w:bookmarkEnd w:id="26"/>
      <w:bookmarkEnd w:id="27"/>
      <w:bookmarkEnd w:id="28"/>
      <w:bookmarkEnd w:id="29"/>
      <w:bookmarkEnd w:id="30"/>
      <w:bookmarkEnd w:id="31"/>
      <w:r w:rsidRPr="000B63CD">
        <w:rPr>
          <w:rFonts w:ascii="宋体" w:hAnsi="宋体" w:cs="宋体" w:hint="eastAsia"/>
          <w:b/>
          <w:iCs/>
          <w:w w:val="80"/>
          <w:sz w:val="44"/>
          <w:szCs w:val="44"/>
        </w:rPr>
        <w:t>项目需求</w:t>
      </w:r>
      <w:bookmarkStart w:id="33" w:name="_Toc11500282"/>
      <w:bookmarkStart w:id="34" w:name="_Toc521201599"/>
      <w:bookmarkStart w:id="35" w:name="_Toc11554641"/>
      <w:bookmarkStart w:id="36" w:name="_Toc13803483"/>
      <w:bookmarkStart w:id="37" w:name="_Toc521203420"/>
      <w:bookmarkStart w:id="38" w:name="_Toc94585342"/>
      <w:bookmarkStart w:id="39" w:name="_Toc11499586"/>
      <w:bookmarkStart w:id="40" w:name="_Toc8895741"/>
      <w:bookmarkStart w:id="41" w:name="_Toc94544746"/>
      <w:bookmarkStart w:id="42" w:name="_Toc12670505"/>
      <w:bookmarkStart w:id="43" w:name="_Toc94544872"/>
      <w:bookmarkStart w:id="44" w:name="_Toc363573856"/>
      <w:bookmarkEnd w:id="32"/>
    </w:p>
    <w:p w14:paraId="141C04CF" w14:textId="77777777" w:rsidR="0072022A" w:rsidRPr="000B63CD" w:rsidRDefault="00000000">
      <w:pPr>
        <w:spacing w:line="360" w:lineRule="auto"/>
        <w:ind w:firstLineChars="200" w:firstLine="482"/>
        <w:rPr>
          <w:rFonts w:asciiTheme="majorEastAsia" w:eastAsiaTheme="majorEastAsia" w:hAnsiTheme="majorEastAsia" w:cstheme="majorEastAsia" w:hint="eastAsia"/>
          <w:b/>
          <w:bCs/>
          <w:sz w:val="24"/>
          <w:szCs w:val="24"/>
        </w:rPr>
      </w:pPr>
      <w:r w:rsidRPr="000B63CD">
        <w:rPr>
          <w:rFonts w:asciiTheme="majorEastAsia" w:eastAsiaTheme="majorEastAsia" w:hAnsiTheme="majorEastAsia" w:cstheme="majorEastAsia" w:hint="eastAsia"/>
          <w:b/>
          <w:bCs/>
          <w:sz w:val="24"/>
          <w:szCs w:val="24"/>
        </w:rPr>
        <w:t>一、项目概况及要求</w:t>
      </w:r>
    </w:p>
    <w:p w14:paraId="11F12F4D" w14:textId="77777777" w:rsidR="0072022A" w:rsidRPr="000B63CD" w:rsidRDefault="00000000">
      <w:pPr>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对2024年9月29日-2024年10月5日在环西文化广场布展，并提供现场服务，活动结束后完成撤展等，保证活动顺利进行、圆满结束。采购人对现场布置进行审核确认，对施工、搭建等进行验收。整体风格要求既隆重又简朴，具体布置和施工内容如下：</w:t>
      </w:r>
    </w:p>
    <w:p w14:paraId="6CB055FE" w14:textId="77777777" w:rsidR="0072022A" w:rsidRPr="000B63CD" w:rsidRDefault="00000000">
      <w:pPr>
        <w:spacing w:line="360" w:lineRule="auto"/>
        <w:ind w:firstLineChars="200" w:firstLine="482"/>
        <w:rPr>
          <w:rFonts w:asciiTheme="majorEastAsia" w:eastAsiaTheme="majorEastAsia" w:hAnsiTheme="majorEastAsia" w:cstheme="majorEastAsia" w:hint="eastAsia"/>
          <w:b/>
          <w:bCs/>
          <w:sz w:val="24"/>
          <w:szCs w:val="24"/>
        </w:rPr>
      </w:pPr>
      <w:r w:rsidRPr="000B63CD">
        <w:rPr>
          <w:rFonts w:asciiTheme="majorEastAsia" w:eastAsiaTheme="majorEastAsia" w:hAnsiTheme="majorEastAsia" w:cstheme="majorEastAsia" w:hint="eastAsia"/>
          <w:b/>
          <w:bCs/>
          <w:sz w:val="24"/>
          <w:szCs w:val="24"/>
        </w:rPr>
        <w:t>（一）参观点布置要求</w:t>
      </w:r>
    </w:p>
    <w:p w14:paraId="43DFD3E1" w14:textId="77777777" w:rsidR="0072022A" w:rsidRPr="000B63CD" w:rsidRDefault="00000000">
      <w:pPr>
        <w:pStyle w:val="a5"/>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本项目主要内容：共7个展区（分别为</w:t>
      </w:r>
      <w:r w:rsidRPr="000B63CD">
        <w:rPr>
          <w:rFonts w:ascii="宋体" w:hAnsi="宋体" w:cs="宋体" w:hint="eastAsia"/>
          <w:bCs/>
          <w:sz w:val="24"/>
          <w:szCs w:val="24"/>
        </w:rPr>
        <w:t>崇川、通州、海门、启东、如皋、海安、如东</w:t>
      </w:r>
      <w:r w:rsidRPr="000B63CD">
        <w:rPr>
          <w:rFonts w:asciiTheme="majorEastAsia" w:eastAsiaTheme="majorEastAsia" w:hAnsiTheme="majorEastAsia" w:cstheme="majorEastAsia" w:hint="eastAsia"/>
          <w:sz w:val="24"/>
          <w:szCs w:val="24"/>
        </w:rPr>
        <w:t>），要求能将各县市区特装展示区在充分体现各地</w:t>
      </w:r>
      <w:proofErr w:type="gramStart"/>
      <w:r w:rsidRPr="000B63CD">
        <w:rPr>
          <w:rFonts w:asciiTheme="majorEastAsia" w:eastAsiaTheme="majorEastAsia" w:hAnsiTheme="majorEastAsia" w:cstheme="majorEastAsia" w:hint="eastAsia"/>
          <w:sz w:val="24"/>
          <w:szCs w:val="24"/>
        </w:rPr>
        <w:t>文旅特色</w:t>
      </w:r>
      <w:proofErr w:type="gramEnd"/>
      <w:r w:rsidRPr="000B63CD">
        <w:rPr>
          <w:rFonts w:asciiTheme="majorEastAsia" w:eastAsiaTheme="majorEastAsia" w:hAnsiTheme="majorEastAsia" w:cstheme="majorEastAsia" w:hint="eastAsia"/>
          <w:sz w:val="24"/>
          <w:szCs w:val="24"/>
        </w:rPr>
        <w:t>资源禀赋的同时，每个展区大小范围25平方米-36平方米左右，还要在每个展区兼顾到咨询、互动、体验、小型演艺等功能的设置，务必做到呈现主题效果的新颖、有趣、好玩，同时要利用灯光、色彩、空间等一系列元素，做到白天+夜晚展示的有机统一、局部特殊立体化处理、整体照明、美工、道具、氛围布置、配套服务等设计与实施。</w:t>
      </w:r>
    </w:p>
    <w:p w14:paraId="7CD03A13" w14:textId="77777777" w:rsidR="0072022A" w:rsidRPr="000B63CD" w:rsidRDefault="00000000">
      <w:pPr>
        <w:pStyle w:val="a5"/>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1．展示板块分区：规划合理，方便浏览；</w:t>
      </w:r>
    </w:p>
    <w:p w14:paraId="5B50D4DA" w14:textId="77777777" w:rsidR="0072022A" w:rsidRPr="000B63CD" w:rsidRDefault="00000000">
      <w:pPr>
        <w:pStyle w:val="a5"/>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2．风格：材质具有品质感，贴合主题。色彩运用不宜过于繁杂，具有一定的逻辑性和统一性，展现形式要有创意、不落俗套；</w:t>
      </w:r>
    </w:p>
    <w:p w14:paraId="4702830A" w14:textId="77777777" w:rsidR="0072022A" w:rsidRPr="000B63CD" w:rsidRDefault="00000000">
      <w:pPr>
        <w:pStyle w:val="a5"/>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3.整体能够展现相关县</w:t>
      </w:r>
      <w:proofErr w:type="gramStart"/>
      <w:r w:rsidRPr="000B63CD">
        <w:rPr>
          <w:rFonts w:asciiTheme="majorEastAsia" w:eastAsiaTheme="majorEastAsia" w:hAnsiTheme="majorEastAsia" w:cstheme="majorEastAsia" w:hint="eastAsia"/>
          <w:sz w:val="24"/>
          <w:szCs w:val="24"/>
        </w:rPr>
        <w:t>市区文旅风采</w:t>
      </w:r>
      <w:proofErr w:type="gramEnd"/>
      <w:r w:rsidRPr="000B63CD">
        <w:rPr>
          <w:rFonts w:asciiTheme="majorEastAsia" w:eastAsiaTheme="majorEastAsia" w:hAnsiTheme="majorEastAsia" w:cstheme="majorEastAsia" w:hint="eastAsia"/>
          <w:sz w:val="24"/>
          <w:szCs w:val="24"/>
        </w:rPr>
        <w:t>。</w:t>
      </w:r>
    </w:p>
    <w:p w14:paraId="4669FA4A" w14:textId="77777777" w:rsidR="0072022A" w:rsidRPr="000B63CD" w:rsidRDefault="00000000">
      <w:pPr>
        <w:pStyle w:val="a5"/>
        <w:spacing w:line="360" w:lineRule="auto"/>
        <w:ind w:firstLineChars="200" w:firstLine="482"/>
        <w:rPr>
          <w:rFonts w:asciiTheme="majorEastAsia" w:eastAsiaTheme="majorEastAsia" w:hAnsiTheme="majorEastAsia" w:cstheme="majorEastAsia" w:hint="eastAsia"/>
          <w:b/>
          <w:bCs/>
          <w:sz w:val="24"/>
          <w:szCs w:val="24"/>
          <w:lang w:bidi="ar"/>
        </w:rPr>
      </w:pPr>
      <w:r w:rsidRPr="000B63CD">
        <w:rPr>
          <w:rFonts w:asciiTheme="majorEastAsia" w:eastAsiaTheme="majorEastAsia" w:hAnsiTheme="majorEastAsia" w:cstheme="majorEastAsia" w:hint="eastAsia"/>
          <w:b/>
          <w:bCs/>
          <w:sz w:val="24"/>
          <w:szCs w:val="24"/>
          <w:lang w:bidi="ar"/>
        </w:rPr>
        <w:t>二、服务时间</w:t>
      </w:r>
    </w:p>
    <w:p w14:paraId="6AB3B2AF" w14:textId="77777777" w:rsidR="0072022A" w:rsidRPr="000B63CD" w:rsidRDefault="00000000">
      <w:pPr>
        <w:spacing w:line="360" w:lineRule="auto"/>
        <w:ind w:firstLineChars="200" w:firstLine="480"/>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服务时间：自合同签订之日起至活动结束。</w:t>
      </w:r>
    </w:p>
    <w:p w14:paraId="0ADAE08F" w14:textId="77777777" w:rsidR="0072022A" w:rsidRPr="000B63CD" w:rsidRDefault="00000000">
      <w:pPr>
        <w:pStyle w:val="a5"/>
        <w:spacing w:line="360" w:lineRule="auto"/>
        <w:ind w:firstLineChars="200" w:firstLine="482"/>
        <w:rPr>
          <w:rFonts w:asciiTheme="majorEastAsia" w:eastAsiaTheme="majorEastAsia" w:hAnsiTheme="majorEastAsia" w:cstheme="majorEastAsia" w:hint="eastAsia"/>
          <w:b/>
          <w:bCs/>
          <w:sz w:val="24"/>
          <w:szCs w:val="24"/>
          <w:lang w:bidi="ar"/>
        </w:rPr>
      </w:pPr>
      <w:r w:rsidRPr="000B63CD">
        <w:rPr>
          <w:rFonts w:asciiTheme="majorEastAsia" w:eastAsiaTheme="majorEastAsia" w:hAnsiTheme="majorEastAsia" w:cstheme="majorEastAsia" w:hint="eastAsia"/>
          <w:b/>
          <w:bCs/>
          <w:sz w:val="24"/>
          <w:szCs w:val="24"/>
          <w:lang w:bidi="ar"/>
        </w:rPr>
        <w:t>三、付款方式</w:t>
      </w:r>
    </w:p>
    <w:p w14:paraId="09E58088"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活动结束后，一次性支付所有费用。费用由7个县市区均摊。</w:t>
      </w:r>
    </w:p>
    <w:p w14:paraId="448085D2" w14:textId="77777777" w:rsidR="0072022A" w:rsidRPr="000B63CD" w:rsidRDefault="00000000">
      <w:pPr>
        <w:pStyle w:val="a5"/>
        <w:spacing w:line="360" w:lineRule="auto"/>
        <w:ind w:firstLineChars="200" w:firstLine="482"/>
        <w:rPr>
          <w:rFonts w:asciiTheme="majorEastAsia" w:eastAsiaTheme="majorEastAsia" w:hAnsiTheme="majorEastAsia" w:cstheme="majorEastAsia" w:hint="eastAsia"/>
          <w:b/>
          <w:bCs/>
          <w:sz w:val="24"/>
          <w:szCs w:val="24"/>
        </w:rPr>
      </w:pPr>
      <w:r w:rsidRPr="000B63CD">
        <w:rPr>
          <w:rFonts w:asciiTheme="majorEastAsia" w:eastAsiaTheme="majorEastAsia" w:hAnsiTheme="majorEastAsia" w:cstheme="majorEastAsia" w:hint="eastAsia"/>
          <w:b/>
          <w:bCs/>
          <w:sz w:val="24"/>
          <w:szCs w:val="24"/>
          <w:lang w:bidi="ar"/>
        </w:rPr>
        <w:t xml:space="preserve">四、相关要求 </w:t>
      </w:r>
    </w:p>
    <w:p w14:paraId="119AADC5"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 xml:space="preserve">1.本项目的施工过程和布展工作必须严格按照施工质量应符合现行国家技术、施工及验收规范规程，对施工工艺的特殊要求，按图纸及国家有关规定执行。 </w:t>
      </w:r>
    </w:p>
    <w:p w14:paraId="7609284B"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 xml:space="preserve">2.质量要求：按相关工程施工质量验收规范合格标准。制作安装等服务应响应迅速，施工及时并符合采购人要求。  </w:t>
      </w:r>
    </w:p>
    <w:p w14:paraId="585BBB42"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3.安全要求：要求在开工前和布展（或布置）实施期间做好安全文明标化管理，要求在磋商响应文件中阐述有关布展（或布置）实施方案和管理措施，并</w:t>
      </w:r>
      <w:proofErr w:type="gramStart"/>
      <w:r w:rsidRPr="000B63CD">
        <w:rPr>
          <w:rFonts w:asciiTheme="majorEastAsia" w:eastAsiaTheme="majorEastAsia" w:hAnsiTheme="majorEastAsia" w:cstheme="majorEastAsia" w:hint="eastAsia"/>
          <w:sz w:val="24"/>
          <w:szCs w:val="24"/>
        </w:rPr>
        <w:t>作出</w:t>
      </w:r>
      <w:proofErr w:type="gramEnd"/>
      <w:r w:rsidRPr="000B63CD">
        <w:rPr>
          <w:rFonts w:asciiTheme="majorEastAsia" w:eastAsiaTheme="majorEastAsia" w:hAnsiTheme="majorEastAsia" w:cstheme="majorEastAsia" w:hint="eastAsia"/>
          <w:sz w:val="24"/>
          <w:szCs w:val="24"/>
        </w:rPr>
        <w:t>相应承诺，</w:t>
      </w:r>
      <w:proofErr w:type="gramStart"/>
      <w:r w:rsidRPr="000B63CD">
        <w:rPr>
          <w:rFonts w:asciiTheme="majorEastAsia" w:eastAsiaTheme="majorEastAsia" w:hAnsiTheme="majorEastAsia" w:cstheme="majorEastAsia" w:hint="eastAsia"/>
          <w:sz w:val="24"/>
          <w:szCs w:val="24"/>
        </w:rPr>
        <w:t>确保场</w:t>
      </w:r>
      <w:proofErr w:type="gramEnd"/>
      <w:r w:rsidRPr="000B63CD">
        <w:rPr>
          <w:rFonts w:asciiTheme="majorEastAsia" w:eastAsiaTheme="majorEastAsia" w:hAnsiTheme="majorEastAsia" w:cstheme="majorEastAsia" w:hint="eastAsia"/>
          <w:sz w:val="24"/>
          <w:szCs w:val="24"/>
        </w:rPr>
        <w:t>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w:t>
      </w:r>
      <w:r w:rsidRPr="000B63CD">
        <w:rPr>
          <w:rFonts w:asciiTheme="majorEastAsia" w:eastAsiaTheme="majorEastAsia" w:hAnsiTheme="majorEastAsia" w:cstheme="majorEastAsia" w:hint="eastAsia"/>
          <w:sz w:val="24"/>
          <w:szCs w:val="24"/>
        </w:rPr>
        <w:lastRenderedPageBreak/>
        <w:t xml:space="preserve">挂、捆绑。在项目实施过程（包括搭建及活动期间等）期间以及一切由于供应商实施的工作问题导致的安全责任均由供应商承担，采购人概不负责。 </w:t>
      </w:r>
    </w:p>
    <w:p w14:paraId="522BB01D"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 xml:space="preserve">4.技术规格：施工符合展馆规范要求，制作工艺细致。整体外观与设计效果保持一致，现场安装施工严谨精细，标识、画面等内容无错误。 </w:t>
      </w:r>
    </w:p>
    <w:p w14:paraId="711019E8"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 xml:space="preserve">5.场地布置竣工时间：2024年9月28日12点前完成所有场地布置。 </w:t>
      </w:r>
    </w:p>
    <w:p w14:paraId="11BEBD2A" w14:textId="77777777" w:rsidR="0072022A" w:rsidRPr="000B63CD" w:rsidRDefault="00000000">
      <w:pPr>
        <w:pStyle w:val="af5"/>
        <w:tabs>
          <w:tab w:val="left" w:pos="0"/>
        </w:tabs>
        <w:spacing w:line="360" w:lineRule="auto"/>
        <w:ind w:firstLineChars="200" w:firstLine="482"/>
        <w:rPr>
          <w:rFonts w:asciiTheme="majorEastAsia" w:eastAsiaTheme="majorEastAsia" w:hAnsiTheme="majorEastAsia" w:cstheme="majorEastAsia" w:hint="eastAsia"/>
          <w:b/>
          <w:bCs/>
          <w:sz w:val="24"/>
          <w:szCs w:val="24"/>
        </w:rPr>
      </w:pPr>
      <w:r w:rsidRPr="000B63CD">
        <w:rPr>
          <w:rFonts w:asciiTheme="majorEastAsia" w:eastAsiaTheme="majorEastAsia" w:hAnsiTheme="majorEastAsia" w:cstheme="majorEastAsia" w:hint="eastAsia"/>
          <w:b/>
          <w:bCs/>
          <w:sz w:val="24"/>
          <w:szCs w:val="24"/>
        </w:rPr>
        <w:t>五、违约责任</w:t>
      </w:r>
    </w:p>
    <w:p w14:paraId="5D6BACAD"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1.成交供应</w:t>
      </w:r>
      <w:proofErr w:type="gramStart"/>
      <w:r w:rsidRPr="000B63CD">
        <w:rPr>
          <w:rFonts w:asciiTheme="majorEastAsia" w:eastAsiaTheme="majorEastAsia" w:hAnsiTheme="majorEastAsia" w:cstheme="majorEastAsia" w:hint="eastAsia"/>
          <w:sz w:val="24"/>
          <w:szCs w:val="24"/>
        </w:rPr>
        <w:t>商执行</w:t>
      </w:r>
      <w:proofErr w:type="gramEnd"/>
      <w:r w:rsidRPr="000B63CD">
        <w:rPr>
          <w:rFonts w:asciiTheme="majorEastAsia" w:eastAsiaTheme="majorEastAsia" w:hAnsiTheme="majorEastAsia" w:cstheme="majorEastAsia" w:hint="eastAsia"/>
          <w:sz w:val="24"/>
          <w:szCs w:val="24"/>
        </w:rPr>
        <w:t>活动不符合竞争性磋商文件要求及磋商响应文件承诺或采购人批准的活动方案的，如出现漏项或错项，每发生一次，应向采购人支付活动费用总额0.5%或成交</w:t>
      </w:r>
      <w:proofErr w:type="gramStart"/>
      <w:r w:rsidRPr="000B63CD">
        <w:rPr>
          <w:rFonts w:asciiTheme="majorEastAsia" w:eastAsiaTheme="majorEastAsia" w:hAnsiTheme="majorEastAsia" w:cstheme="majorEastAsia" w:hint="eastAsia"/>
          <w:sz w:val="24"/>
          <w:szCs w:val="24"/>
        </w:rPr>
        <w:t>供应商漏项</w:t>
      </w:r>
      <w:proofErr w:type="gramEnd"/>
      <w:r w:rsidRPr="000B63CD">
        <w:rPr>
          <w:rFonts w:asciiTheme="majorEastAsia" w:eastAsiaTheme="majorEastAsia" w:hAnsiTheme="majorEastAsia" w:cstheme="majorEastAsia" w:hint="eastAsia"/>
          <w:sz w:val="24"/>
          <w:szCs w:val="24"/>
        </w:rPr>
        <w:t>错项对应活动费用金额3倍的违约金（以高者为准）；发生如下情况之一，视为成交供应</w:t>
      </w:r>
      <w:proofErr w:type="gramStart"/>
      <w:r w:rsidRPr="000B63CD">
        <w:rPr>
          <w:rFonts w:asciiTheme="majorEastAsia" w:eastAsiaTheme="majorEastAsia" w:hAnsiTheme="majorEastAsia" w:cstheme="majorEastAsia" w:hint="eastAsia"/>
          <w:sz w:val="24"/>
          <w:szCs w:val="24"/>
        </w:rPr>
        <w:t>商重大</w:t>
      </w:r>
      <w:proofErr w:type="gramEnd"/>
      <w:r w:rsidRPr="000B63CD">
        <w:rPr>
          <w:rFonts w:asciiTheme="majorEastAsia" w:eastAsiaTheme="majorEastAsia" w:hAnsiTheme="majorEastAsia" w:cstheme="majorEastAsia" w:hint="eastAsia"/>
          <w:sz w:val="24"/>
          <w:szCs w:val="24"/>
        </w:rPr>
        <w:t>违约，采购人有权单方解除本合同：</w:t>
      </w:r>
    </w:p>
    <w:p w14:paraId="06CC6070"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(1)工作进度</w:t>
      </w:r>
      <w:proofErr w:type="gramStart"/>
      <w:r w:rsidRPr="000B63CD">
        <w:rPr>
          <w:rFonts w:asciiTheme="majorEastAsia" w:eastAsiaTheme="majorEastAsia" w:hAnsiTheme="majorEastAsia" w:cstheme="majorEastAsia" w:hint="eastAsia"/>
          <w:sz w:val="24"/>
          <w:szCs w:val="24"/>
        </w:rPr>
        <w:t>缓慢将</w:t>
      </w:r>
      <w:proofErr w:type="gramEnd"/>
      <w:r w:rsidRPr="000B63CD">
        <w:rPr>
          <w:rFonts w:asciiTheme="majorEastAsia" w:eastAsiaTheme="majorEastAsia" w:hAnsiTheme="majorEastAsia" w:cstheme="majorEastAsia" w:hint="eastAsia"/>
          <w:sz w:val="24"/>
          <w:szCs w:val="24"/>
        </w:rPr>
        <w:t>会导致活动无法按期举办的：</w:t>
      </w:r>
    </w:p>
    <w:p w14:paraId="699C5844"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(2)未按约定时间开始活动的；</w:t>
      </w:r>
    </w:p>
    <w:p w14:paraId="2DF30FA8"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(3)活动主要人员未按时到场参加活动的；</w:t>
      </w:r>
    </w:p>
    <w:p w14:paraId="60AC6989"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(4)发生安全事故且成交供应商负有责任的：</w:t>
      </w:r>
    </w:p>
    <w:p w14:paraId="51598DE0"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(5)活动质量、效果明显不能达到采购人要求的：</w:t>
      </w:r>
    </w:p>
    <w:p w14:paraId="73A4B3CC"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(6)成交供应商以采购人或本活动相关单位名义对外从事与本合同履行无关的任何行为的；</w:t>
      </w:r>
    </w:p>
    <w:p w14:paraId="109288C1"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(7)未按照采购人批准的策划及执行方案实施具体工作的。</w:t>
      </w:r>
    </w:p>
    <w:p w14:paraId="60952077"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2.成交供应商违反相关条款，给采购人造成损失或负面影响，成交供应商应赔偿采购人的损失；如采购人认为成交供应商违约情节严重，采购人有权解除本合同。</w:t>
      </w:r>
    </w:p>
    <w:p w14:paraId="540B5297"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 xml:space="preserve">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子以赔偿，赔偿金额不少于本合同约定活动费用总额的20%。 </w:t>
      </w:r>
    </w:p>
    <w:p w14:paraId="516C5122"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4.成交供应商如有其它任何违约行为，未按照采购人要求期限及时改正的，每逾期一日，成交供应商应向采购人支付活动费用总额的0.5%；逾期达到10日的，采购人有权解除本合同。</w:t>
      </w:r>
    </w:p>
    <w:p w14:paraId="43715CDE"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5.成交供应商违约导致本合同提前终止（包括采购人行使合同解除权的情况）的，采购人无需向成交供应商支付任何费用，且成交供应商应向采购人支付活动费用总额20%的违约金，采购人仍有其他损失的，</w:t>
      </w:r>
      <w:proofErr w:type="gramStart"/>
      <w:r w:rsidRPr="000B63CD">
        <w:rPr>
          <w:rFonts w:asciiTheme="majorEastAsia" w:eastAsiaTheme="majorEastAsia" w:hAnsiTheme="majorEastAsia" w:cstheme="majorEastAsia" w:hint="eastAsia"/>
          <w:sz w:val="24"/>
          <w:szCs w:val="24"/>
        </w:rPr>
        <w:t>由成交</w:t>
      </w:r>
      <w:proofErr w:type="gramEnd"/>
      <w:r w:rsidRPr="000B63CD">
        <w:rPr>
          <w:rFonts w:asciiTheme="majorEastAsia" w:eastAsiaTheme="majorEastAsia" w:hAnsiTheme="majorEastAsia" w:cstheme="majorEastAsia" w:hint="eastAsia"/>
          <w:sz w:val="24"/>
          <w:szCs w:val="24"/>
        </w:rPr>
        <w:t>供应商继续赔偿。</w:t>
      </w:r>
    </w:p>
    <w:p w14:paraId="6F04907B"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lastRenderedPageBreak/>
        <w:t>6.成交供应商应向采购人支付的违约金、赔偿金等任何费用，采购人可直接从应付活动费用中扣除，成交供应商不持异议。</w:t>
      </w:r>
    </w:p>
    <w:p w14:paraId="1D27A4BD" w14:textId="77777777" w:rsidR="0072022A" w:rsidRPr="000B63CD" w:rsidRDefault="00000000">
      <w:pPr>
        <w:spacing w:line="360" w:lineRule="auto"/>
        <w:ind w:firstLineChars="200" w:firstLine="48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7.本活动除因不可抗力的因素影响外，成交供应商必须按时保质保量完成活动全部工作，否则成交供应商应承担相应违约责任。</w:t>
      </w:r>
    </w:p>
    <w:p w14:paraId="14E7A96D" w14:textId="77777777" w:rsidR="0072022A" w:rsidRPr="000B63CD" w:rsidRDefault="00000000">
      <w:pPr>
        <w:spacing w:line="360" w:lineRule="auto"/>
        <w:jc w:val="left"/>
        <w:rPr>
          <w:rFonts w:asciiTheme="majorEastAsia" w:eastAsiaTheme="majorEastAsia" w:hAnsiTheme="majorEastAsia" w:cstheme="majorEastAsia" w:hint="eastAsia"/>
          <w:b/>
          <w:bCs/>
          <w:sz w:val="24"/>
          <w:szCs w:val="24"/>
        </w:rPr>
      </w:pPr>
      <w:r w:rsidRPr="000B63CD">
        <w:rPr>
          <w:rFonts w:asciiTheme="majorEastAsia" w:eastAsiaTheme="majorEastAsia" w:hAnsiTheme="majorEastAsia" w:cstheme="majorEastAsia" w:hint="eastAsia"/>
          <w:b/>
          <w:bCs/>
          <w:sz w:val="24"/>
          <w:szCs w:val="24"/>
        </w:rPr>
        <w:t>六、其他说明</w:t>
      </w:r>
    </w:p>
    <w:p w14:paraId="165B6802" w14:textId="77777777" w:rsidR="0072022A" w:rsidRPr="000B63CD" w:rsidRDefault="00000000">
      <w:pPr>
        <w:spacing w:line="360" w:lineRule="auto"/>
        <w:ind w:firstLineChars="100" w:firstLine="240"/>
        <w:jc w:val="left"/>
        <w:rPr>
          <w:rFonts w:asciiTheme="majorEastAsia" w:eastAsiaTheme="majorEastAsia" w:hAnsiTheme="majorEastAsia" w:cstheme="majorEastAsia" w:hint="eastAsia"/>
          <w:sz w:val="24"/>
          <w:szCs w:val="24"/>
        </w:rPr>
      </w:pPr>
      <w:r w:rsidRPr="000B63CD">
        <w:rPr>
          <w:rFonts w:asciiTheme="majorEastAsia" w:eastAsiaTheme="majorEastAsia" w:hAnsiTheme="majorEastAsia" w:cstheme="majorEastAsia" w:hint="eastAsia"/>
          <w:sz w:val="24"/>
          <w:szCs w:val="24"/>
        </w:rPr>
        <w:t>本次活动若因不可抗力不能按时举办，由采购人及成交供应商协商具体举办时间。</w:t>
      </w:r>
    </w:p>
    <w:p w14:paraId="4BB1CB0D" w14:textId="77777777" w:rsidR="0072022A" w:rsidRPr="000B63CD" w:rsidRDefault="0072022A">
      <w:pPr>
        <w:snapToGrid w:val="0"/>
        <w:spacing w:line="360" w:lineRule="auto"/>
        <w:ind w:firstLineChars="200" w:firstLine="480"/>
        <w:jc w:val="left"/>
        <w:outlineLvl w:val="1"/>
        <w:rPr>
          <w:rFonts w:asciiTheme="majorEastAsia" w:eastAsiaTheme="majorEastAsia" w:hAnsiTheme="majorEastAsia" w:cstheme="majorEastAsia" w:hint="eastAsia"/>
          <w:sz w:val="24"/>
          <w:szCs w:val="24"/>
        </w:rPr>
      </w:pPr>
    </w:p>
    <w:p w14:paraId="7EC77FA5" w14:textId="77777777" w:rsidR="0072022A" w:rsidRPr="000B63CD" w:rsidRDefault="0072022A">
      <w:pPr>
        <w:snapToGrid w:val="0"/>
        <w:spacing w:line="480" w:lineRule="exact"/>
        <w:jc w:val="center"/>
        <w:outlineLvl w:val="1"/>
        <w:rPr>
          <w:rFonts w:asciiTheme="majorEastAsia" w:eastAsiaTheme="majorEastAsia" w:hAnsiTheme="majorEastAsia" w:cstheme="majorEastAsia" w:hint="eastAsia"/>
          <w:b/>
          <w:iCs/>
          <w:w w:val="80"/>
          <w:sz w:val="24"/>
          <w:szCs w:val="24"/>
        </w:rPr>
      </w:pPr>
    </w:p>
    <w:p w14:paraId="4678D98C" w14:textId="77777777" w:rsidR="0072022A" w:rsidRPr="000B63CD" w:rsidRDefault="0072022A">
      <w:pPr>
        <w:snapToGrid w:val="0"/>
        <w:spacing w:line="480" w:lineRule="exact"/>
        <w:jc w:val="center"/>
        <w:outlineLvl w:val="1"/>
        <w:rPr>
          <w:rFonts w:asciiTheme="majorEastAsia" w:eastAsiaTheme="majorEastAsia" w:hAnsiTheme="majorEastAsia" w:cstheme="majorEastAsia" w:hint="eastAsia"/>
          <w:b/>
          <w:iCs/>
          <w:w w:val="80"/>
          <w:sz w:val="24"/>
          <w:szCs w:val="24"/>
        </w:rPr>
      </w:pPr>
    </w:p>
    <w:p w14:paraId="253EAC66" w14:textId="77777777" w:rsidR="0072022A" w:rsidRPr="000B63CD" w:rsidRDefault="0072022A">
      <w:pPr>
        <w:snapToGrid w:val="0"/>
        <w:spacing w:line="480" w:lineRule="exact"/>
        <w:jc w:val="center"/>
        <w:outlineLvl w:val="1"/>
        <w:rPr>
          <w:rFonts w:asciiTheme="majorEastAsia" w:eastAsiaTheme="majorEastAsia" w:hAnsiTheme="majorEastAsia" w:cstheme="majorEastAsia" w:hint="eastAsia"/>
          <w:b/>
          <w:iCs/>
          <w:w w:val="80"/>
          <w:sz w:val="24"/>
          <w:szCs w:val="24"/>
        </w:rPr>
      </w:pPr>
    </w:p>
    <w:p w14:paraId="7068850A" w14:textId="77777777" w:rsidR="0072022A" w:rsidRPr="000B63CD" w:rsidRDefault="0072022A">
      <w:pPr>
        <w:snapToGrid w:val="0"/>
        <w:spacing w:line="480" w:lineRule="exact"/>
        <w:jc w:val="center"/>
        <w:outlineLvl w:val="1"/>
        <w:rPr>
          <w:rFonts w:asciiTheme="majorEastAsia" w:eastAsiaTheme="majorEastAsia" w:hAnsiTheme="majorEastAsia" w:cstheme="majorEastAsia" w:hint="eastAsia"/>
          <w:b/>
          <w:iCs/>
          <w:w w:val="80"/>
          <w:sz w:val="24"/>
          <w:szCs w:val="24"/>
        </w:rPr>
      </w:pPr>
    </w:p>
    <w:p w14:paraId="74C4D57A"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3E3EAB79"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05450811"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453361D"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74FCA61"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5B13CEE4"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21F4F0FF"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CCE3D41"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1F10BF8E"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6091755D"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7505544"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6FE3DB6E"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136600FA"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B402D98"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7821F196"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493E11BC"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6D3B3814"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13E34EDB"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1254D724"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5BCE40AA" w14:textId="77777777" w:rsidR="0072022A" w:rsidRPr="000B63CD" w:rsidRDefault="0072022A">
      <w:pPr>
        <w:snapToGrid w:val="0"/>
        <w:spacing w:line="480" w:lineRule="exact"/>
        <w:jc w:val="center"/>
        <w:outlineLvl w:val="1"/>
        <w:rPr>
          <w:rFonts w:ascii="宋体" w:hAnsi="宋体" w:cs="宋体" w:hint="eastAsia"/>
          <w:b/>
          <w:iCs/>
          <w:w w:val="80"/>
          <w:sz w:val="44"/>
          <w:szCs w:val="44"/>
        </w:rPr>
      </w:pPr>
    </w:p>
    <w:p w14:paraId="1293A9A1" w14:textId="77777777" w:rsidR="0072022A" w:rsidRPr="000B63CD" w:rsidRDefault="00000000">
      <w:pPr>
        <w:snapToGrid w:val="0"/>
        <w:spacing w:line="480" w:lineRule="exact"/>
        <w:jc w:val="center"/>
        <w:outlineLvl w:val="1"/>
        <w:rPr>
          <w:rFonts w:ascii="宋体" w:cs="宋体"/>
          <w:kern w:val="0"/>
          <w:sz w:val="24"/>
          <w:szCs w:val="24"/>
        </w:rPr>
      </w:pPr>
      <w:r w:rsidRPr="000B63CD">
        <w:rPr>
          <w:rFonts w:ascii="宋体" w:hAnsi="宋体" w:cs="宋体" w:hint="eastAsia"/>
          <w:b/>
          <w:iCs/>
          <w:w w:val="80"/>
          <w:sz w:val="44"/>
          <w:szCs w:val="44"/>
        </w:rPr>
        <w:t>第四章</w:t>
      </w:r>
      <w:r w:rsidRPr="000B63CD">
        <w:rPr>
          <w:rFonts w:ascii="宋体" w:hAnsi="宋体" w:cs="宋体"/>
          <w:b/>
          <w:iCs/>
          <w:w w:val="80"/>
          <w:sz w:val="44"/>
          <w:szCs w:val="44"/>
        </w:rPr>
        <w:t xml:space="preserve">  </w:t>
      </w:r>
      <w:bookmarkStart w:id="45" w:name="_Toc37322565"/>
      <w:bookmarkStart w:id="46" w:name="_Toc38121794"/>
      <w:bookmarkStart w:id="47" w:name="_Toc43217893"/>
      <w:bookmarkStart w:id="48" w:name="_Toc182848996"/>
      <w:bookmarkStart w:id="49" w:name="_Toc85627670"/>
      <w:bookmarkStart w:id="50" w:name="_Toc94544747"/>
      <w:bookmarkStart w:id="51" w:name="_Toc8895742"/>
      <w:bookmarkStart w:id="52" w:name="_Toc11499587"/>
      <w:bookmarkStart w:id="53" w:name="_Toc94544873"/>
      <w:bookmarkStart w:id="54" w:name="_Toc11554642"/>
      <w:bookmarkStart w:id="55" w:name="_Toc12670506"/>
      <w:bookmarkStart w:id="56" w:name="_Toc13803484"/>
      <w:bookmarkStart w:id="57" w:name="_Toc11500283"/>
      <w:bookmarkEnd w:id="33"/>
      <w:bookmarkEnd w:id="34"/>
      <w:bookmarkEnd w:id="35"/>
      <w:bookmarkEnd w:id="36"/>
      <w:bookmarkEnd w:id="37"/>
      <w:bookmarkEnd w:id="38"/>
      <w:bookmarkEnd w:id="39"/>
      <w:bookmarkEnd w:id="40"/>
      <w:bookmarkEnd w:id="41"/>
      <w:bookmarkEnd w:id="42"/>
      <w:bookmarkEnd w:id="43"/>
      <w:r w:rsidRPr="000B63CD">
        <w:rPr>
          <w:rFonts w:ascii="宋体" w:hAnsi="宋体" w:cs="宋体" w:hint="eastAsia"/>
          <w:b/>
          <w:iCs/>
          <w:w w:val="80"/>
          <w:sz w:val="44"/>
          <w:szCs w:val="44"/>
        </w:rPr>
        <w:t>评审方法和程序</w:t>
      </w:r>
      <w:bookmarkEnd w:id="44"/>
    </w:p>
    <w:p w14:paraId="45DF403B" w14:textId="77777777" w:rsidR="0072022A" w:rsidRPr="000B63CD" w:rsidRDefault="00000000">
      <w:pPr>
        <w:snapToGrid w:val="0"/>
        <w:spacing w:line="480" w:lineRule="exact"/>
        <w:ind w:firstLineChars="200" w:firstLine="482"/>
        <w:outlineLvl w:val="1"/>
        <w:rPr>
          <w:rFonts w:ascii="宋体" w:cs="宋体"/>
          <w:b/>
          <w:sz w:val="24"/>
          <w:szCs w:val="24"/>
        </w:rPr>
      </w:pPr>
      <w:bookmarkStart w:id="58" w:name="_Toc363573857"/>
      <w:bookmarkEnd w:id="45"/>
      <w:bookmarkEnd w:id="46"/>
      <w:bookmarkEnd w:id="47"/>
      <w:bookmarkEnd w:id="48"/>
      <w:bookmarkEnd w:id="49"/>
      <w:bookmarkEnd w:id="58"/>
      <w:r w:rsidRPr="000B63CD">
        <w:rPr>
          <w:rFonts w:ascii="宋体" w:hAnsi="宋体" w:cs="宋体" w:hint="eastAsia"/>
          <w:b/>
          <w:sz w:val="24"/>
          <w:szCs w:val="24"/>
        </w:rPr>
        <w:t>一、代理机构组织磋商</w:t>
      </w:r>
    </w:p>
    <w:p w14:paraId="20B000DC" w14:textId="77777777" w:rsidR="0072022A" w:rsidRPr="000B63CD" w:rsidRDefault="00000000">
      <w:pPr>
        <w:snapToGrid w:val="0"/>
        <w:spacing w:line="480" w:lineRule="exact"/>
        <w:ind w:firstLineChars="182" w:firstLine="437"/>
        <w:rPr>
          <w:rFonts w:ascii="宋体" w:hAnsi="宋体" w:cs="宋体" w:hint="eastAsia"/>
          <w:b/>
          <w:bCs/>
          <w:sz w:val="24"/>
          <w:szCs w:val="24"/>
        </w:rPr>
      </w:pPr>
      <w:r w:rsidRPr="000B63CD">
        <w:rPr>
          <w:rFonts w:ascii="宋体" w:hAnsi="宋体" w:cs="宋体"/>
          <w:sz w:val="24"/>
          <w:szCs w:val="24"/>
        </w:rPr>
        <w:t>1</w:t>
      </w:r>
      <w:r w:rsidRPr="000B63CD">
        <w:rPr>
          <w:rFonts w:ascii="宋体" w:hAnsi="宋体" w:cs="宋体" w:hint="eastAsia"/>
          <w:sz w:val="24"/>
          <w:szCs w:val="24"/>
        </w:rPr>
        <w:t>、本次竞争性磋商依据有关法规</w:t>
      </w:r>
      <w:proofErr w:type="gramStart"/>
      <w:r w:rsidRPr="000B63CD">
        <w:rPr>
          <w:rFonts w:ascii="宋体" w:hAnsi="宋体" w:cs="宋体" w:hint="eastAsia"/>
          <w:sz w:val="24"/>
          <w:szCs w:val="24"/>
        </w:rPr>
        <w:t>成立磋商</w:t>
      </w:r>
      <w:proofErr w:type="gramEnd"/>
      <w:r w:rsidRPr="000B63CD">
        <w:rPr>
          <w:rFonts w:ascii="宋体" w:hAnsi="宋体" w:cs="宋体" w:hint="eastAsia"/>
          <w:sz w:val="24"/>
          <w:szCs w:val="24"/>
        </w:rPr>
        <w:t>小组。</w:t>
      </w:r>
      <w:r w:rsidRPr="000B63CD">
        <w:rPr>
          <w:rFonts w:ascii="宋体" w:hAnsi="宋体" w:cs="宋体" w:hint="eastAsia"/>
          <w:b/>
          <w:bCs/>
          <w:sz w:val="24"/>
          <w:szCs w:val="24"/>
        </w:rPr>
        <w:t>磋商小组由采购人代表和评审专家共</w:t>
      </w:r>
      <w:r w:rsidRPr="000B63CD">
        <w:rPr>
          <w:rFonts w:ascii="宋体" w:hAnsi="宋体" w:cs="宋体"/>
          <w:b/>
          <w:bCs/>
          <w:sz w:val="24"/>
          <w:szCs w:val="24"/>
        </w:rPr>
        <w:t>3</w:t>
      </w:r>
      <w:r w:rsidRPr="000B63CD">
        <w:rPr>
          <w:rFonts w:ascii="宋体" w:hAnsi="宋体" w:cs="宋体" w:hint="eastAsia"/>
          <w:b/>
          <w:bCs/>
          <w:sz w:val="24"/>
          <w:szCs w:val="24"/>
        </w:rPr>
        <w:t>人或3人以上组成。</w:t>
      </w:r>
    </w:p>
    <w:p w14:paraId="1B1DC134" w14:textId="77777777" w:rsidR="0072022A" w:rsidRPr="000B63CD" w:rsidRDefault="00000000">
      <w:pPr>
        <w:snapToGrid w:val="0"/>
        <w:spacing w:line="480" w:lineRule="exact"/>
        <w:ind w:firstLineChars="200" w:firstLine="480"/>
        <w:rPr>
          <w:rFonts w:ascii="宋体"/>
          <w:sz w:val="24"/>
          <w:szCs w:val="24"/>
        </w:rPr>
      </w:pPr>
      <w:r w:rsidRPr="000B63CD">
        <w:rPr>
          <w:rFonts w:ascii="宋体" w:hAnsi="宋体" w:cs="宋体"/>
          <w:sz w:val="24"/>
          <w:szCs w:val="24"/>
        </w:rPr>
        <w:t>2</w:t>
      </w:r>
      <w:r w:rsidRPr="000B63CD">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5F89B417"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3、磋商小组的职责：</w:t>
      </w:r>
    </w:p>
    <w:p w14:paraId="40CECC25"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1</w:t>
      </w:r>
      <w:r w:rsidRPr="000B63CD">
        <w:rPr>
          <w:rFonts w:ascii="宋体" w:hAnsi="宋体" w:cs="宋体" w:hint="eastAsia"/>
          <w:sz w:val="24"/>
          <w:szCs w:val="24"/>
        </w:rPr>
        <w:t>）磋商小组成员应当按照客观、公正、审慎的原则，根据磋商文件规定的评审程序、评审方法和评审标准进行独立评审。</w:t>
      </w:r>
    </w:p>
    <w:p w14:paraId="587A6F9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2</w:t>
      </w:r>
      <w:r w:rsidRPr="000B63CD">
        <w:rPr>
          <w:rFonts w:ascii="宋体" w:hAnsi="宋体" w:cs="宋体" w:hint="eastAsia"/>
          <w:sz w:val="24"/>
          <w:szCs w:val="24"/>
        </w:rPr>
        <w:t>）磋商小组成员应当遵守评审工作纪律，不得泄露评审情况和评审中获悉的商业秘密，对个人的评审意见承担法律责任。</w:t>
      </w:r>
    </w:p>
    <w:p w14:paraId="6C18175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3</w:t>
      </w:r>
      <w:r w:rsidRPr="000B63CD">
        <w:rPr>
          <w:rFonts w:ascii="宋体" w:hAnsi="宋体" w:cs="宋体" w:hint="eastAsia"/>
          <w:sz w:val="24"/>
          <w:szCs w:val="24"/>
        </w:rPr>
        <w:t>）磋商小组成员在评审过程中发现供应商有行贿、提供虚假材料或者串通等违法行为的，应当及时向财政部门报告</w:t>
      </w:r>
      <w:r w:rsidRPr="000B63CD">
        <w:rPr>
          <w:rFonts w:ascii="宋体" w:cs="宋体"/>
          <w:sz w:val="24"/>
          <w:szCs w:val="24"/>
        </w:rPr>
        <w:t>,</w:t>
      </w:r>
      <w:r w:rsidRPr="000B63CD">
        <w:rPr>
          <w:rFonts w:ascii="宋体" w:hAnsi="宋体" w:cs="宋体" w:hint="eastAsia"/>
          <w:sz w:val="24"/>
          <w:szCs w:val="24"/>
        </w:rPr>
        <w:t>并建议将其列入采购黑名单。</w:t>
      </w:r>
    </w:p>
    <w:p w14:paraId="73449835"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4</w:t>
      </w:r>
      <w:r w:rsidRPr="000B63CD">
        <w:rPr>
          <w:rFonts w:ascii="宋体" w:hAnsi="宋体" w:cs="宋体" w:hint="eastAsia"/>
          <w:sz w:val="24"/>
          <w:szCs w:val="24"/>
        </w:rPr>
        <w:t>）磋商小组成员在评审过程中受到非法干涉的，应当及时向财政、监察等部门举报。</w:t>
      </w:r>
    </w:p>
    <w:p w14:paraId="2990123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5</w:t>
      </w:r>
      <w:r w:rsidRPr="000B63CD">
        <w:rPr>
          <w:rFonts w:ascii="宋体" w:hAnsi="宋体" w:cs="宋体" w:hint="eastAsia"/>
          <w:sz w:val="24"/>
          <w:szCs w:val="24"/>
        </w:rPr>
        <w:t>）配合采购单位答复供应商提出的质疑；配合财政部门的投诉处理和监督检查工作。</w:t>
      </w:r>
    </w:p>
    <w:p w14:paraId="17182758"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4、评审有关记录由磋商小组成员签名，存档备查。</w:t>
      </w:r>
    </w:p>
    <w:p w14:paraId="14AA2081"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5、供应商的法定代表人或被授权人须持身份证准时参加磋商开标会。</w:t>
      </w:r>
    </w:p>
    <w:p w14:paraId="5DADBDEB"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二、磋商的原则及方法</w:t>
      </w:r>
    </w:p>
    <w:p w14:paraId="6D5BBE07"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、磋商小组依据采购的相关法规，遵循“公开、公平、公正、择优、信用”的原则进行磋商评审。</w:t>
      </w:r>
    </w:p>
    <w:p w14:paraId="739614B1" w14:textId="77777777" w:rsidR="0072022A" w:rsidRPr="000B63CD" w:rsidRDefault="00000000">
      <w:pPr>
        <w:snapToGrid w:val="0"/>
        <w:spacing w:line="480" w:lineRule="exact"/>
        <w:ind w:firstLineChars="202" w:firstLine="485"/>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sidRPr="000B63CD">
        <w:rPr>
          <w:rFonts w:ascii="宋体" w:hAnsi="宋体" w:cs="宋体"/>
          <w:sz w:val="24"/>
          <w:szCs w:val="24"/>
        </w:rPr>
        <w:t xml:space="preserve"> </w:t>
      </w:r>
    </w:p>
    <w:p w14:paraId="5FA4B7C5" w14:textId="77777777" w:rsidR="0072022A" w:rsidRPr="000B63CD" w:rsidRDefault="00000000">
      <w:pPr>
        <w:snapToGrid w:val="0"/>
        <w:spacing w:line="480" w:lineRule="exact"/>
        <w:ind w:firstLineChars="202" w:firstLine="485"/>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、磋商小组根据磋商文件规定的程序、评定成交的标准等事项与实质性响应磋商文</w:t>
      </w:r>
      <w:r w:rsidRPr="000B63CD">
        <w:rPr>
          <w:rFonts w:ascii="宋体" w:hAnsi="宋体" w:cs="宋体" w:hint="eastAsia"/>
          <w:sz w:val="24"/>
          <w:szCs w:val="24"/>
        </w:rPr>
        <w:lastRenderedPageBreak/>
        <w:t>件要求的供应商进行磋商。未实质性响应磋商文件要求的响应文件按无效处理，磋商小组应当告知提交响应文件的供应商。</w:t>
      </w:r>
    </w:p>
    <w:p w14:paraId="4D2AE8F1"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、磋商小组所有成员应当集中与单一供应商分别进行磋商，并给予所有参加磋商的供应商平等的磋商机会。</w:t>
      </w:r>
    </w:p>
    <w:p w14:paraId="0237405E"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1CAD0F52"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6</w:t>
      </w:r>
      <w:r w:rsidRPr="000B63CD">
        <w:rPr>
          <w:rFonts w:ascii="宋体" w:hAnsi="宋体" w:cs="宋体" w:hint="eastAsia"/>
          <w:sz w:val="24"/>
          <w:szCs w:val="24"/>
        </w:rPr>
        <w:t>、对磋商文件</w:t>
      </w:r>
      <w:proofErr w:type="gramStart"/>
      <w:r w:rsidRPr="000B63CD">
        <w:rPr>
          <w:rFonts w:ascii="宋体" w:hAnsi="宋体" w:cs="宋体" w:hint="eastAsia"/>
          <w:sz w:val="24"/>
          <w:szCs w:val="24"/>
        </w:rPr>
        <w:t>作出</w:t>
      </w:r>
      <w:proofErr w:type="gramEnd"/>
      <w:r w:rsidRPr="000B63CD">
        <w:rPr>
          <w:rFonts w:ascii="宋体" w:hAnsi="宋体" w:cs="宋体" w:hint="eastAsia"/>
          <w:sz w:val="24"/>
          <w:szCs w:val="24"/>
        </w:rPr>
        <w:t>的实质性变动是磋商文件的有效组成部分，磋商小组应当及时以书面形式同时通知所有参加磋商的供应商。</w:t>
      </w:r>
    </w:p>
    <w:p w14:paraId="363186F9" w14:textId="77777777" w:rsidR="0072022A" w:rsidRPr="000B63CD" w:rsidRDefault="00000000">
      <w:pPr>
        <w:snapToGrid w:val="0"/>
        <w:spacing w:line="480" w:lineRule="exact"/>
        <w:ind w:firstLineChars="200" w:firstLine="480"/>
        <w:rPr>
          <w:rFonts w:ascii="宋体" w:hAnsi="宋体" w:cs="宋体" w:hint="eastAsia"/>
          <w:sz w:val="24"/>
          <w:szCs w:val="24"/>
        </w:rPr>
      </w:pPr>
      <w:r w:rsidRPr="000B63CD">
        <w:rPr>
          <w:rFonts w:ascii="宋体" w:hAnsi="宋体" w:cs="宋体"/>
          <w:sz w:val="24"/>
          <w:szCs w:val="24"/>
        </w:rPr>
        <w:t>7</w:t>
      </w:r>
      <w:r w:rsidRPr="000B63CD">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2513C232"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8</w:t>
      </w:r>
      <w:r w:rsidRPr="000B63CD">
        <w:rPr>
          <w:rFonts w:ascii="宋体" w:hAnsi="宋体" w:cs="宋体" w:hint="eastAsia"/>
          <w:sz w:val="24"/>
          <w:szCs w:val="24"/>
        </w:rPr>
        <w:t>、经磋商确定最终采购需求和提交最终报价的供应商：磋商文件能够详细列明采购标的</w:t>
      </w:r>
      <w:proofErr w:type="gramStart"/>
      <w:r w:rsidRPr="000B63CD">
        <w:rPr>
          <w:rFonts w:ascii="宋体" w:hAnsi="宋体" w:cs="宋体" w:hint="eastAsia"/>
          <w:sz w:val="24"/>
          <w:szCs w:val="24"/>
        </w:rPr>
        <w:t>的</w:t>
      </w:r>
      <w:proofErr w:type="gramEnd"/>
      <w:r w:rsidRPr="000B63CD">
        <w:rPr>
          <w:rFonts w:ascii="宋体" w:hAnsi="宋体" w:cs="宋体" w:hint="eastAsia"/>
          <w:sz w:val="24"/>
          <w:szCs w:val="24"/>
        </w:rPr>
        <w:t>技术、服务要求的，磋商结束后，磋商小组应当要求所有实质性响应的供应商在规定时间内提交最终报价。</w:t>
      </w:r>
    </w:p>
    <w:p w14:paraId="020DB370"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9、除非在磋商中磋商小组对采购单位需求内容作了调整增加，或对采购内容作了实质性变更，否则</w:t>
      </w:r>
      <w:r w:rsidRPr="000B63CD">
        <w:rPr>
          <w:rFonts w:ascii="宋体" w:hAnsi="宋体" w:cs="宋体" w:hint="eastAsia"/>
          <w:b/>
          <w:sz w:val="24"/>
          <w:szCs w:val="24"/>
        </w:rPr>
        <w:t>采购单位不接受供应商高于自己前一轮的磋商报价</w:t>
      </w:r>
      <w:r w:rsidRPr="000B63CD">
        <w:rPr>
          <w:rFonts w:ascii="宋体" w:hAnsi="宋体" w:cs="宋体" w:hint="eastAsia"/>
          <w:sz w:val="24"/>
          <w:szCs w:val="24"/>
        </w:rPr>
        <w:t>。</w:t>
      </w:r>
    </w:p>
    <w:p w14:paraId="62A976CC"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0、对于在磋商顺利开始后至最终报价前，根据磋商情况</w:t>
      </w:r>
      <w:proofErr w:type="gramStart"/>
      <w:r w:rsidRPr="000B63CD">
        <w:rPr>
          <w:rFonts w:ascii="宋体" w:hAnsi="宋体" w:cs="宋体" w:hint="eastAsia"/>
          <w:sz w:val="24"/>
          <w:szCs w:val="24"/>
        </w:rPr>
        <w:t>退出磋商</w:t>
      </w:r>
      <w:proofErr w:type="gramEnd"/>
      <w:r w:rsidRPr="000B63CD">
        <w:rPr>
          <w:rFonts w:ascii="宋体" w:hAnsi="宋体" w:cs="宋体" w:hint="eastAsia"/>
          <w:sz w:val="24"/>
          <w:szCs w:val="24"/>
        </w:rPr>
        <w:t>的供应商，须以书面形式说明</w:t>
      </w:r>
      <w:proofErr w:type="gramStart"/>
      <w:r w:rsidRPr="000B63CD">
        <w:rPr>
          <w:rFonts w:ascii="宋体" w:hAnsi="宋体" w:cs="宋体" w:hint="eastAsia"/>
          <w:sz w:val="24"/>
          <w:szCs w:val="24"/>
        </w:rPr>
        <w:t>退出磋商</w:t>
      </w:r>
      <w:proofErr w:type="gramEnd"/>
      <w:r w:rsidRPr="000B63CD">
        <w:rPr>
          <w:rFonts w:ascii="宋体" w:hAnsi="宋体" w:cs="宋体" w:hint="eastAsia"/>
          <w:sz w:val="24"/>
          <w:szCs w:val="24"/>
        </w:rPr>
        <w:t>的原因，经磋商小组同意可以退出磋商。</w:t>
      </w:r>
    </w:p>
    <w:p w14:paraId="1A3F694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1、在磋商中，磋商的任何一方不得透露与磋商有关的其他响应磋商的供应商的技术资料、价格及其他信息。</w:t>
      </w:r>
    </w:p>
    <w:p w14:paraId="0DB661E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28D66243" w14:textId="77777777" w:rsidR="0072022A" w:rsidRPr="000B63CD" w:rsidRDefault="00000000">
      <w:pPr>
        <w:snapToGrid w:val="0"/>
        <w:spacing w:line="480" w:lineRule="exact"/>
        <w:ind w:firstLineChars="200" w:firstLine="480"/>
        <w:rPr>
          <w:rFonts w:ascii="宋体" w:hAnsi="宋体" w:cs="宋体" w:hint="eastAsia"/>
          <w:sz w:val="24"/>
          <w:szCs w:val="24"/>
        </w:rPr>
      </w:pPr>
      <w:r w:rsidRPr="000B63CD">
        <w:rPr>
          <w:rFonts w:ascii="宋体" w:hAnsi="宋体" w:cs="宋体"/>
          <w:sz w:val="24"/>
          <w:szCs w:val="24"/>
        </w:rPr>
        <w:t>1</w:t>
      </w:r>
      <w:r w:rsidRPr="000B63CD">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sidRPr="000B63CD">
        <w:rPr>
          <w:rFonts w:ascii="宋体" w:hAnsi="宋体" w:cs="宋体" w:hint="eastAsia"/>
          <w:sz w:val="24"/>
          <w:szCs w:val="24"/>
        </w:rPr>
        <w:t>作出</w:t>
      </w:r>
      <w:proofErr w:type="gramEnd"/>
      <w:r w:rsidRPr="000B63CD">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sidRPr="000B63CD">
        <w:rPr>
          <w:rFonts w:ascii="宋体" w:hAnsi="宋体" w:cs="宋体" w:hint="eastAsia"/>
          <w:sz w:val="24"/>
          <w:szCs w:val="24"/>
        </w:rPr>
        <w:t>报价磋商</w:t>
      </w:r>
      <w:proofErr w:type="gramEnd"/>
      <w:r w:rsidRPr="000B63CD">
        <w:rPr>
          <w:rFonts w:ascii="宋体" w:hAnsi="宋体" w:cs="宋体" w:hint="eastAsia"/>
          <w:sz w:val="24"/>
          <w:szCs w:val="24"/>
        </w:rPr>
        <w:t>竞标。对被认定为低于成本</w:t>
      </w:r>
      <w:proofErr w:type="gramStart"/>
      <w:r w:rsidRPr="000B63CD">
        <w:rPr>
          <w:rFonts w:ascii="宋体" w:hAnsi="宋体" w:cs="宋体" w:hint="eastAsia"/>
          <w:sz w:val="24"/>
          <w:szCs w:val="24"/>
        </w:rPr>
        <w:t>报价磋商</w:t>
      </w:r>
      <w:proofErr w:type="gramEnd"/>
      <w:r w:rsidRPr="000B63CD">
        <w:rPr>
          <w:rFonts w:ascii="宋体" w:hAnsi="宋体" w:cs="宋体" w:hint="eastAsia"/>
          <w:sz w:val="24"/>
          <w:szCs w:val="24"/>
        </w:rPr>
        <w:t>竞标的报价作无效报价，按无效响应处理。</w:t>
      </w:r>
    </w:p>
    <w:p w14:paraId="43847689" w14:textId="77777777" w:rsidR="0072022A" w:rsidRPr="000B63CD" w:rsidRDefault="00000000">
      <w:pPr>
        <w:snapToGrid w:val="0"/>
        <w:spacing w:line="480" w:lineRule="exact"/>
        <w:ind w:firstLineChars="200" w:firstLine="482"/>
        <w:rPr>
          <w:rFonts w:ascii="宋体"/>
          <w:b/>
          <w:bCs/>
          <w:sz w:val="24"/>
          <w:szCs w:val="24"/>
        </w:rPr>
      </w:pPr>
      <w:r w:rsidRPr="000B63CD">
        <w:rPr>
          <w:rFonts w:ascii="宋体" w:hAnsi="宋体" w:cs="宋体" w:hint="eastAsia"/>
          <w:b/>
          <w:bCs/>
          <w:sz w:val="24"/>
          <w:szCs w:val="24"/>
        </w:rPr>
        <w:t>三、评估步骤</w:t>
      </w:r>
    </w:p>
    <w:p w14:paraId="4BC44993" w14:textId="77777777" w:rsidR="0072022A" w:rsidRPr="000B63CD" w:rsidRDefault="00000000">
      <w:pPr>
        <w:snapToGrid w:val="0"/>
        <w:spacing w:line="480" w:lineRule="exact"/>
        <w:ind w:firstLineChars="200" w:firstLine="482"/>
        <w:rPr>
          <w:rFonts w:ascii="宋体"/>
          <w:b/>
          <w:bCs/>
          <w:sz w:val="24"/>
          <w:szCs w:val="24"/>
          <w:lang w:val="zh-CN"/>
        </w:rPr>
      </w:pPr>
      <w:r w:rsidRPr="000B63CD">
        <w:rPr>
          <w:rFonts w:ascii="宋体" w:hAnsi="宋体" w:cs="宋体"/>
          <w:b/>
          <w:bCs/>
          <w:sz w:val="24"/>
          <w:szCs w:val="24"/>
          <w:lang w:val="zh-CN"/>
        </w:rPr>
        <w:lastRenderedPageBreak/>
        <w:t>1</w:t>
      </w:r>
      <w:r w:rsidRPr="000B63CD">
        <w:rPr>
          <w:rFonts w:ascii="宋体" w:hAnsi="宋体" w:cs="宋体" w:hint="eastAsia"/>
          <w:b/>
          <w:bCs/>
          <w:sz w:val="24"/>
          <w:szCs w:val="24"/>
          <w:lang w:val="zh-CN"/>
        </w:rPr>
        <w:t>、评估步骤规定：</w:t>
      </w:r>
    </w:p>
    <w:p w14:paraId="44476425" w14:textId="77777777" w:rsidR="0072022A" w:rsidRPr="000B63CD" w:rsidRDefault="00000000">
      <w:pPr>
        <w:snapToGrid w:val="0"/>
        <w:spacing w:line="480" w:lineRule="exact"/>
        <w:ind w:firstLineChars="200" w:firstLine="482"/>
        <w:rPr>
          <w:rFonts w:ascii="宋体"/>
          <w:b/>
          <w:bCs/>
          <w:sz w:val="24"/>
          <w:szCs w:val="24"/>
          <w:lang w:val="zh-CN"/>
        </w:rPr>
      </w:pPr>
      <w:r w:rsidRPr="000B63CD">
        <w:rPr>
          <w:rFonts w:ascii="宋体" w:hAnsi="宋体" w:cs="宋体" w:hint="eastAsia"/>
          <w:b/>
          <w:bCs/>
          <w:sz w:val="24"/>
          <w:szCs w:val="24"/>
          <w:lang w:val="zh-CN"/>
        </w:rPr>
        <w:t>本次资格审查采用资格后审，各供应商资格审查通过后方能进入技术标的开标。先</w:t>
      </w:r>
      <w:proofErr w:type="gramStart"/>
      <w:r w:rsidRPr="000B63CD">
        <w:rPr>
          <w:rFonts w:ascii="宋体" w:hAnsi="宋体" w:cs="宋体" w:hint="eastAsia"/>
          <w:b/>
          <w:bCs/>
          <w:sz w:val="24"/>
          <w:szCs w:val="24"/>
          <w:lang w:val="zh-CN"/>
        </w:rPr>
        <w:t>开技术标</w:t>
      </w:r>
      <w:proofErr w:type="gramEnd"/>
      <w:r w:rsidRPr="000B63CD">
        <w:rPr>
          <w:rFonts w:ascii="宋体" w:hAnsi="宋体" w:cs="宋体" w:hint="eastAsia"/>
          <w:b/>
          <w:bCs/>
          <w:sz w:val="24"/>
          <w:szCs w:val="24"/>
          <w:lang w:val="zh-CN"/>
        </w:rPr>
        <w:t>，技术标打分结束后再开商务标。</w:t>
      </w:r>
    </w:p>
    <w:p w14:paraId="01D9ADD2" w14:textId="77777777" w:rsidR="0072022A" w:rsidRPr="000B63CD" w:rsidRDefault="00000000">
      <w:pPr>
        <w:snapToGrid w:val="0"/>
        <w:spacing w:line="480" w:lineRule="exact"/>
        <w:ind w:firstLineChars="200" w:firstLine="480"/>
        <w:rPr>
          <w:rFonts w:ascii="宋体"/>
          <w:sz w:val="24"/>
          <w:szCs w:val="24"/>
          <w:lang w:val="zh-CN"/>
        </w:rPr>
      </w:pPr>
      <w:r w:rsidRPr="000B63CD">
        <w:rPr>
          <w:rFonts w:ascii="宋体" w:hAnsi="宋体" w:cs="宋体" w:hint="eastAsia"/>
          <w:sz w:val="24"/>
          <w:szCs w:val="24"/>
          <w:lang w:val="zh-CN"/>
        </w:rPr>
        <w:t>第一阶段：</w:t>
      </w:r>
      <w:r w:rsidRPr="000B63CD">
        <w:rPr>
          <w:rFonts w:ascii="宋体" w:hAnsi="宋体" w:cs="宋体" w:hint="eastAsia"/>
          <w:sz w:val="24"/>
          <w:szCs w:val="24"/>
        </w:rPr>
        <w:t>磋商小组</w:t>
      </w:r>
      <w:r w:rsidRPr="000B63CD">
        <w:rPr>
          <w:rFonts w:ascii="宋体" w:hAnsi="宋体" w:cs="宋体" w:hint="eastAsia"/>
          <w:sz w:val="24"/>
          <w:szCs w:val="24"/>
          <w:lang w:val="zh-CN"/>
        </w:rPr>
        <w:t>对每个供应商的资格进行审查。</w:t>
      </w:r>
    </w:p>
    <w:p w14:paraId="16EE049E" w14:textId="77777777" w:rsidR="0072022A" w:rsidRPr="000B63CD" w:rsidRDefault="00000000">
      <w:pPr>
        <w:snapToGrid w:val="0"/>
        <w:spacing w:line="480" w:lineRule="exact"/>
        <w:ind w:firstLineChars="200" w:firstLine="480"/>
        <w:rPr>
          <w:rFonts w:ascii="宋体"/>
          <w:sz w:val="24"/>
          <w:szCs w:val="24"/>
          <w:lang w:val="zh-CN"/>
        </w:rPr>
      </w:pPr>
      <w:r w:rsidRPr="000B63CD">
        <w:rPr>
          <w:rFonts w:ascii="宋体" w:hAnsi="宋体" w:cs="宋体" w:hint="eastAsia"/>
          <w:sz w:val="24"/>
          <w:szCs w:val="24"/>
          <w:lang w:val="zh-CN"/>
        </w:rPr>
        <w:t>第二阶段：</w:t>
      </w:r>
      <w:r w:rsidRPr="000B63CD">
        <w:rPr>
          <w:rFonts w:ascii="宋体" w:hAnsi="宋体" w:cs="宋体" w:hint="eastAsia"/>
          <w:sz w:val="24"/>
          <w:szCs w:val="24"/>
        </w:rPr>
        <w:t>磋商小组</w:t>
      </w:r>
      <w:r w:rsidRPr="000B63CD">
        <w:rPr>
          <w:rFonts w:ascii="宋体" w:hAnsi="宋体" w:cs="宋体" w:hint="eastAsia"/>
          <w:sz w:val="24"/>
          <w:szCs w:val="24"/>
          <w:lang w:val="zh-CN"/>
        </w:rPr>
        <w:t>对每个符合资格要求的供应商的技术标进行</w:t>
      </w:r>
      <w:r w:rsidRPr="000B63CD">
        <w:rPr>
          <w:rFonts w:ascii="宋体" w:hAnsi="宋体" w:cs="宋体" w:hint="eastAsia"/>
          <w:sz w:val="24"/>
          <w:szCs w:val="24"/>
        </w:rPr>
        <w:t>评估</w:t>
      </w:r>
      <w:r w:rsidRPr="000B63CD">
        <w:rPr>
          <w:rFonts w:ascii="宋体" w:hAnsi="宋体" w:cs="宋体" w:hint="eastAsia"/>
          <w:sz w:val="24"/>
          <w:szCs w:val="24"/>
          <w:lang w:val="zh-CN"/>
        </w:rPr>
        <w:t>。主要审查技术标提交的内容是否齐全，技术方案及项目实施是否完全满足采购文件的要求。</w:t>
      </w:r>
      <w:r w:rsidRPr="000B63CD">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4433E523" w14:textId="77777777" w:rsidR="0072022A" w:rsidRPr="000B63CD" w:rsidRDefault="00000000">
      <w:pPr>
        <w:snapToGrid w:val="0"/>
        <w:spacing w:line="480" w:lineRule="exact"/>
        <w:ind w:firstLineChars="200" w:firstLine="480"/>
        <w:rPr>
          <w:rFonts w:ascii="宋体"/>
          <w:sz w:val="24"/>
          <w:szCs w:val="24"/>
          <w:lang w:val="zh-CN"/>
        </w:rPr>
      </w:pPr>
      <w:r w:rsidRPr="000B63CD">
        <w:rPr>
          <w:rFonts w:ascii="宋体" w:hAnsi="宋体" w:cs="宋体" w:hint="eastAsia"/>
          <w:sz w:val="24"/>
          <w:szCs w:val="24"/>
          <w:lang w:val="zh-CN"/>
        </w:rPr>
        <w:t>第三阶段：以供应商商务</w:t>
      </w:r>
      <w:proofErr w:type="gramStart"/>
      <w:r w:rsidRPr="000B63CD">
        <w:rPr>
          <w:rFonts w:ascii="宋体" w:hAnsi="宋体" w:cs="宋体" w:hint="eastAsia"/>
          <w:sz w:val="24"/>
          <w:szCs w:val="24"/>
          <w:lang w:val="zh-CN"/>
        </w:rPr>
        <w:t>标文件</w:t>
      </w:r>
      <w:proofErr w:type="gramEnd"/>
      <w:r w:rsidRPr="000B63CD">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sidRPr="000B63CD">
        <w:rPr>
          <w:rFonts w:ascii="宋体" w:hAnsi="宋体" w:cs="宋体" w:hint="eastAsia"/>
          <w:sz w:val="24"/>
          <w:szCs w:val="24"/>
          <w:lang w:val="zh-CN"/>
        </w:rPr>
        <w:t>商符合</w:t>
      </w:r>
      <w:proofErr w:type="gramEnd"/>
      <w:r w:rsidRPr="000B63CD">
        <w:rPr>
          <w:rFonts w:ascii="宋体" w:hAnsi="宋体" w:cs="宋体" w:hint="eastAsia"/>
          <w:sz w:val="24"/>
          <w:szCs w:val="24"/>
          <w:lang w:val="zh-CN"/>
        </w:rPr>
        <w:t>并满足磋商文件要求，并能</w:t>
      </w:r>
      <w:proofErr w:type="gramStart"/>
      <w:r w:rsidRPr="000B63CD">
        <w:rPr>
          <w:rFonts w:ascii="宋体" w:hAnsi="宋体" w:cs="宋体" w:hint="eastAsia"/>
          <w:sz w:val="24"/>
          <w:szCs w:val="24"/>
          <w:lang w:val="zh-CN"/>
        </w:rPr>
        <w:t>完全响应</w:t>
      </w:r>
      <w:proofErr w:type="gramEnd"/>
      <w:r w:rsidRPr="000B63CD">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15EA41FD" w14:textId="77777777" w:rsidR="0072022A" w:rsidRPr="000B63CD" w:rsidRDefault="00000000">
      <w:pPr>
        <w:snapToGrid w:val="0"/>
        <w:spacing w:line="480" w:lineRule="exact"/>
        <w:ind w:firstLineChars="200" w:firstLine="480"/>
        <w:rPr>
          <w:rFonts w:ascii="宋体"/>
          <w:sz w:val="24"/>
          <w:szCs w:val="24"/>
          <w:lang w:val="zh-CN"/>
        </w:rPr>
      </w:pPr>
      <w:r w:rsidRPr="000B63CD">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14:paraId="56F24B52"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lang w:val="zh-CN"/>
        </w:rPr>
        <w:t>2</w:t>
      </w:r>
      <w:r w:rsidRPr="000B63CD">
        <w:rPr>
          <w:rFonts w:ascii="宋体" w:hAnsi="宋体" w:cs="宋体" w:hint="eastAsia"/>
          <w:sz w:val="24"/>
          <w:szCs w:val="24"/>
          <w:lang w:val="zh-CN"/>
        </w:rPr>
        <w:t>、在</w:t>
      </w:r>
      <w:r w:rsidRPr="000B63CD">
        <w:rPr>
          <w:rFonts w:ascii="宋体" w:hAnsi="宋体" w:cs="宋体" w:hint="eastAsia"/>
          <w:sz w:val="24"/>
          <w:szCs w:val="24"/>
        </w:rPr>
        <w:t>磋商</w:t>
      </w:r>
      <w:r w:rsidRPr="000B63CD">
        <w:rPr>
          <w:rFonts w:ascii="宋体" w:hAnsi="宋体" w:cs="宋体" w:hint="eastAsia"/>
          <w:sz w:val="24"/>
          <w:szCs w:val="24"/>
          <w:lang w:val="zh-CN"/>
        </w:rPr>
        <w:t>过程中，供应商提交的澄清文件和最终报价文件，由供应</w:t>
      </w:r>
      <w:proofErr w:type="gramStart"/>
      <w:r w:rsidRPr="000B63CD">
        <w:rPr>
          <w:rFonts w:ascii="宋体" w:hAnsi="宋体" w:cs="宋体" w:hint="eastAsia"/>
          <w:sz w:val="24"/>
          <w:szCs w:val="24"/>
          <w:lang w:val="zh-CN"/>
        </w:rPr>
        <w:t>商法定</w:t>
      </w:r>
      <w:proofErr w:type="gramEnd"/>
      <w:r w:rsidRPr="000B63CD">
        <w:rPr>
          <w:rFonts w:ascii="宋体" w:hAnsi="宋体" w:cs="宋体" w:hint="eastAsia"/>
          <w:sz w:val="24"/>
          <w:szCs w:val="24"/>
          <w:lang w:val="zh-CN"/>
        </w:rPr>
        <w:t>代表人或被授权人签字盖章后生效，供应商受其约束。</w:t>
      </w:r>
    </w:p>
    <w:p w14:paraId="28405C69"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四、磋商评定结果的方法</w:t>
      </w:r>
    </w:p>
    <w:p w14:paraId="4825F6E5"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w:t>
      </w:r>
      <w:r w:rsidRPr="000B63CD">
        <w:rPr>
          <w:rFonts w:ascii="宋体" w:hAnsi="宋体" w:cs="宋体" w:hint="eastAsia"/>
          <w:b/>
          <w:sz w:val="24"/>
          <w:szCs w:val="24"/>
          <w:u w:val="single"/>
        </w:rPr>
        <w:t>经磋商确定最终采购需求和提交最终报价的供应商后，</w:t>
      </w:r>
      <w:r w:rsidRPr="000B63CD">
        <w:rPr>
          <w:rFonts w:ascii="宋体" w:hAnsi="宋体" w:cs="宋体" w:hint="eastAsia"/>
          <w:sz w:val="24"/>
          <w:szCs w:val="24"/>
        </w:rPr>
        <w:t>由磋商小组采用综合评分法</w:t>
      </w:r>
      <w:r w:rsidRPr="000B63CD">
        <w:rPr>
          <w:rFonts w:ascii="宋体" w:hAnsi="宋体" w:cs="宋体" w:hint="eastAsia"/>
          <w:b/>
          <w:sz w:val="24"/>
          <w:szCs w:val="24"/>
          <w:u w:val="single"/>
        </w:rPr>
        <w:t>对提交最终报价的供应商的响应文件和最终报价</w:t>
      </w:r>
      <w:r w:rsidRPr="000B63CD">
        <w:rPr>
          <w:rFonts w:ascii="宋体" w:hAnsi="宋体" w:cs="宋体" w:hint="eastAsia"/>
          <w:sz w:val="24"/>
          <w:szCs w:val="24"/>
        </w:rPr>
        <w:t>进行综合评分。</w:t>
      </w:r>
    </w:p>
    <w:p w14:paraId="737D855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、评审时，磋商小组各成员应当独立对每个</w:t>
      </w:r>
      <w:proofErr w:type="gramStart"/>
      <w:r w:rsidRPr="000B63CD">
        <w:rPr>
          <w:rFonts w:ascii="宋体" w:hAnsi="宋体" w:cs="宋体" w:hint="eastAsia"/>
          <w:sz w:val="24"/>
          <w:szCs w:val="24"/>
        </w:rPr>
        <w:t>有效响应</w:t>
      </w:r>
      <w:proofErr w:type="gramEnd"/>
      <w:r w:rsidRPr="000B63CD">
        <w:rPr>
          <w:rFonts w:ascii="宋体" w:hAnsi="宋体" w:cs="宋体" w:hint="eastAsia"/>
          <w:sz w:val="24"/>
          <w:szCs w:val="24"/>
        </w:rPr>
        <w:t>的文件进行评价、打分，然后汇总每个供应商每项评分因素的得分（计算结果均四舍五入保留两位小数）。</w:t>
      </w:r>
    </w:p>
    <w:p w14:paraId="3171EFE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、本次项目磋商的技术</w:t>
      </w:r>
      <w:r w:rsidRPr="000B63CD">
        <w:rPr>
          <w:rFonts w:ascii="宋体" w:hAnsi="宋体" w:cs="宋体" w:hint="eastAsia"/>
          <w:kern w:val="0"/>
          <w:sz w:val="24"/>
          <w:szCs w:val="24"/>
        </w:rPr>
        <w:t>响应文件</w:t>
      </w:r>
      <w:r w:rsidRPr="000B63CD">
        <w:rPr>
          <w:rFonts w:ascii="宋体" w:hAnsi="宋体" w:cs="宋体" w:hint="eastAsia"/>
          <w:sz w:val="24"/>
          <w:szCs w:val="24"/>
        </w:rPr>
        <w:t>和商务报价</w:t>
      </w:r>
      <w:r w:rsidRPr="000B63CD">
        <w:rPr>
          <w:rFonts w:ascii="宋体" w:hAnsi="宋体" w:cs="宋体" w:hint="eastAsia"/>
          <w:kern w:val="0"/>
          <w:sz w:val="24"/>
          <w:szCs w:val="24"/>
        </w:rPr>
        <w:t>响应文件</w:t>
      </w:r>
      <w:r w:rsidRPr="000B63CD">
        <w:rPr>
          <w:rFonts w:ascii="宋体" w:hAnsi="宋体" w:cs="宋体" w:hint="eastAsia"/>
          <w:sz w:val="24"/>
          <w:szCs w:val="24"/>
        </w:rPr>
        <w:t>评审总分值为</w:t>
      </w:r>
      <w:r w:rsidRPr="000B63CD">
        <w:rPr>
          <w:rFonts w:ascii="宋体" w:hAnsi="宋体" w:cs="宋体"/>
          <w:sz w:val="24"/>
          <w:szCs w:val="24"/>
        </w:rPr>
        <w:t>100</w:t>
      </w:r>
      <w:r w:rsidRPr="000B63CD">
        <w:rPr>
          <w:rFonts w:ascii="宋体" w:hAnsi="宋体" w:cs="宋体" w:hint="eastAsia"/>
          <w:sz w:val="24"/>
          <w:szCs w:val="24"/>
        </w:rPr>
        <w:t>分。两部分评审因素比重如下：</w:t>
      </w:r>
      <w:r w:rsidRPr="000B63CD">
        <w:rPr>
          <w:rFonts w:ascii="宋体" w:hAnsi="宋体" w:cs="宋体"/>
          <w:sz w:val="24"/>
          <w:szCs w:val="24"/>
        </w:rPr>
        <w:t xml:space="preserve"> </w:t>
      </w:r>
    </w:p>
    <w:p w14:paraId="7B0DC79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技术</w:t>
      </w:r>
      <w:r w:rsidRPr="000B63CD">
        <w:rPr>
          <w:rFonts w:ascii="宋体" w:hAnsi="宋体" w:cs="宋体" w:hint="eastAsia"/>
          <w:kern w:val="0"/>
          <w:sz w:val="24"/>
          <w:szCs w:val="24"/>
        </w:rPr>
        <w:t>响应文件</w:t>
      </w:r>
      <w:proofErr w:type="gramStart"/>
      <w:r w:rsidRPr="000B63CD">
        <w:rPr>
          <w:rFonts w:ascii="宋体" w:hAnsi="宋体" w:cs="宋体" w:hint="eastAsia"/>
          <w:sz w:val="24"/>
          <w:szCs w:val="24"/>
        </w:rPr>
        <w:t>分值占</w:t>
      </w:r>
      <w:proofErr w:type="gramEnd"/>
      <w:r w:rsidRPr="000B63CD">
        <w:rPr>
          <w:rFonts w:ascii="宋体" w:hAnsi="宋体" w:cs="宋体" w:hint="eastAsia"/>
          <w:sz w:val="24"/>
          <w:szCs w:val="24"/>
        </w:rPr>
        <w:t>总分值的比重为</w:t>
      </w:r>
      <w:r w:rsidRPr="000B63CD">
        <w:rPr>
          <w:rFonts w:ascii="宋体" w:hAnsi="宋体" w:cs="宋体" w:hint="eastAsia"/>
          <w:sz w:val="24"/>
          <w:szCs w:val="24"/>
          <w:u w:val="single"/>
        </w:rPr>
        <w:t xml:space="preserve"> </w:t>
      </w:r>
      <w:r w:rsidRPr="000B63CD">
        <w:rPr>
          <w:rFonts w:ascii="宋体" w:hAnsi="宋体" w:cs="宋体" w:hint="eastAsia"/>
          <w:b/>
          <w:sz w:val="24"/>
          <w:szCs w:val="24"/>
          <w:u w:val="single"/>
        </w:rPr>
        <w:t>7</w:t>
      </w:r>
      <w:r w:rsidRPr="000B63CD">
        <w:rPr>
          <w:rFonts w:ascii="宋体" w:hAnsi="宋体" w:cs="宋体"/>
          <w:b/>
          <w:sz w:val="24"/>
          <w:szCs w:val="24"/>
          <w:u w:val="single"/>
        </w:rPr>
        <w:t>0%</w:t>
      </w:r>
      <w:r w:rsidRPr="000B63CD">
        <w:rPr>
          <w:rFonts w:ascii="宋体" w:hAnsi="宋体" w:cs="宋体" w:hint="eastAsia"/>
          <w:b/>
          <w:sz w:val="24"/>
          <w:szCs w:val="24"/>
          <w:u w:val="single"/>
        </w:rPr>
        <w:t>（权重）</w:t>
      </w:r>
      <w:r w:rsidRPr="000B63CD">
        <w:rPr>
          <w:rFonts w:ascii="宋体" w:hAnsi="宋体" w:cs="宋体" w:hint="eastAsia"/>
          <w:sz w:val="24"/>
          <w:szCs w:val="24"/>
        </w:rPr>
        <w:t>（四舍五入保留两位小数）；</w:t>
      </w:r>
    </w:p>
    <w:p w14:paraId="5AAEAEB1"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商务报价</w:t>
      </w:r>
      <w:r w:rsidRPr="000B63CD">
        <w:rPr>
          <w:rFonts w:ascii="宋体" w:hAnsi="宋体" w:cs="宋体" w:hint="eastAsia"/>
          <w:kern w:val="0"/>
          <w:sz w:val="24"/>
          <w:szCs w:val="24"/>
        </w:rPr>
        <w:t>响应文件</w:t>
      </w:r>
      <w:proofErr w:type="gramStart"/>
      <w:r w:rsidRPr="000B63CD">
        <w:rPr>
          <w:rFonts w:ascii="宋体" w:hAnsi="宋体" w:cs="宋体" w:hint="eastAsia"/>
          <w:sz w:val="24"/>
          <w:szCs w:val="24"/>
        </w:rPr>
        <w:t>分值占</w:t>
      </w:r>
      <w:proofErr w:type="gramEnd"/>
      <w:r w:rsidRPr="000B63CD">
        <w:rPr>
          <w:rFonts w:ascii="宋体" w:hAnsi="宋体" w:cs="宋体" w:hint="eastAsia"/>
          <w:sz w:val="24"/>
          <w:szCs w:val="24"/>
        </w:rPr>
        <w:t>总分值的比重为</w:t>
      </w:r>
      <w:r w:rsidRPr="000B63CD">
        <w:rPr>
          <w:rFonts w:ascii="宋体" w:hAnsi="宋体" w:cs="宋体"/>
          <w:b/>
          <w:sz w:val="24"/>
          <w:szCs w:val="24"/>
          <w:u w:val="single"/>
        </w:rPr>
        <w:t xml:space="preserve"> </w:t>
      </w:r>
      <w:r w:rsidRPr="000B63CD">
        <w:rPr>
          <w:rFonts w:ascii="宋体" w:hAnsi="宋体" w:cs="宋体" w:hint="eastAsia"/>
          <w:b/>
          <w:sz w:val="24"/>
          <w:szCs w:val="24"/>
          <w:u w:val="single"/>
        </w:rPr>
        <w:t>30</w:t>
      </w:r>
      <w:r w:rsidRPr="000B63CD">
        <w:rPr>
          <w:rFonts w:ascii="宋体" w:hAnsi="宋体" w:cs="宋体"/>
          <w:b/>
          <w:sz w:val="24"/>
          <w:szCs w:val="24"/>
          <w:u w:val="single"/>
        </w:rPr>
        <w:t>%</w:t>
      </w:r>
      <w:r w:rsidRPr="000B63CD">
        <w:rPr>
          <w:rFonts w:ascii="宋体" w:hAnsi="宋体" w:cs="宋体" w:hint="eastAsia"/>
          <w:b/>
          <w:sz w:val="24"/>
          <w:szCs w:val="24"/>
          <w:u w:val="single"/>
        </w:rPr>
        <w:t>（权重）</w:t>
      </w:r>
      <w:r w:rsidRPr="000B63CD">
        <w:rPr>
          <w:rFonts w:ascii="宋体" w:hAnsi="宋体" w:cs="宋体"/>
          <w:b/>
          <w:sz w:val="24"/>
          <w:szCs w:val="24"/>
          <w:u w:val="single"/>
        </w:rPr>
        <w:t xml:space="preserve"> </w:t>
      </w:r>
      <w:r w:rsidRPr="000B63CD">
        <w:rPr>
          <w:rFonts w:ascii="宋体" w:hAnsi="宋体" w:cs="宋体" w:hint="eastAsia"/>
          <w:sz w:val="24"/>
          <w:szCs w:val="24"/>
        </w:rPr>
        <w:t>（四舍五入保留两位小数）。</w:t>
      </w:r>
    </w:p>
    <w:p w14:paraId="7A70970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lastRenderedPageBreak/>
        <w:t>4</w:t>
      </w:r>
      <w:r w:rsidRPr="000B63CD">
        <w:rPr>
          <w:rFonts w:ascii="宋体" w:hAnsi="宋体" w:cs="宋体" w:hint="eastAsia"/>
          <w:sz w:val="24"/>
          <w:szCs w:val="24"/>
        </w:rPr>
        <w:t>、技术</w:t>
      </w:r>
      <w:r w:rsidRPr="000B63CD">
        <w:rPr>
          <w:rFonts w:ascii="宋体" w:hAnsi="宋体" w:cs="宋体" w:hint="eastAsia"/>
          <w:kern w:val="0"/>
          <w:sz w:val="24"/>
          <w:szCs w:val="24"/>
        </w:rPr>
        <w:t>响应文件分值为所有评委打分的算术平均值，计算</w:t>
      </w:r>
      <w:r w:rsidRPr="000B63CD">
        <w:rPr>
          <w:rFonts w:ascii="宋体" w:hAnsi="宋体" w:cs="宋体" w:hint="eastAsia"/>
          <w:sz w:val="24"/>
          <w:szCs w:val="24"/>
        </w:rPr>
        <w:t>结果均四舍五入保留两位小数。</w:t>
      </w:r>
      <w:r w:rsidRPr="000B63CD">
        <w:rPr>
          <w:rFonts w:ascii="宋体" w:hAnsi="宋体" w:cs="宋体"/>
          <w:sz w:val="24"/>
          <w:szCs w:val="24"/>
        </w:rPr>
        <w:t xml:space="preserve">  </w:t>
      </w:r>
    </w:p>
    <w:p w14:paraId="4C5F3333"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、商务报价</w:t>
      </w:r>
      <w:r w:rsidRPr="000B63CD">
        <w:rPr>
          <w:rFonts w:ascii="宋体" w:hAnsi="宋体" w:cs="宋体" w:hint="eastAsia"/>
          <w:kern w:val="0"/>
          <w:sz w:val="24"/>
          <w:szCs w:val="24"/>
        </w:rPr>
        <w:t>响应文件</w:t>
      </w:r>
      <w:r w:rsidRPr="000B63CD">
        <w:rPr>
          <w:rFonts w:ascii="宋体" w:hAnsi="宋体" w:cs="宋体" w:hint="eastAsia"/>
          <w:sz w:val="24"/>
          <w:szCs w:val="24"/>
        </w:rPr>
        <w:t>分值统一采用低价优先法计算直接取得，与技术</w:t>
      </w:r>
      <w:r w:rsidRPr="000B63CD">
        <w:rPr>
          <w:rFonts w:ascii="宋体" w:hAnsi="宋体" w:cs="宋体" w:hint="eastAsia"/>
          <w:kern w:val="0"/>
          <w:sz w:val="24"/>
          <w:szCs w:val="24"/>
        </w:rPr>
        <w:t>响应文件</w:t>
      </w:r>
      <w:r w:rsidRPr="000B63CD">
        <w:rPr>
          <w:rFonts w:ascii="宋体" w:hAnsi="宋体" w:cs="宋体" w:hint="eastAsia"/>
          <w:sz w:val="24"/>
          <w:szCs w:val="24"/>
        </w:rPr>
        <w:t>分值相加为供应商的综合得分（四舍五入保留两位小数）。</w:t>
      </w:r>
    </w:p>
    <w:p w14:paraId="7B3BF9F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6</w:t>
      </w:r>
      <w:r w:rsidRPr="000B63CD">
        <w:rPr>
          <w:rFonts w:ascii="宋体" w:hAnsi="宋体" w:cs="宋体" w:hint="eastAsia"/>
          <w:sz w:val="24"/>
          <w:szCs w:val="24"/>
        </w:rPr>
        <w:t>、综合得分最高的供应商推荐为项目</w:t>
      </w:r>
      <w:proofErr w:type="gramStart"/>
      <w:r w:rsidRPr="000B63CD">
        <w:rPr>
          <w:rFonts w:ascii="宋体" w:hAnsi="宋体" w:cs="宋体" w:hint="eastAsia"/>
          <w:sz w:val="24"/>
          <w:szCs w:val="24"/>
        </w:rPr>
        <w:t>预成交</w:t>
      </w:r>
      <w:proofErr w:type="gramEnd"/>
      <w:r w:rsidRPr="000B63CD">
        <w:rPr>
          <w:rFonts w:ascii="宋体" w:hAnsi="宋体" w:cs="宋体" w:hint="eastAsia"/>
          <w:sz w:val="24"/>
          <w:szCs w:val="24"/>
        </w:rPr>
        <w:t>供应商并出具</w:t>
      </w:r>
      <w:proofErr w:type="gramStart"/>
      <w:r w:rsidRPr="000B63CD">
        <w:rPr>
          <w:rFonts w:ascii="宋体" w:hAnsi="宋体" w:cs="宋体" w:hint="eastAsia"/>
          <w:sz w:val="24"/>
          <w:szCs w:val="24"/>
        </w:rPr>
        <w:t>评审磋商</w:t>
      </w:r>
      <w:proofErr w:type="gramEnd"/>
      <w:r w:rsidRPr="000B63CD">
        <w:rPr>
          <w:rFonts w:ascii="宋体" w:hAnsi="宋体" w:cs="宋体" w:hint="eastAsia"/>
          <w:sz w:val="24"/>
          <w:szCs w:val="24"/>
        </w:rPr>
        <w:t>报告。</w:t>
      </w:r>
    </w:p>
    <w:p w14:paraId="46F1CC7A" w14:textId="77777777" w:rsidR="0072022A" w:rsidRPr="000B63CD" w:rsidRDefault="00000000">
      <w:pPr>
        <w:snapToGrid w:val="0"/>
        <w:spacing w:line="480" w:lineRule="exact"/>
        <w:ind w:firstLineChars="200" w:firstLine="480"/>
        <w:outlineLvl w:val="1"/>
        <w:rPr>
          <w:rFonts w:ascii="宋体" w:cs="宋体"/>
          <w:sz w:val="24"/>
          <w:szCs w:val="24"/>
        </w:rPr>
      </w:pPr>
      <w:r w:rsidRPr="000B63CD">
        <w:rPr>
          <w:rFonts w:ascii="宋体" w:hAnsi="宋体" w:cs="宋体"/>
          <w:sz w:val="24"/>
          <w:szCs w:val="24"/>
        </w:rPr>
        <w:t>7</w:t>
      </w:r>
      <w:r w:rsidRPr="000B63CD">
        <w:rPr>
          <w:rFonts w:ascii="宋体" w:hAnsi="宋体" w:cs="宋体" w:hint="eastAsia"/>
          <w:sz w:val="24"/>
          <w:szCs w:val="24"/>
        </w:rPr>
        <w:t>、确定成交候选人的特殊情况处理：</w:t>
      </w:r>
    </w:p>
    <w:p w14:paraId="453E4A73" w14:textId="77777777" w:rsidR="0072022A" w:rsidRPr="000B63CD" w:rsidRDefault="00000000">
      <w:pPr>
        <w:snapToGrid w:val="0"/>
        <w:spacing w:line="480" w:lineRule="exact"/>
        <w:ind w:firstLineChars="200" w:firstLine="480"/>
        <w:outlineLvl w:val="1"/>
        <w:rPr>
          <w:rFonts w:ascii="宋体" w:cs="宋体"/>
          <w:sz w:val="24"/>
          <w:szCs w:val="24"/>
        </w:rPr>
      </w:pPr>
      <w:r w:rsidRPr="000B63CD">
        <w:rPr>
          <w:rFonts w:ascii="宋体" w:hAnsi="宋体" w:cs="宋体" w:hint="eastAsia"/>
          <w:sz w:val="24"/>
          <w:szCs w:val="24"/>
        </w:rPr>
        <w:t>（</w:t>
      </w:r>
      <w:r w:rsidRPr="000B63CD">
        <w:rPr>
          <w:rFonts w:ascii="宋体" w:hAnsi="宋体" w:cs="宋体"/>
          <w:sz w:val="24"/>
          <w:szCs w:val="24"/>
        </w:rPr>
        <w:t>1</w:t>
      </w:r>
      <w:r w:rsidRPr="000B63CD">
        <w:rPr>
          <w:rFonts w:ascii="宋体" w:hAnsi="宋体" w:cs="宋体" w:hint="eastAsia"/>
          <w:sz w:val="24"/>
          <w:szCs w:val="24"/>
        </w:rPr>
        <w:t>）若总分相同，则按最终报价得分高者优先成交。</w:t>
      </w:r>
    </w:p>
    <w:p w14:paraId="01BAE75C" w14:textId="77777777" w:rsidR="0072022A" w:rsidRPr="000B63CD" w:rsidRDefault="00000000">
      <w:pPr>
        <w:snapToGrid w:val="0"/>
        <w:spacing w:line="480" w:lineRule="exact"/>
        <w:ind w:firstLineChars="200" w:firstLine="480"/>
        <w:outlineLvl w:val="1"/>
        <w:rPr>
          <w:rFonts w:ascii="宋体" w:cs="宋体"/>
          <w:dstrike/>
          <w:sz w:val="24"/>
          <w:szCs w:val="24"/>
        </w:rPr>
      </w:pPr>
      <w:r w:rsidRPr="000B63CD">
        <w:rPr>
          <w:rFonts w:ascii="宋体" w:hAnsi="宋体" w:cs="宋体" w:hint="eastAsia"/>
          <w:sz w:val="24"/>
          <w:szCs w:val="24"/>
        </w:rPr>
        <w:t>（</w:t>
      </w:r>
      <w:r w:rsidRPr="000B63CD">
        <w:rPr>
          <w:rFonts w:ascii="宋体" w:hAnsi="宋体" w:cs="宋体"/>
          <w:sz w:val="24"/>
          <w:szCs w:val="24"/>
        </w:rPr>
        <w:t>2</w:t>
      </w:r>
      <w:r w:rsidRPr="000B63CD">
        <w:rPr>
          <w:rFonts w:ascii="宋体" w:hAnsi="宋体" w:cs="宋体" w:hint="eastAsia"/>
          <w:sz w:val="24"/>
          <w:szCs w:val="24"/>
        </w:rPr>
        <w:t>）若总分且最终报价得分相同，则采取现场抽签的方式确定（由供应商按递交响应文件签到顺序号抽签确定）。</w:t>
      </w:r>
    </w:p>
    <w:p w14:paraId="7A4A7621"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8</w:t>
      </w:r>
      <w:r w:rsidRPr="000B63CD">
        <w:rPr>
          <w:rFonts w:ascii="宋体" w:hAnsi="宋体" w:cs="宋体" w:hint="eastAsia"/>
          <w:sz w:val="24"/>
          <w:szCs w:val="24"/>
        </w:rPr>
        <w:t>、磋商评审时，评委对评审的细则若有争议，由磋商小组集体讨论确定，并对未尽情况有最终解释权。</w:t>
      </w:r>
    </w:p>
    <w:p w14:paraId="15A2DBA9"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9</w:t>
      </w:r>
      <w:r w:rsidRPr="000B63CD">
        <w:rPr>
          <w:rFonts w:ascii="宋体" w:hAnsi="宋体" w:cs="宋体" w:hint="eastAsia"/>
          <w:sz w:val="24"/>
          <w:szCs w:val="24"/>
        </w:rPr>
        <w:t>、对落标的供应商不做落标原因的解释。</w:t>
      </w:r>
    </w:p>
    <w:p w14:paraId="23D19CC4" w14:textId="77777777" w:rsidR="0072022A" w:rsidRPr="000B63CD" w:rsidRDefault="00000000">
      <w:pPr>
        <w:snapToGrid w:val="0"/>
        <w:spacing w:line="480" w:lineRule="exact"/>
        <w:ind w:firstLineChars="200" w:firstLine="482"/>
        <w:outlineLvl w:val="1"/>
        <w:rPr>
          <w:rFonts w:ascii="宋体" w:hAnsi="宋体" w:cs="宋体" w:hint="eastAsia"/>
          <w:b/>
          <w:sz w:val="24"/>
          <w:szCs w:val="24"/>
        </w:rPr>
      </w:pPr>
      <w:r w:rsidRPr="000B63CD">
        <w:rPr>
          <w:rFonts w:ascii="宋体" w:hAnsi="宋体" w:cs="宋体" w:hint="eastAsia"/>
          <w:b/>
          <w:sz w:val="24"/>
          <w:szCs w:val="24"/>
        </w:rPr>
        <w:t>五、综合评分评审标准</w:t>
      </w:r>
    </w:p>
    <w:p w14:paraId="3B77D1C9" w14:textId="77777777" w:rsidR="0072022A" w:rsidRPr="000B63CD" w:rsidRDefault="00000000">
      <w:pPr>
        <w:snapToGrid w:val="0"/>
        <w:spacing w:line="480" w:lineRule="exact"/>
        <w:ind w:firstLineChars="200" w:firstLine="482"/>
        <w:outlineLvl w:val="1"/>
        <w:rPr>
          <w:rFonts w:ascii="宋体" w:hAnsi="宋体" w:cs="宋体" w:hint="eastAsia"/>
          <w:b/>
          <w:sz w:val="24"/>
          <w:szCs w:val="24"/>
        </w:rPr>
      </w:pPr>
      <w:bookmarkStart w:id="59" w:name="_Hlk69391943"/>
      <w:r w:rsidRPr="000B63CD">
        <w:rPr>
          <w:rFonts w:ascii="宋体" w:hAnsi="宋体" w:cs="宋体" w:hint="eastAsia"/>
          <w:b/>
          <w:sz w:val="24"/>
          <w:szCs w:val="24"/>
        </w:rPr>
        <w:t>（一）技术响应评分：（70分）</w:t>
      </w:r>
    </w:p>
    <w:tbl>
      <w:tblPr>
        <w:tblW w:w="9476"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
        <w:gridCol w:w="1453"/>
        <w:gridCol w:w="7371"/>
      </w:tblGrid>
      <w:tr w:rsidR="000B63CD" w:rsidRPr="000B63CD" w14:paraId="71C583EB" w14:textId="77777777">
        <w:trPr>
          <w:trHeight w:val="633"/>
        </w:trPr>
        <w:tc>
          <w:tcPr>
            <w:tcW w:w="652" w:type="dxa"/>
            <w:vAlign w:val="center"/>
          </w:tcPr>
          <w:p w14:paraId="7EB7E9E7" w14:textId="77777777" w:rsidR="0072022A" w:rsidRPr="000B63CD" w:rsidRDefault="00000000">
            <w:pPr>
              <w:spacing w:line="480" w:lineRule="auto"/>
              <w:jc w:val="center"/>
              <w:rPr>
                <w:b/>
                <w:bCs/>
                <w:sz w:val="24"/>
                <w:szCs w:val="24"/>
              </w:rPr>
            </w:pPr>
            <w:r w:rsidRPr="000B63CD">
              <w:rPr>
                <w:rFonts w:hint="eastAsia"/>
                <w:b/>
                <w:bCs/>
                <w:sz w:val="24"/>
                <w:szCs w:val="24"/>
              </w:rPr>
              <w:t>序号</w:t>
            </w:r>
          </w:p>
        </w:tc>
        <w:tc>
          <w:tcPr>
            <w:tcW w:w="1453" w:type="dxa"/>
            <w:vAlign w:val="center"/>
          </w:tcPr>
          <w:p w14:paraId="7095339C" w14:textId="77777777" w:rsidR="0072022A" w:rsidRPr="000B63CD" w:rsidRDefault="00000000">
            <w:pPr>
              <w:spacing w:line="480" w:lineRule="auto"/>
              <w:jc w:val="center"/>
              <w:rPr>
                <w:b/>
                <w:bCs/>
                <w:sz w:val="24"/>
                <w:szCs w:val="24"/>
                <w:lang w:eastAsia="zh-Hans"/>
              </w:rPr>
            </w:pPr>
            <w:r w:rsidRPr="000B63CD">
              <w:rPr>
                <w:rFonts w:hint="eastAsia"/>
                <w:b/>
                <w:bCs/>
                <w:sz w:val="24"/>
                <w:szCs w:val="24"/>
                <w:lang w:eastAsia="zh-Hans"/>
              </w:rPr>
              <w:t>评审项目</w:t>
            </w:r>
          </w:p>
        </w:tc>
        <w:tc>
          <w:tcPr>
            <w:tcW w:w="7371" w:type="dxa"/>
            <w:vAlign w:val="center"/>
          </w:tcPr>
          <w:p w14:paraId="26E9C8B5" w14:textId="77777777" w:rsidR="0072022A" w:rsidRPr="000B63CD" w:rsidRDefault="00000000">
            <w:pPr>
              <w:spacing w:line="480" w:lineRule="auto"/>
              <w:jc w:val="center"/>
              <w:rPr>
                <w:b/>
                <w:bCs/>
                <w:sz w:val="24"/>
                <w:szCs w:val="24"/>
                <w:lang w:eastAsia="zh-Hans"/>
              </w:rPr>
            </w:pPr>
            <w:r w:rsidRPr="000B63CD">
              <w:rPr>
                <w:rFonts w:hint="eastAsia"/>
                <w:b/>
                <w:bCs/>
                <w:sz w:val="24"/>
                <w:szCs w:val="24"/>
                <w:lang w:eastAsia="zh-Hans"/>
              </w:rPr>
              <w:t>评分标准</w:t>
            </w:r>
          </w:p>
        </w:tc>
      </w:tr>
      <w:tr w:rsidR="000B63CD" w:rsidRPr="000B63CD" w14:paraId="6F1D7332" w14:textId="77777777">
        <w:trPr>
          <w:trHeight w:val="964"/>
        </w:trPr>
        <w:tc>
          <w:tcPr>
            <w:tcW w:w="652" w:type="dxa"/>
            <w:vAlign w:val="center"/>
          </w:tcPr>
          <w:p w14:paraId="4162C91B"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1</w:t>
            </w:r>
          </w:p>
        </w:tc>
        <w:tc>
          <w:tcPr>
            <w:tcW w:w="1453" w:type="dxa"/>
            <w:vAlign w:val="center"/>
          </w:tcPr>
          <w:p w14:paraId="05C9D8AB"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展示方案</w:t>
            </w:r>
          </w:p>
          <w:p w14:paraId="2B89D304"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（56分）</w:t>
            </w:r>
          </w:p>
        </w:tc>
        <w:tc>
          <w:tcPr>
            <w:tcW w:w="7371" w:type="dxa"/>
          </w:tcPr>
          <w:p w14:paraId="61711173"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（1）各县市区展区内容全面，脉络清晰，定位准确。分值为14分</w:t>
            </w:r>
          </w:p>
          <w:p w14:paraId="49B7502E"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方案内容完整、合理，脉络清晰，方案设计达到宣传介绍、县市区</w:t>
            </w:r>
            <w:proofErr w:type="gramStart"/>
            <w:r w:rsidRPr="000B63CD">
              <w:rPr>
                <w:rFonts w:ascii="宋体" w:hAnsi="宋体" w:cs="宋体" w:hint="eastAsia"/>
                <w:bCs/>
                <w:sz w:val="24"/>
                <w:szCs w:val="24"/>
              </w:rPr>
              <w:t>文旅产品</w:t>
            </w:r>
            <w:proofErr w:type="gramEnd"/>
            <w:r w:rsidRPr="000B63CD">
              <w:rPr>
                <w:rFonts w:ascii="宋体" w:hAnsi="宋体" w:cs="宋体" w:hint="eastAsia"/>
                <w:bCs/>
                <w:sz w:val="24"/>
                <w:szCs w:val="24"/>
              </w:rPr>
              <w:t>等优秀得10-14分，一般5-9分，较差0-4分。</w:t>
            </w:r>
          </w:p>
          <w:p w14:paraId="188BC1AA"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（2）各县市区展区主题明确，特色鲜明。分值为14分</w:t>
            </w:r>
          </w:p>
          <w:p w14:paraId="44915F23"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主题构思明确，设计理念新颖，特点鲜明。对整体结构和成果把握，展示重点突出优秀得10-14分，一般5-9分，较差0-4分。</w:t>
            </w:r>
          </w:p>
          <w:p w14:paraId="17FBAD64"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（3）各县市区展区布局设计合理，功能完善，互动性强。分值14分</w:t>
            </w:r>
          </w:p>
          <w:p w14:paraId="2D37897B"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富有艺术性，细节处理精致，充分利用空间，功能分区合理，动线流畅，契合主题优秀得10-14分，一般5-9分，较差0-4分。</w:t>
            </w:r>
          </w:p>
          <w:p w14:paraId="46A1F758"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（4）各县市区展区展示设计效果具有特色，风格一致。分值为14分</w:t>
            </w:r>
          </w:p>
          <w:p w14:paraId="4E9AC5A2"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展示设计体现现代美感，展示呈现新颖，合理规划展区，契合主题优秀得10-14分，一般5-9分，较差0-4分。</w:t>
            </w:r>
          </w:p>
          <w:p w14:paraId="229CA973" w14:textId="77777777" w:rsidR="0072022A" w:rsidRPr="000B63CD" w:rsidRDefault="00000000">
            <w:pPr>
              <w:snapToGrid w:val="0"/>
              <w:spacing w:line="480" w:lineRule="exact"/>
              <w:outlineLvl w:val="2"/>
              <w:rPr>
                <w:sz w:val="24"/>
                <w:szCs w:val="24"/>
                <w:lang w:eastAsia="zh-Hans"/>
              </w:rPr>
            </w:pPr>
            <w:r w:rsidRPr="000B63CD">
              <w:rPr>
                <w:rFonts w:ascii="宋体" w:hAnsi="宋体" w:cs="宋体" w:hint="eastAsia"/>
                <w:bCs/>
                <w:sz w:val="24"/>
                <w:szCs w:val="24"/>
              </w:rPr>
              <w:t>备注：展示方案按县市区分类，崇川、通州、海门、启东、如皋、海安、如东。</w:t>
            </w:r>
          </w:p>
        </w:tc>
      </w:tr>
      <w:tr w:rsidR="000B63CD" w:rsidRPr="000B63CD" w14:paraId="6E8861E2" w14:textId="77777777">
        <w:trPr>
          <w:trHeight w:val="705"/>
        </w:trPr>
        <w:tc>
          <w:tcPr>
            <w:tcW w:w="652" w:type="dxa"/>
            <w:vAlign w:val="center"/>
          </w:tcPr>
          <w:p w14:paraId="57D93DDF"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lastRenderedPageBreak/>
              <w:t>2</w:t>
            </w:r>
          </w:p>
        </w:tc>
        <w:tc>
          <w:tcPr>
            <w:tcW w:w="1453" w:type="dxa"/>
            <w:vAlign w:val="center"/>
          </w:tcPr>
          <w:p w14:paraId="442785D4"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服务及保障</w:t>
            </w:r>
          </w:p>
          <w:p w14:paraId="3B45EC7C"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（8分）</w:t>
            </w:r>
          </w:p>
          <w:p w14:paraId="048E1C0E" w14:textId="77777777" w:rsidR="0072022A" w:rsidRPr="000B63CD" w:rsidRDefault="0072022A">
            <w:pPr>
              <w:snapToGrid w:val="0"/>
              <w:spacing w:line="480" w:lineRule="exact"/>
              <w:jc w:val="center"/>
              <w:rPr>
                <w:rFonts w:ascii="宋体" w:hAnsi="宋体" w:cs="宋体" w:hint="eastAsia"/>
                <w:b/>
                <w:sz w:val="24"/>
                <w:szCs w:val="24"/>
              </w:rPr>
            </w:pPr>
          </w:p>
        </w:tc>
        <w:tc>
          <w:tcPr>
            <w:tcW w:w="7371" w:type="dxa"/>
          </w:tcPr>
          <w:p w14:paraId="5AD6F1BE"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对布展内容进行专题施工工期安排及其它必须说明的事项，现场服务承诺的安排及保障措施等，分值8分。保证制作效果措施、施工工期安排计划表详细合理，对现场服务所采取的保证措施切实可行，条理清楚，对未提及但是可能会发生事情单独阐述。</w:t>
            </w:r>
          </w:p>
          <w:p w14:paraId="0304E9C2" w14:textId="77777777" w:rsidR="0072022A" w:rsidRPr="000B63CD" w:rsidRDefault="00000000">
            <w:pPr>
              <w:snapToGrid w:val="0"/>
              <w:spacing w:line="480" w:lineRule="exact"/>
              <w:outlineLvl w:val="2"/>
              <w:rPr>
                <w:sz w:val="24"/>
                <w:szCs w:val="24"/>
                <w:lang w:eastAsia="zh-Hans"/>
              </w:rPr>
            </w:pPr>
            <w:r w:rsidRPr="000B63CD">
              <w:rPr>
                <w:rFonts w:ascii="宋体" w:hAnsi="宋体" w:cs="宋体" w:hint="eastAsia"/>
                <w:bCs/>
                <w:sz w:val="24"/>
                <w:szCs w:val="24"/>
              </w:rPr>
              <w:t>措施全面、合理可行性高的得6-8分，较全面、较合理可行的得3-5分，措施有欠缺、可行性一般的得1-2分，未提供的不得分。</w:t>
            </w:r>
          </w:p>
        </w:tc>
      </w:tr>
      <w:tr w:rsidR="000B63CD" w:rsidRPr="000B63CD" w14:paraId="7CF876EF" w14:textId="77777777">
        <w:trPr>
          <w:trHeight w:val="705"/>
        </w:trPr>
        <w:tc>
          <w:tcPr>
            <w:tcW w:w="652" w:type="dxa"/>
            <w:vAlign w:val="center"/>
          </w:tcPr>
          <w:p w14:paraId="012013F8" w14:textId="77777777" w:rsidR="0072022A" w:rsidRPr="000B63CD" w:rsidRDefault="00000000">
            <w:pPr>
              <w:pStyle w:val="af"/>
              <w:ind w:firstLineChars="100" w:firstLine="241"/>
              <w:rPr>
                <w:rFonts w:ascii="宋体" w:hAnsi="宋体" w:cs="宋体" w:hint="eastAsia"/>
                <w:b/>
                <w:szCs w:val="24"/>
              </w:rPr>
            </w:pPr>
            <w:r w:rsidRPr="000B63CD">
              <w:rPr>
                <w:rFonts w:ascii="宋体" w:hAnsi="宋体" w:cs="宋体" w:hint="eastAsia"/>
                <w:b/>
                <w:szCs w:val="24"/>
              </w:rPr>
              <w:t>3</w:t>
            </w:r>
          </w:p>
        </w:tc>
        <w:tc>
          <w:tcPr>
            <w:tcW w:w="1453" w:type="dxa"/>
            <w:vAlign w:val="center"/>
          </w:tcPr>
          <w:p w14:paraId="46AAB4AF" w14:textId="77777777" w:rsidR="0072022A" w:rsidRPr="000B63CD" w:rsidRDefault="00000000">
            <w:pPr>
              <w:snapToGrid w:val="0"/>
              <w:spacing w:line="480" w:lineRule="exact"/>
              <w:jc w:val="center"/>
              <w:rPr>
                <w:rFonts w:ascii="宋体" w:hAnsi="宋体" w:cs="宋体" w:hint="eastAsia"/>
                <w:b/>
                <w:sz w:val="24"/>
                <w:szCs w:val="24"/>
              </w:rPr>
            </w:pPr>
            <w:r w:rsidRPr="000B63CD">
              <w:rPr>
                <w:rFonts w:ascii="宋体" w:hAnsi="宋体" w:cs="宋体" w:hint="eastAsia"/>
                <w:b/>
                <w:sz w:val="24"/>
                <w:szCs w:val="24"/>
              </w:rPr>
              <w:t>企业业绩</w:t>
            </w:r>
          </w:p>
          <w:p w14:paraId="1DE28222" w14:textId="77777777" w:rsidR="0072022A" w:rsidRPr="000B63CD" w:rsidRDefault="00000000">
            <w:pPr>
              <w:pStyle w:val="af"/>
              <w:jc w:val="center"/>
              <w:rPr>
                <w:szCs w:val="24"/>
              </w:rPr>
            </w:pPr>
            <w:r w:rsidRPr="000B63CD">
              <w:rPr>
                <w:rFonts w:ascii="宋体" w:hAnsi="宋体" w:cs="宋体" w:hint="eastAsia"/>
                <w:b/>
                <w:szCs w:val="24"/>
              </w:rPr>
              <w:t>（6分）</w:t>
            </w:r>
          </w:p>
        </w:tc>
        <w:tc>
          <w:tcPr>
            <w:tcW w:w="7371" w:type="dxa"/>
          </w:tcPr>
          <w:p w14:paraId="15A70827"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供应商自2021年 1月以来（以合同签订时间为准）承担过展览展示、</w:t>
            </w:r>
            <w:proofErr w:type="gramStart"/>
            <w:r w:rsidRPr="000B63CD">
              <w:rPr>
                <w:rFonts w:ascii="宋体" w:hAnsi="宋体" w:cs="宋体" w:hint="eastAsia"/>
                <w:bCs/>
                <w:sz w:val="24"/>
                <w:szCs w:val="24"/>
              </w:rPr>
              <w:t>临展布置</w:t>
            </w:r>
            <w:proofErr w:type="gramEnd"/>
            <w:r w:rsidRPr="000B63CD">
              <w:rPr>
                <w:rFonts w:ascii="宋体" w:hAnsi="宋体" w:cs="宋体" w:hint="eastAsia"/>
                <w:bCs/>
                <w:sz w:val="24"/>
                <w:szCs w:val="24"/>
              </w:rPr>
              <w:t>等相关项目业绩的，每有1个得2分，本项最多得6分。</w:t>
            </w:r>
          </w:p>
          <w:p w14:paraId="43F083AE" w14:textId="77777777" w:rsidR="0072022A" w:rsidRPr="000B63CD" w:rsidRDefault="00000000">
            <w:pPr>
              <w:snapToGrid w:val="0"/>
              <w:spacing w:line="480" w:lineRule="exact"/>
              <w:outlineLvl w:val="2"/>
              <w:rPr>
                <w:rFonts w:ascii="宋体" w:hAnsi="宋体" w:cs="宋体" w:hint="eastAsia"/>
                <w:bCs/>
                <w:sz w:val="24"/>
                <w:szCs w:val="24"/>
              </w:rPr>
            </w:pPr>
            <w:r w:rsidRPr="000B63CD">
              <w:rPr>
                <w:rFonts w:ascii="宋体" w:hAnsi="宋体" w:cs="宋体" w:hint="eastAsia"/>
                <w:bCs/>
                <w:sz w:val="24"/>
                <w:szCs w:val="24"/>
              </w:rPr>
              <w:t>（合同复印件加盖供应商公章）</w:t>
            </w:r>
          </w:p>
        </w:tc>
      </w:tr>
    </w:tbl>
    <w:p w14:paraId="62F7AF06"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（二）商务报价响应评分：（30分）</w:t>
      </w:r>
    </w:p>
    <w:p w14:paraId="5302714A" w14:textId="77777777" w:rsidR="0072022A" w:rsidRPr="000B63CD" w:rsidRDefault="00000000">
      <w:pPr>
        <w:adjustRightInd w:val="0"/>
        <w:snapToGrid w:val="0"/>
        <w:spacing w:line="480" w:lineRule="exact"/>
        <w:ind w:firstLine="200"/>
        <w:rPr>
          <w:rFonts w:ascii="宋体" w:cs="宋体"/>
          <w:sz w:val="24"/>
          <w:szCs w:val="24"/>
        </w:rPr>
      </w:pPr>
      <w:r w:rsidRPr="000B63CD">
        <w:rPr>
          <w:rFonts w:ascii="宋体" w:hAnsi="宋体" w:cs="宋体"/>
          <w:sz w:val="24"/>
          <w:szCs w:val="24"/>
        </w:rPr>
        <w:t xml:space="preserve">   1</w:t>
      </w:r>
      <w:r w:rsidRPr="000B63CD">
        <w:rPr>
          <w:rFonts w:ascii="宋体" w:hAnsi="宋体" w:cs="宋体" w:hint="eastAsia"/>
          <w:sz w:val="24"/>
          <w:szCs w:val="24"/>
        </w:rPr>
        <w:t>、</w:t>
      </w:r>
      <w:r w:rsidRPr="000B63CD">
        <w:rPr>
          <w:rFonts w:asciiTheme="majorEastAsia" w:eastAsiaTheme="majorEastAsia" w:hAnsiTheme="majorEastAsia" w:cs="Arial" w:hint="eastAsia"/>
          <w:kern w:val="0"/>
          <w:sz w:val="24"/>
          <w:szCs w:val="24"/>
        </w:rPr>
        <w:t>本项目最高限价36万元，磋商报价超过最高限价的为无效报价。</w:t>
      </w:r>
    </w:p>
    <w:p w14:paraId="1FC1043E"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、商务报价响应评分以各供应商的最终磋商报价为依据，满足磋商文件要求且最终报价最低的供应商的价格为磋商基准价，其商务报价</w:t>
      </w:r>
      <w:r w:rsidRPr="000B63CD">
        <w:rPr>
          <w:rFonts w:ascii="宋体" w:hAnsi="宋体" w:cs="宋体" w:hint="eastAsia"/>
          <w:kern w:val="0"/>
          <w:sz w:val="24"/>
          <w:szCs w:val="24"/>
        </w:rPr>
        <w:t>响应</w:t>
      </w:r>
      <w:r w:rsidRPr="000B63CD">
        <w:rPr>
          <w:rFonts w:ascii="宋体" w:hAnsi="宋体" w:cs="宋体" w:hint="eastAsia"/>
          <w:sz w:val="24"/>
          <w:szCs w:val="24"/>
        </w:rPr>
        <w:t>分为满分30分。其他供应商的商务报价</w:t>
      </w:r>
      <w:proofErr w:type="gramStart"/>
      <w:r w:rsidRPr="000B63CD">
        <w:rPr>
          <w:rFonts w:ascii="宋体" w:hAnsi="宋体" w:cs="宋体" w:hint="eastAsia"/>
          <w:kern w:val="0"/>
          <w:sz w:val="24"/>
          <w:szCs w:val="24"/>
        </w:rPr>
        <w:t>响应</w:t>
      </w:r>
      <w:r w:rsidRPr="000B63CD">
        <w:rPr>
          <w:rFonts w:ascii="宋体" w:hAnsi="宋体" w:cs="宋体" w:hint="eastAsia"/>
          <w:sz w:val="24"/>
          <w:szCs w:val="24"/>
        </w:rPr>
        <w:t>分统一</w:t>
      </w:r>
      <w:proofErr w:type="gramEnd"/>
      <w:r w:rsidRPr="000B63CD">
        <w:rPr>
          <w:rFonts w:ascii="宋体" w:hAnsi="宋体" w:cs="宋体" w:hint="eastAsia"/>
          <w:sz w:val="24"/>
          <w:szCs w:val="24"/>
        </w:rPr>
        <w:t>按照下列公式计算：</w:t>
      </w:r>
    </w:p>
    <w:p w14:paraId="4ACC88A1" w14:textId="77777777" w:rsidR="0072022A" w:rsidRPr="000B63CD" w:rsidRDefault="00000000">
      <w:pPr>
        <w:snapToGrid w:val="0"/>
        <w:spacing w:line="480" w:lineRule="exact"/>
        <w:ind w:firstLineChars="200" w:firstLine="480"/>
        <w:rPr>
          <w:rFonts w:ascii="宋体" w:cs="宋体"/>
          <w:b/>
          <w:sz w:val="24"/>
          <w:szCs w:val="24"/>
        </w:rPr>
      </w:pPr>
      <w:r w:rsidRPr="000B63CD">
        <w:rPr>
          <w:rFonts w:ascii="宋体" w:hAnsi="宋体" w:cs="宋体"/>
          <w:sz w:val="24"/>
          <w:szCs w:val="24"/>
        </w:rPr>
        <w:t xml:space="preserve">   </w:t>
      </w:r>
      <w:r w:rsidRPr="000B63CD">
        <w:rPr>
          <w:rFonts w:ascii="宋体" w:hAnsi="宋体" w:cs="宋体" w:hint="eastAsia"/>
          <w:b/>
          <w:sz w:val="24"/>
          <w:szCs w:val="24"/>
        </w:rPr>
        <w:t>商务报价</w:t>
      </w:r>
      <w:proofErr w:type="gramStart"/>
      <w:r w:rsidRPr="000B63CD">
        <w:rPr>
          <w:rFonts w:ascii="宋体" w:hAnsi="宋体" w:cs="宋体" w:hint="eastAsia"/>
          <w:b/>
          <w:kern w:val="0"/>
          <w:sz w:val="24"/>
          <w:szCs w:val="24"/>
        </w:rPr>
        <w:t>响应</w:t>
      </w:r>
      <w:r w:rsidRPr="000B63CD">
        <w:rPr>
          <w:rFonts w:ascii="宋体" w:hAnsi="宋体" w:cs="宋体" w:hint="eastAsia"/>
          <w:b/>
          <w:sz w:val="24"/>
          <w:szCs w:val="24"/>
        </w:rPr>
        <w:t>分</w:t>
      </w:r>
      <w:proofErr w:type="gramEnd"/>
      <w:r w:rsidRPr="000B63CD">
        <w:rPr>
          <w:rFonts w:ascii="宋体" w:hAnsi="宋体" w:cs="宋体"/>
          <w:b/>
          <w:sz w:val="24"/>
          <w:szCs w:val="24"/>
        </w:rPr>
        <w:t xml:space="preserve"> =</w:t>
      </w:r>
      <w:r w:rsidRPr="000B63CD">
        <w:rPr>
          <w:rFonts w:ascii="宋体" w:hAnsi="宋体" w:cs="宋体" w:hint="eastAsia"/>
          <w:b/>
          <w:sz w:val="24"/>
          <w:szCs w:val="24"/>
        </w:rPr>
        <w:t>（磋商基准价</w:t>
      </w:r>
      <w:r w:rsidRPr="000B63CD">
        <w:rPr>
          <w:rFonts w:ascii="宋体" w:hAnsi="宋体" w:cs="宋体"/>
          <w:b/>
          <w:sz w:val="24"/>
          <w:szCs w:val="24"/>
        </w:rPr>
        <w:t>/</w:t>
      </w:r>
      <w:r w:rsidRPr="000B63CD">
        <w:rPr>
          <w:rFonts w:ascii="宋体" w:hAnsi="宋体" w:cs="宋体" w:hint="eastAsia"/>
          <w:b/>
          <w:sz w:val="24"/>
          <w:szCs w:val="24"/>
        </w:rPr>
        <w:t>最后磋商报价）×30</w:t>
      </w:r>
      <w:r w:rsidRPr="000B63CD">
        <w:rPr>
          <w:rFonts w:ascii="宋体" w:hAnsi="宋体" w:cs="宋体"/>
          <w:b/>
          <w:sz w:val="24"/>
          <w:szCs w:val="24"/>
        </w:rPr>
        <w:t>%</w:t>
      </w:r>
      <w:r w:rsidRPr="000B63CD">
        <w:rPr>
          <w:rFonts w:ascii="宋体" w:hAnsi="宋体" w:cs="宋体" w:hint="eastAsia"/>
          <w:b/>
          <w:sz w:val="24"/>
          <w:szCs w:val="24"/>
        </w:rPr>
        <w:t>×</w:t>
      </w:r>
      <w:r w:rsidRPr="000B63CD">
        <w:rPr>
          <w:rFonts w:ascii="宋体" w:hAnsi="宋体" w:cs="宋体"/>
          <w:b/>
          <w:sz w:val="24"/>
          <w:szCs w:val="24"/>
        </w:rPr>
        <w:t>100</w:t>
      </w:r>
    </w:p>
    <w:bookmarkEnd w:id="59"/>
    <w:p w14:paraId="23A2549E"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六、出现下列情形之一的，作无效响应处理</w:t>
      </w:r>
    </w:p>
    <w:p w14:paraId="2594F9DB"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、响应文件未按磋商文件要求装订、密封、签署、盖章及主要资料不齐全的；</w:t>
      </w:r>
    </w:p>
    <w:p w14:paraId="5F4212D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、响应文件的资料有虚报或者谎报的；</w:t>
      </w:r>
    </w:p>
    <w:p w14:paraId="04D97223"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、响应文件中资格审查文件及技术响应文件</w:t>
      </w:r>
      <w:proofErr w:type="gramStart"/>
      <w:r w:rsidRPr="000B63CD">
        <w:rPr>
          <w:rFonts w:ascii="宋体" w:hAnsi="宋体" w:cs="宋体" w:hint="eastAsia"/>
          <w:sz w:val="24"/>
          <w:szCs w:val="24"/>
        </w:rPr>
        <w:t>出现磋商</w:t>
      </w:r>
      <w:proofErr w:type="gramEnd"/>
      <w:r w:rsidRPr="000B63CD">
        <w:rPr>
          <w:rFonts w:ascii="宋体" w:hAnsi="宋体" w:cs="宋体" w:hint="eastAsia"/>
          <w:sz w:val="24"/>
          <w:szCs w:val="24"/>
        </w:rPr>
        <w:t>报价的内容；</w:t>
      </w:r>
    </w:p>
    <w:p w14:paraId="24FC6CC0"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、不</w:t>
      </w:r>
      <w:proofErr w:type="gramStart"/>
      <w:r w:rsidRPr="000B63CD">
        <w:rPr>
          <w:rFonts w:ascii="宋体" w:hAnsi="宋体" w:cs="宋体" w:hint="eastAsia"/>
          <w:sz w:val="24"/>
          <w:szCs w:val="24"/>
        </w:rPr>
        <w:t>具备磋商</w:t>
      </w:r>
      <w:proofErr w:type="gramEnd"/>
      <w:r w:rsidRPr="000B63CD">
        <w:rPr>
          <w:rFonts w:ascii="宋体" w:hAnsi="宋体" w:cs="宋体" w:hint="eastAsia"/>
          <w:sz w:val="24"/>
          <w:szCs w:val="24"/>
        </w:rPr>
        <w:t>文件规定的资格要求的；</w:t>
      </w:r>
    </w:p>
    <w:p w14:paraId="02E4D8E5"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、响应文件有重大漏项或重大不合理的；</w:t>
      </w:r>
    </w:p>
    <w:p w14:paraId="2061862F"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6</w:t>
      </w:r>
      <w:r w:rsidRPr="000B63CD">
        <w:rPr>
          <w:rFonts w:ascii="宋体" w:hAnsi="宋体" w:cs="宋体" w:hint="eastAsia"/>
          <w:sz w:val="24"/>
          <w:szCs w:val="24"/>
        </w:rPr>
        <w:t>、项目技术、方案不满足项目需求中的要求，有重大偏离或保留的；</w:t>
      </w:r>
    </w:p>
    <w:p w14:paraId="58658D5F"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7</w:t>
      </w:r>
      <w:r w:rsidRPr="000B63CD">
        <w:rPr>
          <w:rFonts w:ascii="宋体" w:hAnsi="宋体" w:cs="宋体" w:hint="eastAsia"/>
          <w:sz w:val="24"/>
          <w:szCs w:val="24"/>
        </w:rPr>
        <w:t>、磋商响应报价超出项目预算或最高限价的；</w:t>
      </w:r>
    </w:p>
    <w:p w14:paraId="4AED4D41"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8</w:t>
      </w:r>
      <w:r w:rsidRPr="000B63CD">
        <w:rPr>
          <w:rFonts w:ascii="宋体" w:hAnsi="宋体" w:cs="宋体" w:hint="eastAsia"/>
          <w:sz w:val="24"/>
          <w:szCs w:val="24"/>
        </w:rPr>
        <w:t>、被认定为低于成本</w:t>
      </w:r>
      <w:proofErr w:type="gramStart"/>
      <w:r w:rsidRPr="000B63CD">
        <w:rPr>
          <w:rFonts w:ascii="宋体" w:hAnsi="宋体" w:cs="宋体" w:hint="eastAsia"/>
          <w:sz w:val="24"/>
          <w:szCs w:val="24"/>
        </w:rPr>
        <w:t>报价磋商</w:t>
      </w:r>
      <w:proofErr w:type="gramEnd"/>
      <w:r w:rsidRPr="000B63CD">
        <w:rPr>
          <w:rFonts w:ascii="宋体" w:hAnsi="宋体" w:cs="宋体" w:hint="eastAsia"/>
          <w:sz w:val="24"/>
          <w:szCs w:val="24"/>
        </w:rPr>
        <w:t>竞标的；</w:t>
      </w:r>
    </w:p>
    <w:p w14:paraId="0CB984FE" w14:textId="77777777" w:rsidR="0072022A" w:rsidRPr="000B63CD" w:rsidRDefault="00000000">
      <w:pPr>
        <w:snapToGrid w:val="0"/>
        <w:spacing w:line="480" w:lineRule="exact"/>
        <w:ind w:firstLineChars="200" w:firstLine="480"/>
        <w:rPr>
          <w:rFonts w:ascii="宋体" w:hAnsi="宋体" w:cs="宋体" w:hint="eastAsia"/>
          <w:sz w:val="24"/>
          <w:szCs w:val="24"/>
        </w:rPr>
      </w:pPr>
      <w:r w:rsidRPr="000B63CD">
        <w:rPr>
          <w:rFonts w:ascii="宋体" w:hAnsi="宋体" w:cs="宋体"/>
          <w:sz w:val="24"/>
          <w:szCs w:val="24"/>
        </w:rPr>
        <w:t>9</w:t>
      </w:r>
      <w:r w:rsidRPr="000B63CD">
        <w:rPr>
          <w:rFonts w:ascii="宋体" w:hAnsi="宋体" w:cs="宋体" w:hint="eastAsia"/>
          <w:sz w:val="24"/>
          <w:szCs w:val="24"/>
        </w:rPr>
        <w:t>、供应商的磋商报价高于自己前一轮的；</w:t>
      </w:r>
    </w:p>
    <w:p w14:paraId="442FB799" w14:textId="77777777" w:rsidR="0072022A" w:rsidRPr="000B63CD" w:rsidRDefault="00000000">
      <w:pPr>
        <w:snapToGrid w:val="0"/>
        <w:spacing w:line="480" w:lineRule="exact"/>
        <w:ind w:firstLineChars="200" w:firstLine="480"/>
        <w:rPr>
          <w:rFonts w:ascii="宋体" w:hAnsi="宋体" w:cs="宋体" w:hint="eastAsia"/>
          <w:sz w:val="24"/>
          <w:szCs w:val="24"/>
        </w:rPr>
      </w:pPr>
      <w:r w:rsidRPr="000B63CD">
        <w:rPr>
          <w:rFonts w:ascii="宋体" w:hAnsi="宋体" w:cs="宋体" w:hint="eastAsia"/>
          <w:sz w:val="24"/>
          <w:szCs w:val="24"/>
        </w:rPr>
        <w:t>10、</w:t>
      </w:r>
      <w:r w:rsidRPr="000B63CD">
        <w:rPr>
          <w:rFonts w:ascii="宋体" w:hAnsi="宋体" w:cs="宋体" w:hint="eastAsia"/>
          <w:kern w:val="0"/>
          <w:sz w:val="24"/>
          <w:szCs w:val="24"/>
        </w:rPr>
        <w:t>被“信用中国”网站（www.creditchina.gov.cn）、中国政府采购网列入失信被执行人、重大税收违法案件当事人名单、政府采购严重失信行为记录名单、经营异常名单；</w:t>
      </w:r>
    </w:p>
    <w:p w14:paraId="75A352AD"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11、不符合法律、法规和磋商文件中规定的其他实质性响应要求的；</w:t>
      </w:r>
    </w:p>
    <w:p w14:paraId="15A7BED8"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lastRenderedPageBreak/>
        <w:t>1</w:t>
      </w:r>
      <w:r w:rsidRPr="000B63CD">
        <w:rPr>
          <w:rFonts w:ascii="宋体" w:hAnsi="宋体" w:cs="宋体" w:hint="eastAsia"/>
          <w:sz w:val="24"/>
          <w:szCs w:val="24"/>
        </w:rPr>
        <w:t>2、磋商小组依据法律法规可以认定为无效投标的其他情况。</w:t>
      </w:r>
    </w:p>
    <w:p w14:paraId="5F513205"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七、出现下列情形之一的，作废标处理</w:t>
      </w:r>
    </w:p>
    <w:p w14:paraId="48F8C395"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、供应商的报价均超出了采购预算，采购单位不能支付的；</w:t>
      </w:r>
    </w:p>
    <w:p w14:paraId="0A73F5D6"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、因情况变化，不再符合规定的竞争性磋商采购方式所适用情形的；</w:t>
      </w:r>
    </w:p>
    <w:p w14:paraId="1DAAC9E4"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、出现影响采购公正的违法、违规行为的；</w:t>
      </w:r>
    </w:p>
    <w:p w14:paraId="3C0FFDAE"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、因重大变故，采购任务取消的；</w:t>
      </w:r>
    </w:p>
    <w:p w14:paraId="4C83CB7C" w14:textId="77777777" w:rsidR="0072022A" w:rsidRPr="000B63CD" w:rsidRDefault="00000000">
      <w:pPr>
        <w:snapToGrid w:val="0"/>
        <w:spacing w:line="480" w:lineRule="exact"/>
        <w:ind w:firstLineChars="200" w:firstLine="480"/>
        <w:rPr>
          <w:rFonts w:ascii="宋体"/>
          <w:sz w:val="24"/>
          <w:szCs w:val="24"/>
        </w:rPr>
      </w:pPr>
      <w:r w:rsidRPr="000B63CD">
        <w:rPr>
          <w:rFonts w:ascii="宋体" w:hAnsi="宋体" w:cs="宋体" w:hint="eastAsia"/>
          <w:sz w:val="24"/>
          <w:szCs w:val="24"/>
        </w:rPr>
        <w:t>5、符合资格条件或者对磋商文件作实质响应的投标供应商不足</w:t>
      </w:r>
      <w:r w:rsidRPr="000B63CD">
        <w:rPr>
          <w:rFonts w:ascii="宋体" w:hAnsi="宋体" w:cs="宋体"/>
          <w:sz w:val="24"/>
          <w:szCs w:val="24"/>
        </w:rPr>
        <w:t>3</w:t>
      </w:r>
      <w:r w:rsidRPr="000B63CD">
        <w:rPr>
          <w:rFonts w:ascii="宋体" w:hAnsi="宋体" w:cs="宋体" w:hint="eastAsia"/>
          <w:sz w:val="24"/>
          <w:szCs w:val="24"/>
        </w:rPr>
        <w:t>家的；</w:t>
      </w:r>
    </w:p>
    <w:p w14:paraId="772234A0" w14:textId="77777777" w:rsidR="0072022A" w:rsidRPr="000B63CD" w:rsidRDefault="00000000">
      <w:pPr>
        <w:snapToGrid w:val="0"/>
        <w:spacing w:line="480" w:lineRule="exact"/>
        <w:ind w:firstLineChars="200" w:firstLine="480"/>
        <w:rPr>
          <w:rFonts w:ascii="宋体" w:cs="宋体"/>
          <w:sz w:val="24"/>
          <w:szCs w:val="24"/>
        </w:rPr>
      </w:pPr>
      <w:r w:rsidRPr="000B63CD">
        <w:rPr>
          <w:rFonts w:ascii="宋体" w:hAnsi="宋体" w:cs="宋体" w:hint="eastAsia"/>
          <w:sz w:val="24"/>
          <w:szCs w:val="24"/>
        </w:rPr>
        <w:t>6、磋商小组依据法律法规可以认定为废标的其他情况。</w:t>
      </w:r>
    </w:p>
    <w:p w14:paraId="7649E37F" w14:textId="77777777" w:rsidR="0072022A" w:rsidRPr="000B63CD" w:rsidRDefault="00000000">
      <w:pPr>
        <w:snapToGrid w:val="0"/>
        <w:spacing w:line="480" w:lineRule="exact"/>
        <w:ind w:firstLineChars="200" w:firstLine="482"/>
        <w:outlineLvl w:val="1"/>
        <w:rPr>
          <w:rFonts w:ascii="宋体" w:cs="宋体"/>
          <w:b/>
          <w:sz w:val="24"/>
          <w:szCs w:val="24"/>
        </w:rPr>
      </w:pPr>
      <w:r w:rsidRPr="000B63CD">
        <w:rPr>
          <w:rFonts w:ascii="宋体" w:hAnsi="宋体" w:cs="宋体" w:hint="eastAsia"/>
          <w:b/>
          <w:sz w:val="24"/>
          <w:szCs w:val="24"/>
        </w:rPr>
        <w:t>八、成交通知</w:t>
      </w:r>
    </w:p>
    <w:p w14:paraId="0BA96544" w14:textId="77777777" w:rsidR="0072022A" w:rsidRPr="000B63CD" w:rsidRDefault="00000000">
      <w:pPr>
        <w:spacing w:line="480" w:lineRule="exact"/>
        <w:ind w:firstLineChars="200" w:firstLine="480"/>
        <w:rPr>
          <w:rFonts w:ascii="宋体" w:cs="宋体"/>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sidRPr="000B63CD">
        <w:rPr>
          <w:rFonts w:hint="eastAsia"/>
          <w:kern w:val="0"/>
          <w:sz w:val="24"/>
          <w:szCs w:val="24"/>
        </w:rPr>
        <w:t>成交结果在</w:t>
      </w:r>
      <w:r w:rsidRPr="000B63CD">
        <w:rPr>
          <w:rFonts w:ascii="宋体" w:hAnsi="宋体" w:hint="eastAsia"/>
          <w:kern w:val="0"/>
          <w:sz w:val="24"/>
          <w:szCs w:val="24"/>
        </w:rPr>
        <w:t>南通市文化广电和旅游局网站上</w:t>
      </w:r>
      <w:r w:rsidRPr="000B63CD">
        <w:rPr>
          <w:rFonts w:hint="eastAsia"/>
          <w:kern w:val="0"/>
          <w:sz w:val="24"/>
          <w:szCs w:val="24"/>
        </w:rPr>
        <w:t>公示</w:t>
      </w:r>
      <w:r w:rsidRPr="000B63CD">
        <w:rPr>
          <w:kern w:val="0"/>
          <w:sz w:val="24"/>
          <w:szCs w:val="24"/>
          <w:u w:val="single"/>
        </w:rPr>
        <w:t xml:space="preserve"> 1 </w:t>
      </w:r>
      <w:proofErr w:type="gramStart"/>
      <w:r w:rsidRPr="000B63CD">
        <w:rPr>
          <w:rFonts w:hint="eastAsia"/>
          <w:kern w:val="0"/>
          <w:sz w:val="24"/>
          <w:szCs w:val="24"/>
        </w:rPr>
        <w:t>个</w:t>
      </w:r>
      <w:proofErr w:type="gramEnd"/>
      <w:r w:rsidRPr="000B63CD">
        <w:rPr>
          <w:rFonts w:hint="eastAsia"/>
          <w:kern w:val="0"/>
          <w:sz w:val="24"/>
          <w:szCs w:val="24"/>
        </w:rPr>
        <w:t>工作日。《成交通知书》一经发出，采购单位改变成交结果，或者供应商放弃成交的，各自承担相应的法律责任。《成交通知书》是采购合同的组成部分。</w:t>
      </w:r>
    </w:p>
    <w:p w14:paraId="7C9EAB5B" w14:textId="77777777" w:rsidR="0072022A" w:rsidRPr="000B63CD" w:rsidRDefault="00000000">
      <w:pPr>
        <w:pStyle w:val="1"/>
        <w:keepNext w:val="0"/>
        <w:keepLines w:val="0"/>
        <w:snapToGrid w:val="0"/>
        <w:spacing w:before="0" w:after="0" w:line="360" w:lineRule="auto"/>
        <w:jc w:val="center"/>
        <w:rPr>
          <w:rFonts w:ascii="宋体" w:cs="宋体"/>
          <w:sz w:val="24"/>
          <w:szCs w:val="24"/>
        </w:rPr>
      </w:pPr>
      <w:r w:rsidRPr="000B63CD">
        <w:rPr>
          <w:rFonts w:ascii="宋体" w:hAnsi="宋体" w:cs="宋体"/>
          <w:sz w:val="24"/>
          <w:szCs w:val="24"/>
        </w:rPr>
        <w:t xml:space="preserve"> </w:t>
      </w:r>
    </w:p>
    <w:p w14:paraId="6E20B11A" w14:textId="77777777" w:rsidR="0072022A" w:rsidRPr="000B63CD" w:rsidRDefault="0072022A">
      <w:pPr>
        <w:pStyle w:val="TOC3"/>
        <w:tabs>
          <w:tab w:val="left" w:pos="1050"/>
          <w:tab w:val="right" w:leader="dot" w:pos="9402"/>
        </w:tabs>
        <w:spacing w:line="520" w:lineRule="exact"/>
        <w:ind w:left="0"/>
        <w:jc w:val="center"/>
        <w:outlineLvl w:val="0"/>
        <w:rPr>
          <w:rFonts w:ascii="宋体" w:cs="宋体"/>
          <w:b/>
          <w:i w:val="0"/>
          <w:iCs/>
          <w:w w:val="80"/>
          <w:sz w:val="44"/>
          <w:szCs w:val="44"/>
        </w:rPr>
      </w:pPr>
    </w:p>
    <w:p w14:paraId="773713C6" w14:textId="77777777" w:rsidR="0072022A" w:rsidRPr="000B63CD" w:rsidRDefault="0072022A">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6FE9156" w14:textId="77777777" w:rsidR="0072022A" w:rsidRPr="000B63CD" w:rsidRDefault="0072022A"/>
    <w:p w14:paraId="3F1A5434" w14:textId="77777777" w:rsidR="0072022A" w:rsidRPr="000B63CD" w:rsidRDefault="0072022A"/>
    <w:p w14:paraId="701D1F10" w14:textId="77777777" w:rsidR="0072022A" w:rsidRPr="000B63CD" w:rsidRDefault="0072022A"/>
    <w:p w14:paraId="283D904A" w14:textId="77777777" w:rsidR="0072022A" w:rsidRPr="000B63CD" w:rsidRDefault="0072022A"/>
    <w:p w14:paraId="5CD53AE0" w14:textId="77777777" w:rsidR="0072022A" w:rsidRPr="000B63CD" w:rsidRDefault="0072022A"/>
    <w:p w14:paraId="7B4094F7" w14:textId="77777777" w:rsidR="0072022A" w:rsidRPr="000B63CD" w:rsidRDefault="0072022A"/>
    <w:p w14:paraId="779FAFA7" w14:textId="77777777" w:rsidR="0072022A" w:rsidRPr="000B63CD" w:rsidRDefault="0072022A">
      <w:pPr>
        <w:pStyle w:val="a1"/>
        <w:ind w:firstLine="420"/>
      </w:pPr>
    </w:p>
    <w:p w14:paraId="44229779" w14:textId="77777777" w:rsidR="0072022A" w:rsidRPr="000B63CD" w:rsidRDefault="0072022A">
      <w:pPr>
        <w:pStyle w:val="a1"/>
        <w:ind w:firstLine="420"/>
      </w:pPr>
    </w:p>
    <w:p w14:paraId="7E19D5E5" w14:textId="77777777" w:rsidR="0072022A" w:rsidRPr="000B63CD" w:rsidRDefault="0072022A">
      <w:pPr>
        <w:pStyle w:val="a1"/>
        <w:ind w:firstLine="420"/>
      </w:pPr>
    </w:p>
    <w:p w14:paraId="402FA355" w14:textId="77777777" w:rsidR="0072022A" w:rsidRPr="000B63CD" w:rsidRDefault="0072022A">
      <w:pPr>
        <w:pStyle w:val="a1"/>
        <w:ind w:firstLine="420"/>
      </w:pPr>
    </w:p>
    <w:p w14:paraId="7E99D881" w14:textId="77777777" w:rsidR="0072022A" w:rsidRPr="000B63CD" w:rsidRDefault="0072022A">
      <w:pPr>
        <w:pStyle w:val="a1"/>
        <w:ind w:firstLine="420"/>
      </w:pPr>
    </w:p>
    <w:p w14:paraId="6F13CAE4" w14:textId="77777777" w:rsidR="0072022A" w:rsidRPr="000B63CD" w:rsidRDefault="0072022A">
      <w:pPr>
        <w:pStyle w:val="a1"/>
        <w:ind w:firstLine="420"/>
      </w:pPr>
    </w:p>
    <w:p w14:paraId="655B7ABF" w14:textId="77777777" w:rsidR="0072022A" w:rsidRPr="000B63CD" w:rsidRDefault="0072022A">
      <w:pPr>
        <w:pStyle w:val="a1"/>
        <w:ind w:firstLine="420"/>
      </w:pPr>
    </w:p>
    <w:p w14:paraId="0180DD36" w14:textId="77777777" w:rsidR="0072022A" w:rsidRPr="000B63CD" w:rsidRDefault="0072022A">
      <w:pPr>
        <w:pStyle w:val="a1"/>
        <w:ind w:firstLine="420"/>
      </w:pPr>
    </w:p>
    <w:p w14:paraId="47B322B4" w14:textId="77777777" w:rsidR="0072022A" w:rsidRPr="000B63CD" w:rsidRDefault="0072022A">
      <w:pPr>
        <w:pStyle w:val="a1"/>
        <w:ind w:firstLine="420"/>
      </w:pPr>
    </w:p>
    <w:p w14:paraId="3E47352C" w14:textId="77777777" w:rsidR="0072022A" w:rsidRPr="000B63CD" w:rsidRDefault="0072022A">
      <w:pPr>
        <w:pStyle w:val="a1"/>
        <w:ind w:firstLine="420"/>
      </w:pPr>
    </w:p>
    <w:p w14:paraId="4CCFBFDC" w14:textId="77777777" w:rsidR="0072022A" w:rsidRPr="000B63CD" w:rsidRDefault="0072022A">
      <w:pPr>
        <w:pStyle w:val="a1"/>
        <w:ind w:firstLine="420"/>
      </w:pPr>
    </w:p>
    <w:p w14:paraId="590043D2" w14:textId="77777777" w:rsidR="0072022A" w:rsidRPr="000B63CD" w:rsidRDefault="0072022A">
      <w:pPr>
        <w:pStyle w:val="a1"/>
        <w:ind w:firstLine="420"/>
      </w:pPr>
    </w:p>
    <w:p w14:paraId="7A36B484" w14:textId="77777777" w:rsidR="0072022A" w:rsidRPr="000B63CD" w:rsidRDefault="0072022A">
      <w:pPr>
        <w:pStyle w:val="a1"/>
        <w:ind w:firstLine="420"/>
      </w:pPr>
    </w:p>
    <w:p w14:paraId="1FB81501" w14:textId="77777777" w:rsidR="0072022A" w:rsidRPr="000B63CD" w:rsidRDefault="0072022A">
      <w:pPr>
        <w:pStyle w:val="a1"/>
        <w:ind w:firstLine="420"/>
      </w:pPr>
    </w:p>
    <w:p w14:paraId="740A9450" w14:textId="77777777" w:rsidR="0072022A" w:rsidRPr="000B63CD" w:rsidRDefault="0072022A">
      <w:pPr>
        <w:pStyle w:val="a1"/>
        <w:ind w:firstLine="420"/>
      </w:pPr>
    </w:p>
    <w:p w14:paraId="54E8AFCE" w14:textId="77777777" w:rsidR="0072022A" w:rsidRPr="000B63CD" w:rsidRDefault="0072022A">
      <w:pPr>
        <w:pStyle w:val="a1"/>
        <w:ind w:firstLine="420"/>
      </w:pPr>
    </w:p>
    <w:p w14:paraId="7DAD5DA8" w14:textId="77777777" w:rsidR="0072022A" w:rsidRPr="000B63CD" w:rsidRDefault="0072022A">
      <w:pPr>
        <w:pStyle w:val="a1"/>
        <w:ind w:firstLine="420"/>
      </w:pPr>
    </w:p>
    <w:p w14:paraId="7EEEDE7A" w14:textId="77777777" w:rsidR="0072022A" w:rsidRPr="000B63CD" w:rsidRDefault="0072022A">
      <w:pPr>
        <w:pStyle w:val="a1"/>
        <w:ind w:firstLine="420"/>
      </w:pPr>
    </w:p>
    <w:p w14:paraId="2CD9F69E" w14:textId="77777777" w:rsidR="0072022A" w:rsidRPr="000B63CD" w:rsidRDefault="0072022A">
      <w:pPr>
        <w:pStyle w:val="a1"/>
        <w:ind w:firstLine="420"/>
      </w:pPr>
    </w:p>
    <w:p w14:paraId="40D6CE76" w14:textId="77777777" w:rsidR="0072022A" w:rsidRPr="000B63CD" w:rsidRDefault="0072022A">
      <w:pPr>
        <w:pStyle w:val="a1"/>
        <w:ind w:firstLine="420"/>
      </w:pPr>
    </w:p>
    <w:p w14:paraId="0BBB4E27" w14:textId="77777777" w:rsidR="0072022A" w:rsidRPr="000B63CD" w:rsidRDefault="0072022A">
      <w:pPr>
        <w:pStyle w:val="a1"/>
        <w:ind w:firstLine="420"/>
      </w:pPr>
    </w:p>
    <w:p w14:paraId="2BB1D402" w14:textId="77777777" w:rsidR="0072022A" w:rsidRPr="000B63CD"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sidRPr="000B63CD">
        <w:rPr>
          <w:rFonts w:ascii="宋体" w:hAnsi="宋体" w:cs="宋体" w:hint="eastAsia"/>
          <w:b/>
          <w:i w:val="0"/>
          <w:iCs/>
          <w:w w:val="80"/>
          <w:sz w:val="44"/>
          <w:szCs w:val="44"/>
        </w:rPr>
        <w:lastRenderedPageBreak/>
        <w:t>第五章</w:t>
      </w:r>
      <w:r w:rsidRPr="000B63CD">
        <w:rPr>
          <w:rFonts w:ascii="宋体" w:hAnsi="宋体" w:cs="宋体"/>
          <w:b/>
          <w:i w:val="0"/>
          <w:iCs/>
          <w:w w:val="80"/>
          <w:sz w:val="44"/>
          <w:szCs w:val="44"/>
        </w:rPr>
        <w:t xml:space="preserve">   </w:t>
      </w:r>
      <w:r w:rsidRPr="000B63CD">
        <w:rPr>
          <w:rFonts w:ascii="宋体" w:hAnsi="宋体" w:cs="宋体" w:hint="eastAsia"/>
          <w:b/>
          <w:i w:val="0"/>
          <w:iCs/>
          <w:w w:val="80"/>
          <w:sz w:val="44"/>
          <w:szCs w:val="44"/>
        </w:rPr>
        <w:t>合同授予</w:t>
      </w:r>
    </w:p>
    <w:p w14:paraId="601F2026" w14:textId="77777777" w:rsidR="0072022A" w:rsidRPr="000B63CD" w:rsidRDefault="00000000">
      <w:pPr>
        <w:spacing w:line="520" w:lineRule="exact"/>
        <w:ind w:firstLineChars="202" w:firstLine="485"/>
        <w:rPr>
          <w:rFonts w:ascii="宋体" w:cs="宋体"/>
          <w:kern w:val="0"/>
          <w:sz w:val="28"/>
          <w:szCs w:val="28"/>
        </w:rPr>
      </w:pPr>
      <w:r w:rsidRPr="000B63CD">
        <w:rPr>
          <w:rFonts w:ascii="宋体" w:hAnsi="宋体" w:cs="宋体" w:hint="eastAsia"/>
          <w:sz w:val="24"/>
          <w:szCs w:val="24"/>
        </w:rPr>
        <w:t>一、</w:t>
      </w:r>
      <w:r w:rsidRPr="000B63CD">
        <w:rPr>
          <w:rFonts w:ascii="宋体" w:hAnsi="宋体" w:cs="宋体" w:hint="eastAsia"/>
          <w:kern w:val="0"/>
          <w:sz w:val="24"/>
          <w:szCs w:val="24"/>
        </w:rPr>
        <w:t>由于项目供货时间紧迫，成交供应商在《成交通知书》发出30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w:t>
      </w:r>
      <w:proofErr w:type="gramStart"/>
      <w:r w:rsidRPr="000B63CD">
        <w:rPr>
          <w:rFonts w:ascii="宋体" w:hAnsi="宋体" w:cs="宋体" w:hint="eastAsia"/>
          <w:kern w:val="0"/>
          <w:sz w:val="24"/>
          <w:szCs w:val="24"/>
        </w:rPr>
        <w:t>背离磋商</w:t>
      </w:r>
      <w:proofErr w:type="gramEnd"/>
      <w:r w:rsidRPr="000B63CD">
        <w:rPr>
          <w:rFonts w:ascii="宋体" w:hAnsi="宋体" w:cs="宋体" w:hint="eastAsia"/>
          <w:kern w:val="0"/>
          <w:sz w:val="24"/>
          <w:szCs w:val="24"/>
        </w:rPr>
        <w:t>文件实质性内容的协议。</w:t>
      </w:r>
      <w:r w:rsidRPr="000B63CD">
        <w:rPr>
          <w:rFonts w:ascii="宋体" w:hAnsi="宋体" w:cs="宋体"/>
          <w:kern w:val="0"/>
          <w:sz w:val="24"/>
          <w:szCs w:val="24"/>
        </w:rPr>
        <w:t xml:space="preserve"> </w:t>
      </w:r>
    </w:p>
    <w:p w14:paraId="25214053"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二、采购单位按合同约定积极配合中标人履约，中标人履约到位后，请以书面形式向采购单位提出验收申请，采购单位接到申请后原则上在</w:t>
      </w:r>
      <w:r w:rsidRPr="000B63CD">
        <w:rPr>
          <w:rFonts w:ascii="宋体" w:hAnsi="宋体" w:cs="宋体"/>
          <w:sz w:val="24"/>
          <w:szCs w:val="24"/>
        </w:rPr>
        <w:t>5</w:t>
      </w:r>
      <w:r w:rsidRPr="000B63CD">
        <w:rPr>
          <w:rFonts w:ascii="宋体" w:hAnsi="宋体" w:cs="宋体" w:hint="eastAsia"/>
          <w:sz w:val="24"/>
          <w:szCs w:val="24"/>
        </w:rPr>
        <w:t>个工作日内及时组织相关专业技术人员，必要时邀请质检等部门共同参与验收，并出具验收报告，验收合格的原则上</w:t>
      </w:r>
      <w:r w:rsidRPr="000B63CD">
        <w:rPr>
          <w:rFonts w:ascii="宋体" w:hAnsi="宋体" w:cs="宋体"/>
          <w:sz w:val="24"/>
          <w:szCs w:val="24"/>
        </w:rPr>
        <w:t>5</w:t>
      </w:r>
      <w:r w:rsidRPr="000B63CD">
        <w:rPr>
          <w:rFonts w:ascii="宋体" w:hAnsi="宋体" w:cs="宋体" w:hint="eastAsia"/>
          <w:sz w:val="24"/>
          <w:szCs w:val="24"/>
        </w:rPr>
        <w:t>个工作日内支付相应款项。</w:t>
      </w:r>
    </w:p>
    <w:p w14:paraId="07AD86EC"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271DCC40"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14:paraId="3D3175C9"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五、按采购合同约定支付的货款，实行财政直接支付。</w:t>
      </w:r>
    </w:p>
    <w:p w14:paraId="2D808540"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六、不响应付款方式的，视同响应文件无效，按无效响应文件处理。</w:t>
      </w:r>
    </w:p>
    <w:p w14:paraId="3684AAF0"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七、付款方式详见磋商文件第二章。</w:t>
      </w:r>
    </w:p>
    <w:p w14:paraId="1A9E85FE" w14:textId="77777777" w:rsidR="0072022A" w:rsidRPr="000B63CD" w:rsidRDefault="00000000">
      <w:pPr>
        <w:snapToGrid w:val="0"/>
        <w:spacing w:line="480" w:lineRule="exact"/>
        <w:ind w:firstLine="573"/>
        <w:rPr>
          <w:rFonts w:ascii="宋体" w:cs="宋体"/>
          <w:sz w:val="24"/>
          <w:szCs w:val="24"/>
        </w:rPr>
      </w:pPr>
      <w:r w:rsidRPr="000B63CD">
        <w:rPr>
          <w:rFonts w:ascii="宋体" w:hAnsi="宋体" w:cs="宋体" w:hint="eastAsia"/>
          <w:sz w:val="24"/>
          <w:szCs w:val="24"/>
        </w:rPr>
        <w:t>八、以上项目款的支付不计息。</w:t>
      </w:r>
    </w:p>
    <w:p w14:paraId="4E871BB8" w14:textId="77777777" w:rsidR="0072022A" w:rsidRPr="000B63CD" w:rsidRDefault="0072022A">
      <w:pPr>
        <w:snapToGrid w:val="0"/>
        <w:spacing w:line="480" w:lineRule="exact"/>
        <w:ind w:firstLine="573"/>
        <w:rPr>
          <w:rFonts w:ascii="宋体" w:cs="宋体"/>
          <w:sz w:val="24"/>
          <w:szCs w:val="24"/>
        </w:rPr>
      </w:pPr>
    </w:p>
    <w:p w14:paraId="303F2F65" w14:textId="77777777" w:rsidR="0072022A" w:rsidRPr="000B63CD" w:rsidRDefault="0072022A">
      <w:pPr>
        <w:snapToGrid w:val="0"/>
        <w:spacing w:line="480" w:lineRule="exact"/>
        <w:ind w:firstLine="573"/>
        <w:rPr>
          <w:rFonts w:ascii="宋体" w:cs="宋体"/>
          <w:sz w:val="24"/>
          <w:szCs w:val="24"/>
        </w:rPr>
      </w:pPr>
    </w:p>
    <w:p w14:paraId="030A0F76" w14:textId="77777777" w:rsidR="0072022A" w:rsidRPr="000B63CD" w:rsidRDefault="0072022A">
      <w:pPr>
        <w:snapToGrid w:val="0"/>
        <w:spacing w:line="480" w:lineRule="exact"/>
        <w:ind w:firstLine="573"/>
        <w:rPr>
          <w:rFonts w:ascii="宋体" w:cs="宋体"/>
          <w:sz w:val="24"/>
          <w:szCs w:val="24"/>
        </w:rPr>
      </w:pPr>
    </w:p>
    <w:p w14:paraId="33FFC635" w14:textId="77777777" w:rsidR="0072022A" w:rsidRPr="000B63CD" w:rsidRDefault="0072022A">
      <w:pPr>
        <w:snapToGrid w:val="0"/>
        <w:spacing w:line="480" w:lineRule="exact"/>
        <w:ind w:firstLine="573"/>
        <w:rPr>
          <w:rFonts w:ascii="宋体" w:cs="宋体"/>
          <w:sz w:val="24"/>
          <w:szCs w:val="24"/>
        </w:rPr>
      </w:pPr>
    </w:p>
    <w:p w14:paraId="7663BCC4" w14:textId="77777777" w:rsidR="0072022A" w:rsidRPr="000B63CD" w:rsidRDefault="0072022A">
      <w:pPr>
        <w:snapToGrid w:val="0"/>
        <w:spacing w:line="480" w:lineRule="exact"/>
        <w:ind w:firstLine="573"/>
        <w:rPr>
          <w:rFonts w:ascii="宋体" w:cs="宋体"/>
          <w:sz w:val="24"/>
          <w:szCs w:val="24"/>
        </w:rPr>
      </w:pPr>
    </w:p>
    <w:p w14:paraId="6B4D900E" w14:textId="77777777" w:rsidR="0072022A" w:rsidRPr="000B63CD" w:rsidRDefault="0072022A">
      <w:pPr>
        <w:snapToGrid w:val="0"/>
        <w:spacing w:line="480" w:lineRule="exact"/>
        <w:ind w:firstLine="573"/>
        <w:rPr>
          <w:rFonts w:ascii="宋体" w:cs="宋体"/>
          <w:sz w:val="24"/>
          <w:szCs w:val="24"/>
        </w:rPr>
      </w:pPr>
    </w:p>
    <w:p w14:paraId="199C55CF" w14:textId="77777777" w:rsidR="0072022A" w:rsidRPr="000B63CD" w:rsidRDefault="0072022A">
      <w:pPr>
        <w:pStyle w:val="13"/>
        <w:ind w:firstLine="480"/>
        <w:rPr>
          <w:rFonts w:cs="宋体" w:hint="eastAsia"/>
          <w:sz w:val="24"/>
        </w:rPr>
      </w:pPr>
    </w:p>
    <w:p w14:paraId="1D94AF42" w14:textId="77777777" w:rsidR="0072022A" w:rsidRPr="000B63CD" w:rsidRDefault="0072022A">
      <w:pPr>
        <w:pStyle w:val="13"/>
        <w:ind w:firstLine="480"/>
        <w:rPr>
          <w:rFonts w:cs="宋体" w:hint="eastAsia"/>
          <w:sz w:val="24"/>
        </w:rPr>
      </w:pPr>
    </w:p>
    <w:p w14:paraId="6C142E45" w14:textId="77777777" w:rsidR="0072022A" w:rsidRPr="000B63CD" w:rsidRDefault="0072022A">
      <w:pPr>
        <w:pStyle w:val="13"/>
        <w:ind w:firstLine="480"/>
        <w:rPr>
          <w:rFonts w:cs="宋体" w:hint="eastAsia"/>
          <w:sz w:val="24"/>
        </w:rPr>
      </w:pPr>
    </w:p>
    <w:p w14:paraId="5D400F37" w14:textId="77777777" w:rsidR="0072022A" w:rsidRPr="000B63CD" w:rsidRDefault="0072022A">
      <w:pPr>
        <w:snapToGrid w:val="0"/>
        <w:spacing w:line="480" w:lineRule="exact"/>
        <w:ind w:firstLine="573"/>
        <w:rPr>
          <w:rFonts w:ascii="宋体" w:cs="宋体"/>
          <w:sz w:val="24"/>
          <w:szCs w:val="24"/>
        </w:rPr>
      </w:pPr>
    </w:p>
    <w:p w14:paraId="7D949E73" w14:textId="77777777" w:rsidR="0072022A" w:rsidRPr="000B63CD" w:rsidRDefault="00000000">
      <w:pPr>
        <w:numPr>
          <w:ilvl w:val="0"/>
          <w:numId w:val="2"/>
        </w:numPr>
        <w:snapToGrid w:val="0"/>
        <w:spacing w:line="480" w:lineRule="exact"/>
        <w:jc w:val="center"/>
        <w:rPr>
          <w:rFonts w:ascii="宋体" w:hAnsi="宋体" w:cs="宋体" w:hint="eastAsia"/>
          <w:b/>
          <w:bCs/>
          <w:w w:val="80"/>
          <w:kern w:val="44"/>
          <w:sz w:val="44"/>
          <w:szCs w:val="44"/>
        </w:rPr>
      </w:pPr>
      <w:bookmarkStart w:id="62" w:name="_Toc363573860"/>
      <w:bookmarkEnd w:id="60"/>
      <w:bookmarkEnd w:id="61"/>
      <w:r w:rsidRPr="000B63CD">
        <w:rPr>
          <w:rFonts w:ascii="宋体" w:hAnsi="宋体" w:cs="宋体" w:hint="eastAsia"/>
          <w:b/>
          <w:bCs/>
          <w:w w:val="80"/>
          <w:kern w:val="44"/>
          <w:sz w:val="44"/>
          <w:szCs w:val="44"/>
        </w:rPr>
        <w:lastRenderedPageBreak/>
        <w:t xml:space="preserve"> 响应文件组成及格式</w:t>
      </w:r>
      <w:bookmarkEnd w:id="62"/>
    </w:p>
    <w:p w14:paraId="498F8A14" w14:textId="77777777" w:rsidR="0072022A" w:rsidRPr="000B63CD" w:rsidRDefault="0072022A">
      <w:pPr>
        <w:pStyle w:val="a1"/>
        <w:ind w:firstLineChars="0" w:firstLine="0"/>
      </w:pPr>
    </w:p>
    <w:p w14:paraId="22B0F51D" w14:textId="77777777" w:rsidR="0072022A" w:rsidRPr="000B63CD" w:rsidRDefault="00000000">
      <w:pPr>
        <w:adjustRightInd w:val="0"/>
        <w:snapToGrid w:val="0"/>
        <w:spacing w:line="360" w:lineRule="auto"/>
        <w:ind w:firstLineChars="200" w:firstLine="482"/>
        <w:jc w:val="left"/>
        <w:rPr>
          <w:rFonts w:ascii="宋体" w:hAnsi="宋体" w:cs="宋体" w:hint="eastAsia"/>
          <w:b/>
          <w:bCs/>
          <w:sz w:val="24"/>
          <w:szCs w:val="24"/>
        </w:rPr>
      </w:pPr>
      <w:r w:rsidRPr="000B63CD">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sidRPr="000B63CD">
        <w:rPr>
          <w:rFonts w:ascii="宋体" w:hAnsi="宋体" w:cs="宋体" w:hint="eastAsia"/>
          <w:b/>
          <w:bCs/>
          <w:sz w:val="24"/>
          <w:szCs w:val="24"/>
        </w:rPr>
        <w:t>将资格</w:t>
      </w:r>
      <w:proofErr w:type="gramEnd"/>
      <w:r w:rsidRPr="000B63CD">
        <w:rPr>
          <w:rFonts w:ascii="宋体" w:hAnsi="宋体" w:cs="宋体" w:hint="eastAsia"/>
          <w:b/>
          <w:bCs/>
          <w:sz w:val="24"/>
          <w:szCs w:val="24"/>
        </w:rPr>
        <w:t>审查文件作为响应文件组成部分，按磋商文件要求装订密封后一起递交。</w:t>
      </w:r>
    </w:p>
    <w:p w14:paraId="79B816D3" w14:textId="77777777" w:rsidR="0072022A" w:rsidRPr="000B63CD" w:rsidRDefault="00000000">
      <w:pPr>
        <w:adjustRightInd w:val="0"/>
        <w:snapToGrid w:val="0"/>
        <w:spacing w:line="360" w:lineRule="auto"/>
        <w:ind w:firstLineChars="200" w:firstLine="482"/>
        <w:jc w:val="left"/>
        <w:rPr>
          <w:rFonts w:ascii="宋体" w:cs="宋体"/>
          <w:b/>
          <w:bCs/>
          <w:sz w:val="24"/>
          <w:szCs w:val="24"/>
        </w:rPr>
      </w:pPr>
      <w:r w:rsidRPr="000B63CD">
        <w:rPr>
          <w:rFonts w:ascii="宋体" w:hAnsi="宋体" w:cs="宋体" w:hint="eastAsia"/>
          <w:b/>
          <w:bCs/>
          <w:sz w:val="24"/>
          <w:szCs w:val="24"/>
        </w:rPr>
        <w:t>一、资格审查文件（单独密封）：</w:t>
      </w:r>
    </w:p>
    <w:p w14:paraId="26508CD2" w14:textId="77777777" w:rsidR="0072022A" w:rsidRPr="000B63CD" w:rsidRDefault="00000000">
      <w:pPr>
        <w:spacing w:line="360" w:lineRule="auto"/>
        <w:ind w:firstLineChars="200" w:firstLine="480"/>
        <w:rPr>
          <w:rFonts w:ascii="宋体" w:hAnsi="宋体" w:cs="宋体" w:hint="eastAsia"/>
          <w:bCs/>
          <w:sz w:val="24"/>
          <w:szCs w:val="24"/>
        </w:rPr>
      </w:pPr>
      <w:r w:rsidRPr="000B63CD">
        <w:rPr>
          <w:rFonts w:ascii="宋体" w:hAnsi="宋体" w:cs="宋体" w:hint="eastAsia"/>
          <w:sz w:val="24"/>
          <w:szCs w:val="24"/>
        </w:rPr>
        <w:t>1</w:t>
      </w:r>
      <w:r w:rsidRPr="000B63CD">
        <w:rPr>
          <w:rFonts w:ascii="宋体" w:hAnsi="宋体" w:cs="宋体" w:hint="eastAsia"/>
          <w:bCs/>
          <w:sz w:val="24"/>
          <w:szCs w:val="24"/>
        </w:rPr>
        <w:t>、供应商需在中华人民共和国境内注册、有能力提供本次项目采购且能提供相应的技术及伴随服务。提供供应商的营业执照（副本）及税务登记证（副本）复印件；或者是三证合一的营业执照（副本）复印件。</w:t>
      </w:r>
    </w:p>
    <w:p w14:paraId="7B372AFA" w14:textId="77777777" w:rsidR="0072022A" w:rsidRPr="000B63CD" w:rsidRDefault="00000000">
      <w:pPr>
        <w:spacing w:line="360" w:lineRule="auto"/>
        <w:ind w:firstLineChars="200" w:firstLine="480"/>
        <w:rPr>
          <w:rFonts w:ascii="宋体" w:hAnsi="宋体" w:cs="宋体" w:hint="eastAsia"/>
          <w:bCs/>
          <w:sz w:val="24"/>
          <w:szCs w:val="24"/>
        </w:rPr>
      </w:pPr>
      <w:r w:rsidRPr="000B63CD">
        <w:rPr>
          <w:rFonts w:ascii="宋体" w:hAnsi="宋体" w:cs="宋体" w:hint="eastAsia"/>
          <w:bCs/>
          <w:sz w:val="24"/>
          <w:szCs w:val="24"/>
        </w:rPr>
        <w:t>2、</w:t>
      </w:r>
      <w:r w:rsidRPr="000B63CD">
        <w:rPr>
          <w:rFonts w:ascii="宋体" w:hAnsi="宋体" w:cs="宋体"/>
          <w:sz w:val="24"/>
          <w:szCs w:val="24"/>
        </w:rPr>
        <w:t>供应</w:t>
      </w:r>
      <w:proofErr w:type="gramStart"/>
      <w:r w:rsidRPr="000B63CD">
        <w:rPr>
          <w:rFonts w:ascii="宋体" w:hAnsi="宋体" w:cs="宋体"/>
          <w:sz w:val="24"/>
          <w:szCs w:val="24"/>
        </w:rPr>
        <w:t>商法定</w:t>
      </w:r>
      <w:proofErr w:type="gramEnd"/>
      <w:r w:rsidRPr="000B63CD">
        <w:rPr>
          <w:rFonts w:ascii="宋体" w:hAnsi="宋体" w:cs="宋体"/>
          <w:sz w:val="24"/>
          <w:szCs w:val="24"/>
        </w:rPr>
        <w:t>代表人参加</w:t>
      </w:r>
      <w:r w:rsidRPr="000B63CD">
        <w:rPr>
          <w:rFonts w:ascii="宋体" w:hAnsi="宋体" w:cs="宋体" w:hint="eastAsia"/>
          <w:sz w:val="24"/>
          <w:szCs w:val="24"/>
        </w:rPr>
        <w:t>磋商</w:t>
      </w:r>
      <w:r w:rsidRPr="000B63CD">
        <w:rPr>
          <w:rFonts w:ascii="宋体" w:hAnsi="宋体" w:cs="宋体"/>
          <w:sz w:val="24"/>
          <w:szCs w:val="24"/>
        </w:rPr>
        <w:t>的，必须提供法定代表人身份证明及法定代表人本人身份证复印件；非法定代表人参加</w:t>
      </w:r>
      <w:r w:rsidRPr="000B63CD">
        <w:rPr>
          <w:rFonts w:ascii="宋体" w:hAnsi="宋体" w:cs="宋体" w:hint="eastAsia"/>
          <w:sz w:val="24"/>
          <w:szCs w:val="24"/>
        </w:rPr>
        <w:t>磋商</w:t>
      </w:r>
      <w:r w:rsidRPr="000B63CD">
        <w:rPr>
          <w:rFonts w:ascii="宋体" w:hAnsi="宋体" w:cs="宋体"/>
          <w:sz w:val="24"/>
          <w:szCs w:val="24"/>
        </w:rPr>
        <w:t>的，必须提供法定代表人签字或盖章的授权委托书被授权人的两人身份证的复印件（格式参见第</w:t>
      </w:r>
      <w:r w:rsidRPr="000B63CD">
        <w:rPr>
          <w:rFonts w:ascii="宋体" w:hAnsi="宋体" w:cs="宋体" w:hint="eastAsia"/>
          <w:sz w:val="24"/>
          <w:szCs w:val="24"/>
        </w:rPr>
        <w:t>六</w:t>
      </w:r>
      <w:r w:rsidRPr="000B63CD">
        <w:rPr>
          <w:rFonts w:ascii="宋体" w:hAnsi="宋体" w:cs="宋体"/>
          <w:sz w:val="24"/>
          <w:szCs w:val="24"/>
        </w:rPr>
        <w:t>章）</w:t>
      </w:r>
      <w:r w:rsidRPr="000B63CD">
        <w:rPr>
          <w:rFonts w:ascii="宋体" w:hAnsi="宋体" w:cs="宋体" w:hint="eastAsia"/>
          <w:sz w:val="24"/>
          <w:szCs w:val="24"/>
        </w:rPr>
        <w:t>。</w:t>
      </w:r>
    </w:p>
    <w:p w14:paraId="0E78BF18" w14:textId="77777777" w:rsidR="0072022A" w:rsidRPr="000B63CD" w:rsidRDefault="00000000">
      <w:pPr>
        <w:snapToGrid w:val="0"/>
        <w:spacing w:line="360" w:lineRule="auto"/>
        <w:ind w:firstLineChars="200" w:firstLine="480"/>
        <w:rPr>
          <w:rFonts w:ascii="宋体" w:hAnsi="宋体" w:cs="宋体" w:hint="eastAsia"/>
          <w:sz w:val="24"/>
          <w:szCs w:val="24"/>
        </w:rPr>
      </w:pPr>
      <w:r w:rsidRPr="000B63CD">
        <w:rPr>
          <w:rFonts w:ascii="宋体" w:hAnsi="宋体" w:cs="宋体" w:hint="eastAsia"/>
          <w:sz w:val="24"/>
          <w:szCs w:val="24"/>
        </w:rPr>
        <w:t>3、投标人符合本项目供应商资格要求中“本项目的基本资格要求”规定条件的承诺函。（格式参见第六章）。</w:t>
      </w:r>
    </w:p>
    <w:p w14:paraId="4947C260" w14:textId="77777777" w:rsidR="0072022A" w:rsidRPr="000B63CD" w:rsidRDefault="00000000">
      <w:pPr>
        <w:adjustRightInd w:val="0"/>
        <w:snapToGrid w:val="0"/>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4、</w:t>
      </w:r>
      <w:r w:rsidRPr="000B63CD">
        <w:rPr>
          <w:rFonts w:ascii="宋体" w:hAnsi="宋体" w:cs="宋体"/>
          <w:sz w:val="24"/>
          <w:szCs w:val="24"/>
        </w:rPr>
        <w:t>供应商须提供参与本次项目采购活动前三年内，在经营活动中没有重大违法记录的《无重大违法记录声明函》（格式参见第</w:t>
      </w:r>
      <w:r w:rsidRPr="000B63CD">
        <w:rPr>
          <w:rFonts w:ascii="宋体" w:hAnsi="宋体" w:cs="宋体" w:hint="eastAsia"/>
          <w:sz w:val="24"/>
          <w:szCs w:val="24"/>
        </w:rPr>
        <w:t>六</w:t>
      </w:r>
      <w:r w:rsidRPr="000B63CD">
        <w:rPr>
          <w:rFonts w:ascii="宋体" w:hAnsi="宋体" w:cs="宋体"/>
          <w:sz w:val="24"/>
          <w:szCs w:val="24"/>
        </w:rPr>
        <w:t>章）。</w:t>
      </w:r>
    </w:p>
    <w:p w14:paraId="60F8C1BA" w14:textId="77777777" w:rsidR="0072022A" w:rsidRPr="000B63CD" w:rsidRDefault="00000000">
      <w:pPr>
        <w:adjustRightInd w:val="0"/>
        <w:snapToGrid w:val="0"/>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5、</w:t>
      </w:r>
      <w:r w:rsidRPr="000B63CD">
        <w:rPr>
          <w:rFonts w:ascii="宋体" w:hAnsi="宋体" w:cs="宋体"/>
          <w:sz w:val="24"/>
          <w:szCs w:val="24"/>
        </w:rPr>
        <w:t>关于资格文件的声明函（格式参见第</w:t>
      </w:r>
      <w:r w:rsidRPr="000B63CD">
        <w:rPr>
          <w:rFonts w:ascii="宋体" w:hAnsi="宋体" w:cs="宋体" w:hint="eastAsia"/>
          <w:sz w:val="24"/>
          <w:szCs w:val="24"/>
        </w:rPr>
        <w:t>六</w:t>
      </w:r>
      <w:r w:rsidRPr="000B63CD">
        <w:rPr>
          <w:rFonts w:ascii="宋体" w:hAnsi="宋体" w:cs="宋体"/>
          <w:sz w:val="24"/>
          <w:szCs w:val="24"/>
        </w:rPr>
        <w:t>章）。</w:t>
      </w:r>
    </w:p>
    <w:p w14:paraId="422CE924" w14:textId="77777777" w:rsidR="0072022A" w:rsidRPr="000B63CD" w:rsidRDefault="00000000">
      <w:pPr>
        <w:widowControl/>
        <w:shd w:val="clear" w:color="auto" w:fill="FFFFFF"/>
        <w:spacing w:line="360" w:lineRule="auto"/>
        <w:ind w:firstLineChars="200" w:firstLine="480"/>
        <w:jc w:val="left"/>
        <w:rPr>
          <w:rFonts w:ascii="宋体" w:hAnsi="宋体" w:cs="宋体" w:hint="eastAsia"/>
          <w:sz w:val="24"/>
          <w:szCs w:val="24"/>
        </w:rPr>
      </w:pPr>
      <w:r w:rsidRPr="000B63CD">
        <w:rPr>
          <w:rFonts w:ascii="宋体" w:hAnsi="宋体" w:cs="宋体" w:hint="eastAsia"/>
          <w:sz w:val="24"/>
          <w:szCs w:val="24"/>
        </w:rPr>
        <w:t>6、</w:t>
      </w:r>
      <w:r w:rsidRPr="000B63CD">
        <w:rPr>
          <w:rFonts w:ascii="宋体" w:hAnsi="宋体" w:cs="宋体" w:hint="eastAsia"/>
          <w:kern w:val="0"/>
          <w:sz w:val="24"/>
          <w:szCs w:val="24"/>
        </w:rPr>
        <w:t>未被“信用中国”网站（www.creditchina.gov.cn）、中国政府采购网列入失信被执行人、重大税收违法案件当事人名单、政府采购严重失信行为记录名单、经营异常名单。（提供本公告发布之日后的查询截图）</w:t>
      </w:r>
    </w:p>
    <w:p w14:paraId="4FF8EB7C" w14:textId="77777777" w:rsidR="0072022A" w:rsidRPr="000B63CD" w:rsidRDefault="00000000">
      <w:pPr>
        <w:adjustRightInd w:val="0"/>
        <w:snapToGrid w:val="0"/>
        <w:spacing w:line="360" w:lineRule="auto"/>
        <w:ind w:firstLineChars="200" w:firstLine="482"/>
        <w:jc w:val="left"/>
        <w:rPr>
          <w:rFonts w:ascii="宋体" w:hAnsi="宋体" w:cs="宋体" w:hint="eastAsia"/>
          <w:b/>
          <w:bCs/>
          <w:sz w:val="24"/>
          <w:szCs w:val="24"/>
        </w:rPr>
      </w:pPr>
      <w:r w:rsidRPr="000B63CD">
        <w:rPr>
          <w:rFonts w:ascii="宋体" w:hAnsi="宋体" w:cs="宋体" w:hint="eastAsia"/>
          <w:b/>
          <w:bCs/>
          <w:sz w:val="24"/>
          <w:szCs w:val="24"/>
        </w:rPr>
        <w:t>注：以上材料如为复印件均需加盖单位公章。</w:t>
      </w:r>
    </w:p>
    <w:p w14:paraId="1B6ED2FC" w14:textId="77777777" w:rsidR="0072022A" w:rsidRPr="000B63CD" w:rsidRDefault="00000000">
      <w:pPr>
        <w:numPr>
          <w:ilvl w:val="0"/>
          <w:numId w:val="3"/>
        </w:numPr>
        <w:adjustRightInd w:val="0"/>
        <w:snapToGrid w:val="0"/>
        <w:spacing w:line="360" w:lineRule="auto"/>
        <w:ind w:firstLineChars="200" w:firstLine="482"/>
        <w:jc w:val="left"/>
        <w:rPr>
          <w:rFonts w:ascii="宋体" w:cs="宋体"/>
          <w:bCs/>
          <w:sz w:val="24"/>
          <w:szCs w:val="24"/>
        </w:rPr>
      </w:pPr>
      <w:r w:rsidRPr="000B63CD">
        <w:rPr>
          <w:rFonts w:ascii="宋体" w:hAnsi="宋体" w:cs="宋体" w:hint="eastAsia"/>
          <w:b/>
          <w:bCs/>
          <w:sz w:val="24"/>
          <w:szCs w:val="24"/>
        </w:rPr>
        <w:t>技术响应文件（单独密封）：</w:t>
      </w:r>
    </w:p>
    <w:p w14:paraId="05A0C659" w14:textId="77777777" w:rsidR="0072022A" w:rsidRPr="000B63CD" w:rsidRDefault="00000000">
      <w:pPr>
        <w:spacing w:line="360" w:lineRule="auto"/>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、竞争性磋商响应函；（格式参见第六章）</w:t>
      </w:r>
      <w:r w:rsidRPr="000B63CD">
        <w:rPr>
          <w:rFonts w:asciiTheme="majorEastAsia" w:eastAsiaTheme="majorEastAsia" w:hAnsiTheme="majorEastAsia" w:hint="eastAsia"/>
          <w:sz w:val="24"/>
          <w:szCs w:val="24"/>
        </w:rPr>
        <w:t xml:space="preserve"> </w:t>
      </w:r>
    </w:p>
    <w:p w14:paraId="03E5EBAC" w14:textId="77777777" w:rsidR="0072022A" w:rsidRPr="000B63CD" w:rsidRDefault="00000000">
      <w:pPr>
        <w:tabs>
          <w:tab w:val="left" w:pos="5594"/>
        </w:tabs>
        <w:spacing w:line="360" w:lineRule="auto"/>
        <w:ind w:firstLineChars="200" w:firstLine="480"/>
        <w:rPr>
          <w:rFonts w:ascii="宋体" w:hAnsi="宋体" w:cs="宋体" w:hint="eastAsia"/>
          <w:sz w:val="24"/>
          <w:szCs w:val="24"/>
        </w:rPr>
      </w:pPr>
      <w:r w:rsidRPr="000B63CD">
        <w:rPr>
          <w:rFonts w:ascii="宋体" w:hAnsi="宋体" w:cs="宋体"/>
          <w:sz w:val="24"/>
          <w:szCs w:val="24"/>
        </w:rPr>
        <w:t>2</w:t>
      </w:r>
      <w:r w:rsidRPr="000B63CD">
        <w:rPr>
          <w:rFonts w:ascii="宋体" w:hAnsi="宋体" w:cs="宋体" w:hint="eastAsia"/>
          <w:sz w:val="24"/>
          <w:szCs w:val="24"/>
        </w:rPr>
        <w:t>、供应商一般情况表；（格式参见第六章）</w:t>
      </w:r>
      <w:r w:rsidRPr="000B63CD">
        <w:rPr>
          <w:rFonts w:asciiTheme="majorEastAsia" w:eastAsiaTheme="majorEastAsia" w:hAnsiTheme="majorEastAsia" w:hint="eastAsia"/>
          <w:sz w:val="24"/>
          <w:szCs w:val="24"/>
        </w:rPr>
        <w:t xml:space="preserve"> </w:t>
      </w:r>
    </w:p>
    <w:p w14:paraId="268EE6D3" w14:textId="77777777" w:rsidR="0072022A" w:rsidRPr="000B63CD" w:rsidRDefault="00000000">
      <w:pPr>
        <w:spacing w:line="360" w:lineRule="auto"/>
        <w:ind w:firstLineChars="200" w:firstLine="480"/>
        <w:rPr>
          <w:rFonts w:ascii="宋体" w:cs="宋体"/>
          <w:sz w:val="24"/>
          <w:szCs w:val="24"/>
        </w:rPr>
      </w:pPr>
      <w:r w:rsidRPr="000B63CD">
        <w:rPr>
          <w:rFonts w:ascii="宋体" w:hAnsi="宋体" w:cs="宋体" w:hint="eastAsia"/>
          <w:sz w:val="24"/>
          <w:szCs w:val="24"/>
        </w:rPr>
        <w:t>3、评标办法中所涉及的事项需提供的所有资料；</w:t>
      </w:r>
    </w:p>
    <w:p w14:paraId="5339EF1D" w14:textId="77777777" w:rsidR="0072022A" w:rsidRPr="000B63CD" w:rsidRDefault="00000000">
      <w:pPr>
        <w:spacing w:line="360" w:lineRule="auto"/>
        <w:ind w:firstLineChars="200" w:firstLine="480"/>
        <w:rPr>
          <w:rFonts w:ascii="宋体" w:cs="宋体"/>
          <w:sz w:val="24"/>
          <w:szCs w:val="24"/>
        </w:rPr>
      </w:pPr>
      <w:r w:rsidRPr="000B63CD">
        <w:rPr>
          <w:rFonts w:ascii="宋体" w:hAnsi="宋体" w:cs="宋体" w:hint="eastAsia"/>
          <w:sz w:val="24"/>
          <w:szCs w:val="24"/>
        </w:rPr>
        <w:t>4、评分办法中未涉及的事项，投标供应商认为需要提交的其他资料。</w:t>
      </w:r>
    </w:p>
    <w:p w14:paraId="709709CB" w14:textId="77777777" w:rsidR="0072022A" w:rsidRPr="000B63CD" w:rsidRDefault="00000000">
      <w:pPr>
        <w:snapToGrid w:val="0"/>
        <w:spacing w:line="360" w:lineRule="auto"/>
        <w:ind w:firstLineChars="200" w:firstLine="480"/>
        <w:rPr>
          <w:rFonts w:ascii="宋体" w:cs="宋体"/>
          <w:bCs/>
          <w:sz w:val="24"/>
          <w:szCs w:val="24"/>
        </w:rPr>
      </w:pPr>
      <w:r w:rsidRPr="000B63CD">
        <w:rPr>
          <w:rFonts w:ascii="宋体" w:hAnsi="宋体" w:cs="宋体" w:hint="eastAsia"/>
          <w:sz w:val="24"/>
          <w:szCs w:val="24"/>
        </w:rPr>
        <w:t>注：为方便评委评审，请投标供应商按评标办法中所涉及的事项顺序进行编制，可以补充相关材料；</w:t>
      </w:r>
    </w:p>
    <w:p w14:paraId="6D5F9DEA" w14:textId="77777777" w:rsidR="0072022A" w:rsidRPr="000B63CD" w:rsidRDefault="00000000">
      <w:pPr>
        <w:snapToGrid w:val="0"/>
        <w:spacing w:line="360" w:lineRule="auto"/>
        <w:ind w:firstLineChars="200" w:firstLine="482"/>
        <w:rPr>
          <w:rFonts w:ascii="宋体" w:cs="宋体"/>
          <w:b/>
          <w:sz w:val="24"/>
          <w:szCs w:val="24"/>
        </w:rPr>
      </w:pPr>
      <w:r w:rsidRPr="000B63CD">
        <w:rPr>
          <w:rFonts w:ascii="宋体" w:hAnsi="宋体" w:cs="宋体" w:hint="eastAsia"/>
          <w:b/>
          <w:bCs/>
          <w:sz w:val="24"/>
          <w:szCs w:val="24"/>
        </w:rPr>
        <w:t>特别提醒：“资格审查文件”、“技术响应文件”所须提供的材料（复印件须加盖投标供应商公章）按磋商文件要求装订，密封，递交。</w:t>
      </w:r>
    </w:p>
    <w:p w14:paraId="083A0CE0" w14:textId="77777777" w:rsidR="0072022A" w:rsidRPr="000B63CD" w:rsidRDefault="00000000">
      <w:pPr>
        <w:adjustRightInd w:val="0"/>
        <w:snapToGrid w:val="0"/>
        <w:spacing w:line="360" w:lineRule="auto"/>
        <w:ind w:firstLineChars="200" w:firstLine="482"/>
        <w:jc w:val="left"/>
        <w:rPr>
          <w:rFonts w:ascii="宋体" w:cs="宋体"/>
          <w:b/>
          <w:sz w:val="24"/>
          <w:szCs w:val="24"/>
          <w:lang w:val="zh-CN"/>
        </w:rPr>
      </w:pPr>
      <w:r w:rsidRPr="000B63CD">
        <w:rPr>
          <w:rFonts w:ascii="宋体" w:hAnsi="宋体" w:cs="宋体" w:hint="eastAsia"/>
          <w:b/>
          <w:sz w:val="24"/>
          <w:szCs w:val="24"/>
          <w:lang w:val="zh-CN"/>
        </w:rPr>
        <w:t>三、</w:t>
      </w:r>
      <w:r w:rsidRPr="000B63CD">
        <w:rPr>
          <w:rFonts w:ascii="宋体" w:hAnsi="宋体" w:cs="宋体" w:hint="eastAsia"/>
          <w:b/>
          <w:bCs/>
          <w:sz w:val="24"/>
          <w:szCs w:val="24"/>
        </w:rPr>
        <w:t>商务报价响应文件</w:t>
      </w:r>
      <w:r w:rsidRPr="000B63CD">
        <w:rPr>
          <w:rFonts w:ascii="宋体" w:hAnsi="宋体" w:cs="宋体" w:hint="eastAsia"/>
          <w:b/>
          <w:sz w:val="24"/>
          <w:szCs w:val="24"/>
          <w:lang w:val="zh-CN"/>
        </w:rPr>
        <w:t>（单独装订密封）</w:t>
      </w:r>
    </w:p>
    <w:p w14:paraId="360CB263" w14:textId="77777777" w:rsidR="0072022A" w:rsidRPr="000B63CD" w:rsidRDefault="00000000">
      <w:pPr>
        <w:adjustRightInd w:val="0"/>
        <w:snapToGrid w:val="0"/>
        <w:spacing w:line="360" w:lineRule="auto"/>
        <w:ind w:firstLineChars="200" w:firstLine="480"/>
        <w:jc w:val="left"/>
        <w:rPr>
          <w:rFonts w:ascii="宋体" w:cs="宋体"/>
          <w:bCs/>
          <w:sz w:val="24"/>
          <w:szCs w:val="24"/>
          <w:lang w:val="zh-CN"/>
        </w:rPr>
      </w:pPr>
      <w:r w:rsidRPr="000B63CD">
        <w:rPr>
          <w:rFonts w:ascii="宋体" w:hAnsi="宋体" w:cs="宋体"/>
          <w:bCs/>
          <w:sz w:val="24"/>
          <w:szCs w:val="24"/>
          <w:lang w:val="zh-CN"/>
        </w:rPr>
        <w:lastRenderedPageBreak/>
        <w:t>1</w:t>
      </w:r>
      <w:r w:rsidRPr="000B63CD">
        <w:rPr>
          <w:rFonts w:ascii="宋体" w:hAnsi="宋体" w:cs="宋体" w:hint="eastAsia"/>
          <w:bCs/>
          <w:sz w:val="24"/>
          <w:szCs w:val="24"/>
          <w:lang w:val="zh-CN"/>
        </w:rPr>
        <w:t>、</w:t>
      </w:r>
      <w:r w:rsidRPr="000B63CD">
        <w:rPr>
          <w:rFonts w:ascii="宋体" w:hAnsi="宋体" w:cs="宋体" w:hint="eastAsia"/>
          <w:sz w:val="24"/>
          <w:szCs w:val="24"/>
        </w:rPr>
        <w:t>磋商响应报价总表（格式参见第六章）；</w:t>
      </w:r>
      <w:r w:rsidRPr="000B63CD">
        <w:rPr>
          <w:rFonts w:asciiTheme="majorEastAsia" w:eastAsiaTheme="majorEastAsia" w:hAnsiTheme="majorEastAsia" w:hint="eastAsia"/>
          <w:sz w:val="24"/>
          <w:szCs w:val="24"/>
        </w:rPr>
        <w:t xml:space="preserve"> </w:t>
      </w:r>
    </w:p>
    <w:p w14:paraId="20243E9B" w14:textId="77777777" w:rsidR="0072022A" w:rsidRPr="000B63CD" w:rsidRDefault="00000000">
      <w:pPr>
        <w:spacing w:line="360" w:lineRule="auto"/>
        <w:ind w:firstLineChars="200" w:firstLine="480"/>
        <w:rPr>
          <w:rFonts w:ascii="宋体" w:hAnsi="宋体" w:cs="宋体" w:hint="eastAsia"/>
          <w:sz w:val="24"/>
          <w:szCs w:val="24"/>
        </w:rPr>
      </w:pPr>
      <w:r w:rsidRPr="000B63CD">
        <w:rPr>
          <w:rFonts w:ascii="宋体" w:hAnsi="宋体" w:cs="宋体" w:hint="eastAsia"/>
          <w:sz w:val="24"/>
          <w:szCs w:val="24"/>
        </w:rPr>
        <w:t>2、磋商响应报价明细表（格式自拟）。</w:t>
      </w:r>
      <w:r w:rsidRPr="000B63CD">
        <w:rPr>
          <w:rFonts w:asciiTheme="majorEastAsia" w:eastAsiaTheme="majorEastAsia" w:hAnsiTheme="majorEastAsia" w:hint="eastAsia"/>
          <w:sz w:val="24"/>
          <w:szCs w:val="24"/>
        </w:rPr>
        <w:t xml:space="preserve"> </w:t>
      </w:r>
    </w:p>
    <w:p w14:paraId="29829474" w14:textId="77777777" w:rsidR="0072022A" w:rsidRPr="000B63CD" w:rsidRDefault="0072022A">
      <w:pPr>
        <w:spacing w:line="360" w:lineRule="auto"/>
        <w:ind w:firstLineChars="200" w:firstLine="480"/>
        <w:rPr>
          <w:rFonts w:ascii="宋体" w:hAnsi="宋体" w:cs="宋体" w:hint="eastAsia"/>
          <w:sz w:val="24"/>
          <w:szCs w:val="24"/>
        </w:rPr>
      </w:pPr>
    </w:p>
    <w:p w14:paraId="1185FF4F" w14:textId="77777777" w:rsidR="0072022A" w:rsidRPr="000B63CD" w:rsidRDefault="0072022A">
      <w:pPr>
        <w:spacing w:line="360" w:lineRule="auto"/>
        <w:ind w:firstLineChars="200" w:firstLine="480"/>
        <w:rPr>
          <w:rFonts w:ascii="宋体" w:hAnsi="宋体" w:cs="宋体" w:hint="eastAsia"/>
          <w:sz w:val="24"/>
          <w:szCs w:val="24"/>
        </w:rPr>
      </w:pPr>
    </w:p>
    <w:p w14:paraId="5CA03305" w14:textId="77777777" w:rsidR="0072022A" w:rsidRPr="000B63CD" w:rsidRDefault="0072022A">
      <w:pPr>
        <w:spacing w:line="360" w:lineRule="auto"/>
        <w:ind w:firstLineChars="200" w:firstLine="480"/>
        <w:rPr>
          <w:rFonts w:ascii="宋体" w:hAnsi="宋体" w:cs="宋体" w:hint="eastAsia"/>
          <w:sz w:val="24"/>
          <w:szCs w:val="24"/>
        </w:rPr>
      </w:pPr>
    </w:p>
    <w:p w14:paraId="08D21EF0" w14:textId="77777777" w:rsidR="0072022A" w:rsidRPr="000B63CD" w:rsidRDefault="0072022A">
      <w:pPr>
        <w:spacing w:line="360" w:lineRule="auto"/>
        <w:ind w:firstLineChars="200" w:firstLine="480"/>
        <w:rPr>
          <w:rFonts w:ascii="宋体" w:hAnsi="宋体" w:cs="宋体" w:hint="eastAsia"/>
          <w:sz w:val="24"/>
          <w:szCs w:val="24"/>
        </w:rPr>
      </w:pPr>
    </w:p>
    <w:p w14:paraId="7FF981AD" w14:textId="77777777" w:rsidR="0072022A" w:rsidRPr="000B63CD" w:rsidRDefault="0072022A">
      <w:pPr>
        <w:spacing w:line="360" w:lineRule="auto"/>
        <w:ind w:firstLineChars="200" w:firstLine="480"/>
        <w:rPr>
          <w:rFonts w:ascii="宋体" w:hAnsi="宋体" w:cs="宋体" w:hint="eastAsia"/>
          <w:sz w:val="24"/>
          <w:szCs w:val="24"/>
        </w:rPr>
      </w:pPr>
    </w:p>
    <w:p w14:paraId="21F0B54C" w14:textId="77777777" w:rsidR="0072022A" w:rsidRPr="000B63CD" w:rsidRDefault="0072022A">
      <w:pPr>
        <w:spacing w:line="360" w:lineRule="auto"/>
        <w:ind w:firstLineChars="200" w:firstLine="480"/>
        <w:rPr>
          <w:rFonts w:ascii="宋体" w:hAnsi="宋体" w:cs="宋体" w:hint="eastAsia"/>
          <w:sz w:val="24"/>
          <w:szCs w:val="24"/>
        </w:rPr>
      </w:pPr>
    </w:p>
    <w:p w14:paraId="2A67EA5F" w14:textId="77777777" w:rsidR="0072022A" w:rsidRPr="000B63CD" w:rsidRDefault="0072022A">
      <w:pPr>
        <w:spacing w:line="360" w:lineRule="auto"/>
        <w:ind w:firstLineChars="200" w:firstLine="480"/>
        <w:rPr>
          <w:rFonts w:ascii="宋体" w:hAnsi="宋体" w:cs="宋体" w:hint="eastAsia"/>
          <w:sz w:val="24"/>
          <w:szCs w:val="24"/>
        </w:rPr>
      </w:pPr>
    </w:p>
    <w:p w14:paraId="6F96F61B" w14:textId="77777777" w:rsidR="0072022A" w:rsidRPr="000B63CD" w:rsidRDefault="0072022A">
      <w:pPr>
        <w:spacing w:line="360" w:lineRule="auto"/>
        <w:ind w:firstLineChars="200" w:firstLine="480"/>
        <w:rPr>
          <w:rFonts w:ascii="宋体" w:hAnsi="宋体" w:cs="宋体" w:hint="eastAsia"/>
          <w:sz w:val="24"/>
          <w:szCs w:val="24"/>
        </w:rPr>
      </w:pPr>
    </w:p>
    <w:p w14:paraId="0D6C6179" w14:textId="77777777" w:rsidR="0072022A" w:rsidRPr="000B63CD" w:rsidRDefault="0072022A">
      <w:pPr>
        <w:spacing w:line="360" w:lineRule="auto"/>
        <w:ind w:firstLineChars="200" w:firstLine="480"/>
        <w:rPr>
          <w:rFonts w:ascii="宋体" w:hAnsi="宋体" w:cs="宋体" w:hint="eastAsia"/>
          <w:sz w:val="24"/>
          <w:szCs w:val="24"/>
        </w:rPr>
      </w:pPr>
    </w:p>
    <w:p w14:paraId="11E41595" w14:textId="77777777" w:rsidR="0072022A" w:rsidRPr="000B63CD" w:rsidRDefault="0072022A">
      <w:pPr>
        <w:spacing w:line="360" w:lineRule="auto"/>
        <w:ind w:firstLineChars="200" w:firstLine="480"/>
        <w:rPr>
          <w:rFonts w:ascii="宋体" w:hAnsi="宋体" w:cs="宋体" w:hint="eastAsia"/>
          <w:sz w:val="24"/>
          <w:szCs w:val="24"/>
        </w:rPr>
      </w:pPr>
    </w:p>
    <w:p w14:paraId="761CB890" w14:textId="77777777" w:rsidR="0072022A" w:rsidRPr="000B63CD" w:rsidRDefault="0072022A">
      <w:pPr>
        <w:spacing w:line="360" w:lineRule="auto"/>
        <w:ind w:firstLineChars="200" w:firstLine="480"/>
        <w:rPr>
          <w:rFonts w:ascii="宋体" w:hAnsi="宋体" w:cs="宋体" w:hint="eastAsia"/>
          <w:sz w:val="24"/>
          <w:szCs w:val="24"/>
        </w:rPr>
      </w:pPr>
    </w:p>
    <w:p w14:paraId="46E1586F" w14:textId="77777777" w:rsidR="0072022A" w:rsidRPr="000B63CD" w:rsidRDefault="0072022A">
      <w:pPr>
        <w:spacing w:line="360" w:lineRule="auto"/>
        <w:ind w:firstLineChars="200" w:firstLine="480"/>
        <w:rPr>
          <w:rFonts w:ascii="宋体" w:hAnsi="宋体" w:cs="宋体" w:hint="eastAsia"/>
          <w:sz w:val="24"/>
          <w:szCs w:val="24"/>
        </w:rPr>
      </w:pPr>
    </w:p>
    <w:p w14:paraId="4E0A785C" w14:textId="77777777" w:rsidR="0072022A" w:rsidRPr="000B63CD" w:rsidRDefault="0072022A">
      <w:pPr>
        <w:spacing w:line="360" w:lineRule="auto"/>
        <w:ind w:firstLineChars="200" w:firstLine="480"/>
        <w:rPr>
          <w:rFonts w:ascii="宋体" w:hAnsi="宋体" w:cs="宋体" w:hint="eastAsia"/>
          <w:sz w:val="24"/>
          <w:szCs w:val="24"/>
        </w:rPr>
      </w:pPr>
    </w:p>
    <w:p w14:paraId="02B839B1" w14:textId="77777777" w:rsidR="0072022A" w:rsidRPr="000B63CD" w:rsidRDefault="0072022A">
      <w:pPr>
        <w:spacing w:line="360" w:lineRule="auto"/>
        <w:ind w:firstLineChars="200" w:firstLine="480"/>
        <w:rPr>
          <w:rFonts w:ascii="宋体" w:hAnsi="宋体" w:cs="宋体" w:hint="eastAsia"/>
          <w:sz w:val="24"/>
          <w:szCs w:val="24"/>
        </w:rPr>
      </w:pPr>
    </w:p>
    <w:p w14:paraId="7089EDBA" w14:textId="77777777" w:rsidR="0072022A" w:rsidRPr="000B63CD" w:rsidRDefault="0072022A">
      <w:pPr>
        <w:spacing w:line="360" w:lineRule="auto"/>
        <w:ind w:firstLineChars="200" w:firstLine="480"/>
        <w:rPr>
          <w:rFonts w:ascii="宋体" w:hAnsi="宋体" w:cs="宋体" w:hint="eastAsia"/>
          <w:sz w:val="24"/>
          <w:szCs w:val="24"/>
        </w:rPr>
      </w:pPr>
    </w:p>
    <w:p w14:paraId="7671DBC6" w14:textId="77777777" w:rsidR="0072022A" w:rsidRPr="000B63CD" w:rsidRDefault="0072022A">
      <w:pPr>
        <w:spacing w:line="360" w:lineRule="auto"/>
        <w:ind w:firstLineChars="200" w:firstLine="480"/>
        <w:rPr>
          <w:rFonts w:ascii="宋体" w:hAnsi="宋体" w:cs="宋体" w:hint="eastAsia"/>
          <w:sz w:val="24"/>
          <w:szCs w:val="24"/>
        </w:rPr>
      </w:pPr>
    </w:p>
    <w:p w14:paraId="09093EBB" w14:textId="77777777" w:rsidR="0072022A" w:rsidRPr="000B63CD" w:rsidRDefault="0072022A">
      <w:pPr>
        <w:spacing w:line="360" w:lineRule="auto"/>
        <w:ind w:firstLineChars="200" w:firstLine="480"/>
        <w:rPr>
          <w:rFonts w:ascii="宋体" w:hAnsi="宋体" w:cs="宋体" w:hint="eastAsia"/>
          <w:sz w:val="24"/>
          <w:szCs w:val="24"/>
        </w:rPr>
      </w:pPr>
    </w:p>
    <w:p w14:paraId="42B852E4" w14:textId="77777777" w:rsidR="0072022A" w:rsidRPr="000B63CD" w:rsidRDefault="0072022A">
      <w:pPr>
        <w:pStyle w:val="a1"/>
        <w:rPr>
          <w:rFonts w:ascii="宋体" w:hAnsi="宋体" w:cs="宋体" w:hint="eastAsia"/>
          <w:sz w:val="24"/>
          <w:szCs w:val="24"/>
        </w:rPr>
      </w:pPr>
    </w:p>
    <w:p w14:paraId="3450CF31" w14:textId="77777777" w:rsidR="0072022A" w:rsidRPr="000B63CD" w:rsidRDefault="0072022A">
      <w:pPr>
        <w:pStyle w:val="a1"/>
        <w:rPr>
          <w:rFonts w:ascii="宋体" w:hAnsi="宋体" w:cs="宋体" w:hint="eastAsia"/>
          <w:sz w:val="24"/>
          <w:szCs w:val="24"/>
        </w:rPr>
      </w:pPr>
    </w:p>
    <w:p w14:paraId="1B2966E4" w14:textId="77777777" w:rsidR="0072022A" w:rsidRPr="000B63CD" w:rsidRDefault="0072022A">
      <w:pPr>
        <w:pStyle w:val="a1"/>
        <w:rPr>
          <w:rFonts w:ascii="宋体" w:hAnsi="宋体" w:cs="宋体" w:hint="eastAsia"/>
          <w:sz w:val="24"/>
          <w:szCs w:val="24"/>
        </w:rPr>
      </w:pPr>
    </w:p>
    <w:p w14:paraId="1E5CF55F" w14:textId="77777777" w:rsidR="0072022A" w:rsidRPr="000B63CD" w:rsidRDefault="0072022A">
      <w:pPr>
        <w:pStyle w:val="a1"/>
        <w:rPr>
          <w:rFonts w:ascii="宋体" w:hAnsi="宋体" w:cs="宋体" w:hint="eastAsia"/>
          <w:sz w:val="24"/>
          <w:szCs w:val="24"/>
        </w:rPr>
      </w:pPr>
    </w:p>
    <w:p w14:paraId="6F3E0E5B" w14:textId="77777777" w:rsidR="0072022A" w:rsidRPr="000B63CD" w:rsidRDefault="0072022A">
      <w:pPr>
        <w:pStyle w:val="a1"/>
        <w:rPr>
          <w:rFonts w:ascii="宋体" w:hAnsi="宋体" w:cs="宋体" w:hint="eastAsia"/>
          <w:sz w:val="24"/>
          <w:szCs w:val="24"/>
        </w:rPr>
      </w:pPr>
    </w:p>
    <w:p w14:paraId="3AB9B8E3" w14:textId="77777777" w:rsidR="0072022A" w:rsidRPr="000B63CD" w:rsidRDefault="0072022A">
      <w:pPr>
        <w:pStyle w:val="a1"/>
        <w:rPr>
          <w:rFonts w:ascii="宋体" w:hAnsi="宋体" w:cs="宋体" w:hint="eastAsia"/>
          <w:sz w:val="24"/>
          <w:szCs w:val="24"/>
        </w:rPr>
      </w:pPr>
    </w:p>
    <w:p w14:paraId="01F6B1D0" w14:textId="77777777" w:rsidR="0072022A" w:rsidRPr="000B63CD" w:rsidRDefault="0072022A">
      <w:pPr>
        <w:pStyle w:val="a1"/>
        <w:rPr>
          <w:rFonts w:ascii="宋体" w:hAnsi="宋体" w:cs="宋体" w:hint="eastAsia"/>
          <w:sz w:val="24"/>
          <w:szCs w:val="24"/>
        </w:rPr>
      </w:pPr>
    </w:p>
    <w:p w14:paraId="701027C4" w14:textId="77777777" w:rsidR="0072022A" w:rsidRPr="000B63CD" w:rsidRDefault="0072022A">
      <w:pPr>
        <w:pStyle w:val="a1"/>
        <w:rPr>
          <w:rFonts w:ascii="宋体" w:hAnsi="宋体" w:cs="宋体" w:hint="eastAsia"/>
          <w:sz w:val="24"/>
          <w:szCs w:val="24"/>
        </w:rPr>
      </w:pPr>
    </w:p>
    <w:p w14:paraId="36D274AE" w14:textId="77777777" w:rsidR="0072022A" w:rsidRPr="000B63CD" w:rsidRDefault="0072022A">
      <w:pPr>
        <w:pStyle w:val="a1"/>
        <w:rPr>
          <w:rFonts w:ascii="宋体" w:hAnsi="宋体" w:cs="宋体" w:hint="eastAsia"/>
          <w:sz w:val="24"/>
          <w:szCs w:val="24"/>
        </w:rPr>
      </w:pPr>
    </w:p>
    <w:p w14:paraId="42D305F6" w14:textId="77777777" w:rsidR="0072022A" w:rsidRPr="000B63CD" w:rsidRDefault="0072022A">
      <w:pPr>
        <w:pStyle w:val="a1"/>
        <w:rPr>
          <w:rFonts w:ascii="宋体" w:hAnsi="宋体" w:cs="宋体" w:hint="eastAsia"/>
          <w:sz w:val="24"/>
          <w:szCs w:val="24"/>
        </w:rPr>
      </w:pPr>
    </w:p>
    <w:p w14:paraId="34988489" w14:textId="77777777" w:rsidR="0072022A" w:rsidRPr="000B63CD" w:rsidRDefault="0072022A">
      <w:pPr>
        <w:pStyle w:val="a1"/>
        <w:rPr>
          <w:rFonts w:ascii="宋体" w:hAnsi="宋体" w:cs="宋体" w:hint="eastAsia"/>
          <w:sz w:val="24"/>
          <w:szCs w:val="24"/>
        </w:rPr>
      </w:pPr>
    </w:p>
    <w:p w14:paraId="5A215143" w14:textId="77777777" w:rsidR="0072022A" w:rsidRPr="000B63CD" w:rsidRDefault="0072022A">
      <w:pPr>
        <w:pStyle w:val="a1"/>
        <w:rPr>
          <w:rFonts w:ascii="宋体" w:hAnsi="宋体" w:cs="宋体" w:hint="eastAsia"/>
          <w:sz w:val="24"/>
          <w:szCs w:val="24"/>
        </w:rPr>
      </w:pPr>
    </w:p>
    <w:p w14:paraId="4B375AD8" w14:textId="77777777" w:rsidR="0072022A" w:rsidRPr="000B63CD" w:rsidRDefault="0072022A">
      <w:pPr>
        <w:pStyle w:val="a1"/>
        <w:rPr>
          <w:rFonts w:ascii="宋体" w:hAnsi="宋体" w:cs="宋体" w:hint="eastAsia"/>
          <w:sz w:val="24"/>
          <w:szCs w:val="24"/>
        </w:rPr>
      </w:pPr>
    </w:p>
    <w:p w14:paraId="25A4F2B4" w14:textId="77777777" w:rsidR="0072022A" w:rsidRPr="000B63CD" w:rsidRDefault="0072022A">
      <w:pPr>
        <w:pStyle w:val="a1"/>
        <w:rPr>
          <w:rFonts w:ascii="宋体" w:hAnsi="宋体" w:cs="宋体" w:hint="eastAsia"/>
          <w:sz w:val="24"/>
          <w:szCs w:val="24"/>
        </w:rPr>
      </w:pPr>
    </w:p>
    <w:p w14:paraId="43FF9BE3" w14:textId="77777777" w:rsidR="0072022A" w:rsidRPr="000B63CD" w:rsidRDefault="0072022A">
      <w:pPr>
        <w:pStyle w:val="a1"/>
        <w:rPr>
          <w:rFonts w:ascii="宋体" w:hAnsi="宋体" w:cs="宋体" w:hint="eastAsia"/>
          <w:sz w:val="24"/>
          <w:szCs w:val="24"/>
        </w:rPr>
      </w:pPr>
    </w:p>
    <w:p w14:paraId="400C2BA8" w14:textId="77777777" w:rsidR="0072022A" w:rsidRPr="000B63CD" w:rsidRDefault="0072022A">
      <w:pPr>
        <w:spacing w:line="360" w:lineRule="auto"/>
        <w:ind w:firstLineChars="200" w:firstLine="480"/>
        <w:rPr>
          <w:rFonts w:ascii="宋体" w:hAnsi="宋体" w:cs="宋体" w:hint="eastAsia"/>
          <w:sz w:val="24"/>
          <w:szCs w:val="24"/>
        </w:rPr>
      </w:pPr>
    </w:p>
    <w:p w14:paraId="2DF39DDB" w14:textId="77777777" w:rsidR="0072022A" w:rsidRPr="000B63CD" w:rsidRDefault="00000000">
      <w:pPr>
        <w:snapToGrid w:val="0"/>
        <w:spacing w:line="520" w:lineRule="exact"/>
        <w:ind w:firstLineChars="200" w:firstLine="562"/>
        <w:rPr>
          <w:rFonts w:ascii="宋体" w:cs="宋体"/>
          <w:b/>
          <w:bCs/>
          <w:sz w:val="28"/>
          <w:szCs w:val="28"/>
        </w:rPr>
      </w:pPr>
      <w:r w:rsidRPr="000B63CD">
        <w:rPr>
          <w:rFonts w:ascii="宋体" w:hAnsi="宋体" w:cs="宋体" w:hint="eastAsia"/>
          <w:b/>
          <w:sz w:val="28"/>
          <w:szCs w:val="28"/>
        </w:rPr>
        <w:lastRenderedPageBreak/>
        <w:t>附件：</w:t>
      </w:r>
    </w:p>
    <w:p w14:paraId="75FB9B85" w14:textId="77777777" w:rsidR="0072022A" w:rsidRPr="000B63CD" w:rsidRDefault="00000000">
      <w:pPr>
        <w:snapToGrid w:val="0"/>
        <w:spacing w:line="520" w:lineRule="exact"/>
        <w:jc w:val="center"/>
        <w:outlineLvl w:val="3"/>
        <w:rPr>
          <w:rFonts w:ascii="宋体" w:cs="宋体"/>
          <w:b/>
          <w:sz w:val="28"/>
          <w:szCs w:val="28"/>
        </w:rPr>
      </w:pPr>
      <w:r w:rsidRPr="000B63CD">
        <w:rPr>
          <w:rFonts w:ascii="宋体" w:hAnsi="宋体" w:cs="宋体"/>
          <w:b/>
          <w:sz w:val="28"/>
          <w:szCs w:val="28"/>
        </w:rPr>
        <w:t>1</w:t>
      </w:r>
      <w:r w:rsidRPr="000B63CD">
        <w:rPr>
          <w:rFonts w:ascii="宋体" w:hAnsi="宋体" w:cs="宋体" w:hint="eastAsia"/>
          <w:b/>
          <w:sz w:val="28"/>
          <w:szCs w:val="28"/>
        </w:rPr>
        <w:t>、法定代表人身份证明</w:t>
      </w:r>
    </w:p>
    <w:p w14:paraId="508A29A9" w14:textId="77777777" w:rsidR="0072022A" w:rsidRPr="000B63CD" w:rsidRDefault="00000000">
      <w:pPr>
        <w:snapToGrid w:val="0"/>
        <w:spacing w:line="520" w:lineRule="exact"/>
        <w:jc w:val="center"/>
        <w:rPr>
          <w:rFonts w:ascii="宋体" w:cs="宋体"/>
          <w:sz w:val="24"/>
          <w:szCs w:val="24"/>
        </w:rPr>
      </w:pPr>
      <w:r w:rsidRPr="000B63CD">
        <w:rPr>
          <w:rFonts w:ascii="宋体" w:hAnsi="宋体" w:cs="宋体" w:hint="eastAsia"/>
          <w:sz w:val="24"/>
          <w:szCs w:val="24"/>
        </w:rPr>
        <w:t>（如法定代表人参加磋商，须出示此证明）</w:t>
      </w:r>
    </w:p>
    <w:p w14:paraId="5F6D2B68" w14:textId="77777777" w:rsidR="0072022A" w:rsidRPr="000B63CD" w:rsidRDefault="0072022A">
      <w:pPr>
        <w:snapToGrid w:val="0"/>
        <w:spacing w:line="520" w:lineRule="exact"/>
        <w:jc w:val="center"/>
        <w:rPr>
          <w:rFonts w:ascii="宋体" w:cs="宋体"/>
          <w:sz w:val="24"/>
          <w:szCs w:val="24"/>
        </w:rPr>
      </w:pPr>
    </w:p>
    <w:p w14:paraId="7A272E03" w14:textId="77777777" w:rsidR="0072022A" w:rsidRPr="000B63CD" w:rsidRDefault="00000000">
      <w:pPr>
        <w:snapToGrid w:val="0"/>
        <w:spacing w:line="520" w:lineRule="exact"/>
        <w:jc w:val="left"/>
        <w:rPr>
          <w:rFonts w:ascii="宋体" w:cs="宋体"/>
          <w:sz w:val="24"/>
          <w:szCs w:val="24"/>
          <w:u w:val="single"/>
        </w:rPr>
      </w:pPr>
      <w:r w:rsidRPr="000B63CD">
        <w:rPr>
          <w:rFonts w:ascii="宋体" w:hAnsi="宋体" w:cs="宋体" w:hint="eastAsia"/>
          <w:sz w:val="24"/>
          <w:szCs w:val="24"/>
          <w:u w:val="single"/>
        </w:rPr>
        <w:t>南通文化广电和旅游局</w:t>
      </w:r>
      <w:r w:rsidRPr="000B63CD">
        <w:rPr>
          <w:rFonts w:ascii="宋体" w:hAnsi="宋体" w:cs="宋体"/>
          <w:sz w:val="24"/>
          <w:szCs w:val="24"/>
          <w:u w:val="single"/>
        </w:rPr>
        <w:t>:</w:t>
      </w:r>
    </w:p>
    <w:p w14:paraId="4C1D253F"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hint="eastAsia"/>
          <w:sz w:val="24"/>
          <w:szCs w:val="24"/>
        </w:rPr>
        <w:t>我公司法定代表人</w:t>
      </w:r>
      <w:r w:rsidRPr="000B63CD">
        <w:rPr>
          <w:rFonts w:ascii="宋体" w:hAnsi="宋体" w:cs="宋体"/>
          <w:sz w:val="24"/>
          <w:szCs w:val="24"/>
          <w:u w:val="single"/>
        </w:rPr>
        <w:t xml:space="preserve">         </w:t>
      </w:r>
      <w:r w:rsidRPr="000B63CD">
        <w:rPr>
          <w:rFonts w:ascii="宋体" w:hAnsi="宋体" w:cs="宋体" w:hint="eastAsia"/>
          <w:sz w:val="24"/>
          <w:szCs w:val="24"/>
        </w:rPr>
        <w:t>参加贵单位组织的</w:t>
      </w:r>
      <w:r w:rsidRPr="000B63CD">
        <w:rPr>
          <w:rFonts w:ascii="宋体" w:hAnsi="宋体" w:cs="宋体"/>
          <w:sz w:val="24"/>
          <w:szCs w:val="24"/>
          <w:u w:val="single"/>
        </w:rPr>
        <w:t xml:space="preserve">            </w:t>
      </w:r>
      <w:r w:rsidRPr="000B63CD">
        <w:rPr>
          <w:rFonts w:ascii="宋体" w:hAnsi="宋体" w:cs="宋体" w:hint="eastAsia"/>
          <w:sz w:val="24"/>
          <w:szCs w:val="24"/>
        </w:rPr>
        <w:t>（竞争性磋商项目名称</w:t>
      </w:r>
      <w:r w:rsidRPr="000B63CD">
        <w:rPr>
          <w:rFonts w:ascii="宋体" w:hAnsi="宋体" w:cs="宋体"/>
          <w:sz w:val="24"/>
          <w:szCs w:val="24"/>
        </w:rPr>
        <w:t>)</w:t>
      </w:r>
      <w:r w:rsidRPr="000B63CD">
        <w:rPr>
          <w:rFonts w:ascii="宋体" w:hAnsi="宋体" w:cs="宋体" w:hint="eastAsia"/>
          <w:sz w:val="24"/>
          <w:szCs w:val="24"/>
        </w:rPr>
        <w:t>项目的磋商活动，全权代表我公司处理竞争性磋商的有关事宜。</w:t>
      </w:r>
    </w:p>
    <w:p w14:paraId="152ABAFB" w14:textId="77777777" w:rsidR="0072022A" w:rsidRPr="000B63CD" w:rsidRDefault="0072022A">
      <w:pPr>
        <w:snapToGrid w:val="0"/>
        <w:spacing w:line="520" w:lineRule="exact"/>
        <w:rPr>
          <w:rFonts w:ascii="宋体" w:cs="宋体"/>
          <w:sz w:val="24"/>
          <w:szCs w:val="24"/>
        </w:rPr>
      </w:pPr>
    </w:p>
    <w:p w14:paraId="2353E18A" w14:textId="77777777" w:rsidR="0072022A" w:rsidRPr="000B63CD" w:rsidRDefault="00000000">
      <w:pPr>
        <w:snapToGrid w:val="0"/>
        <w:spacing w:line="520" w:lineRule="exact"/>
        <w:rPr>
          <w:rFonts w:ascii="宋体" w:cs="宋体"/>
          <w:sz w:val="24"/>
          <w:szCs w:val="24"/>
        </w:rPr>
      </w:pPr>
      <w:r w:rsidRPr="000B63CD">
        <w:rPr>
          <w:rFonts w:ascii="宋体" w:hAnsi="宋体" w:cs="宋体" w:hint="eastAsia"/>
          <w:sz w:val="24"/>
          <w:szCs w:val="24"/>
        </w:rPr>
        <w:t>附：法定代表人情况：</w:t>
      </w:r>
    </w:p>
    <w:p w14:paraId="64002101" w14:textId="77777777" w:rsidR="0072022A" w:rsidRPr="000B63CD" w:rsidRDefault="00000000">
      <w:pPr>
        <w:snapToGrid w:val="0"/>
        <w:spacing w:line="520" w:lineRule="exact"/>
        <w:rPr>
          <w:rFonts w:ascii="宋体" w:cs="宋体"/>
          <w:sz w:val="24"/>
          <w:szCs w:val="24"/>
          <w:u w:val="single"/>
        </w:rPr>
      </w:pPr>
      <w:r w:rsidRPr="000B63CD">
        <w:rPr>
          <w:rFonts w:ascii="宋体" w:hAnsi="宋体" w:cs="宋体" w:hint="eastAsia"/>
          <w:sz w:val="24"/>
          <w:szCs w:val="24"/>
        </w:rPr>
        <w:t>姓名：</w:t>
      </w:r>
      <w:r w:rsidRPr="000B63CD">
        <w:rPr>
          <w:rFonts w:ascii="宋体" w:hAnsi="宋体" w:cs="宋体"/>
          <w:sz w:val="24"/>
          <w:szCs w:val="24"/>
          <w:u w:val="single"/>
        </w:rPr>
        <w:t xml:space="preserve">         </w:t>
      </w:r>
      <w:r w:rsidRPr="000B63CD">
        <w:rPr>
          <w:rFonts w:ascii="宋体" w:hAnsi="宋体" w:cs="宋体" w:hint="eastAsia"/>
          <w:sz w:val="24"/>
          <w:szCs w:val="24"/>
        </w:rPr>
        <w:t>性别：</w:t>
      </w:r>
      <w:r w:rsidRPr="000B63CD">
        <w:rPr>
          <w:rFonts w:ascii="宋体" w:hAnsi="宋体" w:cs="宋体"/>
          <w:sz w:val="24"/>
          <w:szCs w:val="24"/>
          <w:u w:val="single"/>
        </w:rPr>
        <w:t xml:space="preserve">       </w:t>
      </w:r>
      <w:r w:rsidRPr="000B63CD">
        <w:rPr>
          <w:rFonts w:ascii="宋体" w:hAnsi="宋体" w:cs="宋体" w:hint="eastAsia"/>
          <w:sz w:val="24"/>
          <w:szCs w:val="24"/>
        </w:rPr>
        <w:t>年龄：</w:t>
      </w:r>
      <w:r w:rsidRPr="000B63CD">
        <w:rPr>
          <w:rFonts w:ascii="宋体" w:hAnsi="宋体" w:cs="宋体"/>
          <w:sz w:val="24"/>
          <w:szCs w:val="24"/>
          <w:u w:val="single"/>
        </w:rPr>
        <w:t xml:space="preserve">      </w:t>
      </w:r>
      <w:r w:rsidRPr="000B63CD">
        <w:rPr>
          <w:rFonts w:ascii="宋体" w:hAnsi="宋体" w:cs="宋体" w:hint="eastAsia"/>
          <w:sz w:val="24"/>
          <w:szCs w:val="24"/>
        </w:rPr>
        <w:t>职务：</w:t>
      </w:r>
      <w:r w:rsidRPr="000B63CD">
        <w:rPr>
          <w:rFonts w:ascii="宋体" w:hAnsi="宋体" w:cs="宋体"/>
          <w:sz w:val="24"/>
          <w:szCs w:val="24"/>
          <w:u w:val="single"/>
        </w:rPr>
        <w:t xml:space="preserve">          </w:t>
      </w:r>
    </w:p>
    <w:p w14:paraId="73FF1434" w14:textId="77777777" w:rsidR="0072022A" w:rsidRPr="000B63CD" w:rsidRDefault="00000000">
      <w:pPr>
        <w:snapToGrid w:val="0"/>
        <w:spacing w:line="520" w:lineRule="exact"/>
        <w:rPr>
          <w:rFonts w:ascii="宋体" w:cs="宋体"/>
          <w:sz w:val="24"/>
          <w:szCs w:val="24"/>
        </w:rPr>
      </w:pPr>
      <w:r w:rsidRPr="000B63CD">
        <w:rPr>
          <w:rFonts w:ascii="宋体" w:hAnsi="宋体" w:cs="宋体" w:hint="eastAsia"/>
          <w:sz w:val="24"/>
          <w:szCs w:val="24"/>
        </w:rPr>
        <w:t>身份证号码：</w:t>
      </w:r>
      <w:r w:rsidRPr="000B63CD">
        <w:rPr>
          <w:rFonts w:ascii="宋体" w:hAnsi="宋体" w:cs="宋体"/>
          <w:sz w:val="24"/>
          <w:szCs w:val="24"/>
          <w:u w:val="single"/>
        </w:rPr>
        <w:t xml:space="preserve">                       </w:t>
      </w:r>
    </w:p>
    <w:p w14:paraId="1BB6FDDD" w14:textId="77777777" w:rsidR="0072022A" w:rsidRPr="000B63CD" w:rsidRDefault="00000000">
      <w:pPr>
        <w:snapToGrid w:val="0"/>
        <w:spacing w:line="520" w:lineRule="exact"/>
        <w:rPr>
          <w:rFonts w:ascii="宋体" w:cs="宋体"/>
          <w:sz w:val="24"/>
          <w:szCs w:val="24"/>
        </w:rPr>
      </w:pPr>
      <w:r w:rsidRPr="000B63CD">
        <w:rPr>
          <w:rFonts w:ascii="宋体" w:hAnsi="宋体" w:cs="宋体" w:hint="eastAsia"/>
          <w:sz w:val="24"/>
          <w:szCs w:val="24"/>
        </w:rPr>
        <w:t>手机：</w:t>
      </w:r>
      <w:r w:rsidRPr="000B63CD">
        <w:rPr>
          <w:rFonts w:ascii="宋体" w:hAnsi="宋体" w:cs="宋体"/>
          <w:sz w:val="24"/>
          <w:szCs w:val="24"/>
          <w:u w:val="single"/>
        </w:rPr>
        <w:t xml:space="preserve">                  </w:t>
      </w:r>
      <w:r w:rsidRPr="000B63CD">
        <w:rPr>
          <w:rFonts w:ascii="宋体" w:hAnsi="宋体" w:cs="宋体" w:hint="eastAsia"/>
          <w:sz w:val="24"/>
          <w:szCs w:val="24"/>
        </w:rPr>
        <w:t>传真：</w:t>
      </w:r>
      <w:r w:rsidRPr="000B63CD">
        <w:rPr>
          <w:rFonts w:ascii="宋体" w:hAnsi="宋体" w:cs="宋体"/>
          <w:sz w:val="24"/>
          <w:szCs w:val="24"/>
          <w:u w:val="single"/>
        </w:rPr>
        <w:t xml:space="preserve">               </w:t>
      </w:r>
    </w:p>
    <w:p w14:paraId="5635BB36" w14:textId="77777777" w:rsidR="0072022A" w:rsidRPr="000B63CD" w:rsidRDefault="0072022A">
      <w:pPr>
        <w:snapToGrid w:val="0"/>
        <w:spacing w:line="520" w:lineRule="exact"/>
        <w:rPr>
          <w:rFonts w:ascii="宋体" w:cs="宋体"/>
          <w:sz w:val="24"/>
          <w:szCs w:val="24"/>
        </w:rPr>
      </w:pPr>
    </w:p>
    <w:p w14:paraId="665BDBBC" w14:textId="77777777" w:rsidR="0072022A" w:rsidRPr="000B63CD" w:rsidRDefault="00000000">
      <w:pPr>
        <w:snapToGrid w:val="0"/>
        <w:spacing w:line="520" w:lineRule="exact"/>
        <w:rPr>
          <w:rFonts w:ascii="宋体" w:cs="宋体"/>
          <w:sz w:val="24"/>
          <w:szCs w:val="24"/>
        </w:rPr>
      </w:pPr>
      <w:r w:rsidRPr="000B63CD">
        <w:rPr>
          <w:rFonts w:ascii="宋体" w:hAnsi="宋体" w:cs="宋体" w:hint="eastAsia"/>
          <w:sz w:val="24"/>
          <w:szCs w:val="24"/>
        </w:rPr>
        <w:t>单位名称（公章）</w:t>
      </w:r>
      <w:r w:rsidRPr="000B63CD">
        <w:rPr>
          <w:rFonts w:ascii="宋体" w:hAnsi="宋体" w:cs="宋体"/>
          <w:sz w:val="24"/>
          <w:szCs w:val="24"/>
        </w:rPr>
        <w:t xml:space="preserve">             </w:t>
      </w:r>
      <w:r w:rsidRPr="000B63CD">
        <w:rPr>
          <w:rFonts w:ascii="宋体" w:hAnsi="宋体" w:cs="宋体" w:hint="eastAsia"/>
          <w:sz w:val="24"/>
          <w:szCs w:val="24"/>
        </w:rPr>
        <w:t>法定代表人（签字或盖章）</w:t>
      </w:r>
    </w:p>
    <w:p w14:paraId="6D09A252" w14:textId="77777777" w:rsidR="0072022A" w:rsidRPr="000B63CD" w:rsidRDefault="00000000">
      <w:pPr>
        <w:snapToGrid w:val="0"/>
        <w:spacing w:line="520" w:lineRule="exact"/>
        <w:ind w:firstLineChars="500" w:firstLine="1200"/>
        <w:rPr>
          <w:rFonts w:ascii="宋体" w:cs="宋体"/>
          <w:sz w:val="24"/>
          <w:szCs w:val="24"/>
        </w:rPr>
      </w:pPr>
      <w:r w:rsidRPr="000B63CD">
        <w:rPr>
          <w:rFonts w:ascii="宋体" w:hAnsi="宋体" w:cs="宋体" w:hint="eastAsia"/>
          <w:sz w:val="24"/>
          <w:szCs w:val="24"/>
        </w:rPr>
        <w:t>年</w:t>
      </w:r>
      <w:r w:rsidRPr="000B63CD">
        <w:rPr>
          <w:rFonts w:ascii="宋体" w:hAnsi="宋体" w:cs="宋体"/>
          <w:sz w:val="24"/>
          <w:szCs w:val="24"/>
        </w:rPr>
        <w:t xml:space="preserve">   </w:t>
      </w:r>
      <w:r w:rsidRPr="000B63CD">
        <w:rPr>
          <w:rFonts w:ascii="宋体" w:hAnsi="宋体" w:cs="宋体" w:hint="eastAsia"/>
          <w:sz w:val="24"/>
          <w:szCs w:val="24"/>
        </w:rPr>
        <w:t>月</w:t>
      </w:r>
      <w:r w:rsidRPr="000B63CD">
        <w:rPr>
          <w:rFonts w:ascii="宋体" w:hAnsi="宋体" w:cs="宋体"/>
          <w:sz w:val="24"/>
          <w:szCs w:val="24"/>
        </w:rPr>
        <w:t xml:space="preserve">   </w:t>
      </w:r>
      <w:r w:rsidRPr="000B63CD">
        <w:rPr>
          <w:rFonts w:ascii="宋体" w:hAnsi="宋体" w:cs="宋体" w:hint="eastAsia"/>
          <w:sz w:val="24"/>
          <w:szCs w:val="24"/>
        </w:rPr>
        <w:t>日</w:t>
      </w:r>
      <w:r w:rsidRPr="000B63CD">
        <w:rPr>
          <w:rFonts w:ascii="宋体" w:hAnsi="宋体" w:cs="宋体"/>
          <w:sz w:val="24"/>
          <w:szCs w:val="24"/>
        </w:rPr>
        <w:t xml:space="preserve">                 </w:t>
      </w:r>
      <w:r w:rsidRPr="000B63CD">
        <w:rPr>
          <w:rFonts w:ascii="宋体" w:hAnsi="宋体" w:cs="宋体" w:hint="eastAsia"/>
          <w:sz w:val="24"/>
          <w:szCs w:val="24"/>
        </w:rPr>
        <w:t>年</w:t>
      </w:r>
      <w:r w:rsidRPr="000B63CD">
        <w:rPr>
          <w:rFonts w:ascii="宋体" w:hAnsi="宋体" w:cs="宋体"/>
          <w:sz w:val="24"/>
          <w:szCs w:val="24"/>
        </w:rPr>
        <w:t xml:space="preserve">   </w:t>
      </w:r>
      <w:r w:rsidRPr="000B63CD">
        <w:rPr>
          <w:rFonts w:ascii="宋体" w:hAnsi="宋体" w:cs="宋体" w:hint="eastAsia"/>
          <w:sz w:val="24"/>
          <w:szCs w:val="24"/>
        </w:rPr>
        <w:t>月</w:t>
      </w:r>
      <w:r w:rsidRPr="000B63CD">
        <w:rPr>
          <w:rFonts w:ascii="宋体" w:hAnsi="宋体" w:cs="宋体"/>
          <w:sz w:val="24"/>
          <w:szCs w:val="24"/>
        </w:rPr>
        <w:t xml:space="preserve">    </w:t>
      </w:r>
      <w:r w:rsidRPr="000B63CD">
        <w:rPr>
          <w:rFonts w:ascii="宋体" w:hAnsi="宋体" w:cs="宋体" w:hint="eastAsia"/>
          <w:sz w:val="24"/>
          <w:szCs w:val="24"/>
        </w:rPr>
        <w:t>日</w:t>
      </w:r>
      <w:r w:rsidRPr="000B63CD">
        <w:rPr>
          <w:rFonts w:ascii="宋体" w:hAnsi="宋体" w:cs="宋体"/>
          <w:sz w:val="24"/>
          <w:szCs w:val="24"/>
        </w:rPr>
        <w:t xml:space="preserve">  </w:t>
      </w:r>
    </w:p>
    <w:p w14:paraId="25A51AA1" w14:textId="77777777" w:rsidR="0072022A" w:rsidRPr="000B63CD" w:rsidRDefault="0072022A">
      <w:pPr>
        <w:snapToGrid w:val="0"/>
        <w:spacing w:line="520" w:lineRule="exact"/>
        <w:rPr>
          <w:rFonts w:ascii="宋体" w:cs="宋体"/>
          <w:sz w:val="24"/>
          <w:szCs w:val="24"/>
        </w:rPr>
      </w:pPr>
    </w:p>
    <w:p w14:paraId="49FB4943" w14:textId="77777777" w:rsidR="0072022A" w:rsidRPr="000B63CD" w:rsidRDefault="00000000">
      <w:pPr>
        <w:snapToGrid w:val="0"/>
        <w:spacing w:line="520" w:lineRule="exact"/>
        <w:rPr>
          <w:rFonts w:ascii="宋体" w:cs="宋体"/>
          <w:sz w:val="24"/>
          <w:szCs w:val="24"/>
        </w:rPr>
      </w:pPr>
      <w:r w:rsidRPr="000B63CD">
        <w:rPr>
          <w:rFonts w:ascii="宋体" w:hAnsi="宋体" w:cs="宋体" w:hint="eastAsia"/>
          <w:sz w:val="24"/>
          <w:szCs w:val="24"/>
        </w:rPr>
        <w:t>法定代表人身份证复印件</w:t>
      </w:r>
    </w:p>
    <w:p w14:paraId="483660B6" w14:textId="77777777" w:rsidR="0072022A" w:rsidRPr="000B63CD" w:rsidRDefault="0072022A">
      <w:pPr>
        <w:snapToGrid w:val="0"/>
        <w:spacing w:line="520" w:lineRule="exact"/>
        <w:rPr>
          <w:rFonts w:ascii="宋体" w:cs="宋体"/>
          <w:sz w:val="24"/>
          <w:szCs w:val="24"/>
        </w:rPr>
      </w:pPr>
    </w:p>
    <w:p w14:paraId="692909FF" w14:textId="77777777" w:rsidR="0072022A" w:rsidRPr="000B63CD" w:rsidRDefault="00000000">
      <w:pPr>
        <w:snapToGrid w:val="0"/>
        <w:spacing w:line="520" w:lineRule="exact"/>
        <w:ind w:firstLineChars="950" w:firstLine="2280"/>
        <w:rPr>
          <w:rFonts w:ascii="宋体" w:cs="宋体"/>
          <w:sz w:val="24"/>
          <w:szCs w:val="24"/>
        </w:rPr>
      </w:pPr>
      <w:r w:rsidRPr="000B63CD">
        <w:rPr>
          <w:rFonts w:ascii="宋体" w:hAnsi="宋体" w:cs="宋体" w:hint="eastAsia"/>
          <w:sz w:val="24"/>
          <w:szCs w:val="24"/>
        </w:rPr>
        <w:t>（粘贴此处）</w:t>
      </w:r>
    </w:p>
    <w:p w14:paraId="66715A58" w14:textId="77777777" w:rsidR="0072022A" w:rsidRPr="000B63CD" w:rsidRDefault="00000000">
      <w:pPr>
        <w:snapToGrid w:val="0"/>
        <w:spacing w:line="520" w:lineRule="exact"/>
        <w:ind w:firstLineChars="200" w:firstLine="482"/>
        <w:rPr>
          <w:rFonts w:ascii="宋体" w:cs="宋体"/>
          <w:b/>
          <w:bCs/>
          <w:sz w:val="24"/>
          <w:szCs w:val="24"/>
        </w:rPr>
      </w:pPr>
      <w:r w:rsidRPr="000B63CD">
        <w:rPr>
          <w:rFonts w:ascii="宋体" w:hAnsi="宋体" w:cs="宋体" w:hint="eastAsia"/>
          <w:b/>
          <w:bCs/>
          <w:sz w:val="24"/>
          <w:szCs w:val="24"/>
        </w:rPr>
        <w:t>注</w:t>
      </w:r>
      <w:r w:rsidRPr="000B63CD">
        <w:rPr>
          <w:rFonts w:ascii="宋体" w:hAnsi="宋体" w:cs="宋体"/>
          <w:b/>
          <w:bCs/>
          <w:sz w:val="24"/>
          <w:szCs w:val="24"/>
        </w:rPr>
        <w:t>:</w:t>
      </w:r>
      <w:r w:rsidRPr="000B63CD">
        <w:rPr>
          <w:rFonts w:ascii="宋体" w:hAnsi="宋体" w:cs="宋体" w:hint="eastAsia"/>
          <w:b/>
          <w:bCs/>
          <w:sz w:val="24"/>
          <w:szCs w:val="24"/>
        </w:rPr>
        <w:t>参加磋商时法定代表人将身份证原件带至磋商现场备查。</w:t>
      </w:r>
    </w:p>
    <w:p w14:paraId="25A3D297" w14:textId="77777777" w:rsidR="0072022A" w:rsidRPr="000B63CD" w:rsidRDefault="00000000">
      <w:pPr>
        <w:snapToGrid w:val="0"/>
        <w:spacing w:line="520" w:lineRule="exact"/>
        <w:jc w:val="center"/>
        <w:outlineLvl w:val="3"/>
        <w:rPr>
          <w:rFonts w:ascii="宋体" w:cs="宋体"/>
          <w:b/>
          <w:sz w:val="28"/>
          <w:szCs w:val="28"/>
        </w:rPr>
      </w:pPr>
      <w:r w:rsidRPr="000B63CD">
        <w:rPr>
          <w:rFonts w:ascii="宋体" w:cs="宋体"/>
          <w:b/>
          <w:sz w:val="24"/>
          <w:szCs w:val="24"/>
        </w:rPr>
        <w:br w:type="page"/>
      </w:r>
      <w:r w:rsidRPr="000B63CD">
        <w:rPr>
          <w:rFonts w:ascii="宋体" w:hAnsi="宋体" w:cs="宋体"/>
          <w:b/>
          <w:sz w:val="28"/>
          <w:szCs w:val="28"/>
        </w:rPr>
        <w:lastRenderedPageBreak/>
        <w:t>2</w:t>
      </w:r>
      <w:r w:rsidRPr="000B63CD">
        <w:rPr>
          <w:rFonts w:ascii="宋体" w:hAnsi="宋体" w:cs="宋体" w:hint="eastAsia"/>
          <w:b/>
          <w:sz w:val="28"/>
          <w:szCs w:val="28"/>
        </w:rPr>
        <w:t>、授权委托书</w:t>
      </w:r>
    </w:p>
    <w:p w14:paraId="18D29E8F" w14:textId="77777777" w:rsidR="0072022A" w:rsidRPr="000B63CD" w:rsidRDefault="00000000">
      <w:pPr>
        <w:snapToGrid w:val="0"/>
        <w:spacing w:line="520" w:lineRule="exact"/>
        <w:jc w:val="center"/>
        <w:rPr>
          <w:rFonts w:ascii="宋体" w:cs="宋体"/>
          <w:bCs/>
          <w:sz w:val="24"/>
          <w:szCs w:val="24"/>
        </w:rPr>
      </w:pPr>
      <w:r w:rsidRPr="000B63CD">
        <w:rPr>
          <w:rFonts w:ascii="宋体" w:hAnsi="宋体" w:cs="宋体" w:hint="eastAsia"/>
          <w:bCs/>
          <w:sz w:val="24"/>
          <w:szCs w:val="24"/>
        </w:rPr>
        <w:t>（如被授权人参加磋商，须出示此证明）</w:t>
      </w:r>
    </w:p>
    <w:p w14:paraId="63199429" w14:textId="77777777" w:rsidR="0072022A" w:rsidRPr="000B63CD" w:rsidRDefault="0072022A">
      <w:pPr>
        <w:snapToGrid w:val="0"/>
        <w:spacing w:line="520" w:lineRule="exact"/>
        <w:jc w:val="center"/>
        <w:rPr>
          <w:rFonts w:ascii="宋体" w:cs="宋体"/>
          <w:bCs/>
          <w:sz w:val="24"/>
          <w:szCs w:val="24"/>
        </w:rPr>
      </w:pPr>
    </w:p>
    <w:p w14:paraId="6755DC48" w14:textId="77777777" w:rsidR="0072022A" w:rsidRPr="000B63CD" w:rsidRDefault="00000000">
      <w:pPr>
        <w:snapToGrid w:val="0"/>
        <w:spacing w:line="520" w:lineRule="exact"/>
        <w:jc w:val="left"/>
        <w:rPr>
          <w:rFonts w:ascii="宋体" w:cs="宋体"/>
          <w:sz w:val="24"/>
          <w:szCs w:val="24"/>
          <w:u w:val="single"/>
        </w:rPr>
      </w:pPr>
      <w:r w:rsidRPr="000B63CD">
        <w:rPr>
          <w:rFonts w:ascii="宋体" w:hAnsi="宋体" w:cs="宋体" w:hint="eastAsia"/>
          <w:sz w:val="24"/>
          <w:szCs w:val="24"/>
          <w:u w:val="single"/>
        </w:rPr>
        <w:t>南通文化广电和旅游局</w:t>
      </w:r>
      <w:r w:rsidRPr="000B63CD">
        <w:rPr>
          <w:rFonts w:ascii="宋体" w:hAnsi="宋体" w:cs="宋体"/>
          <w:sz w:val="24"/>
          <w:szCs w:val="24"/>
          <w:u w:val="single"/>
        </w:rPr>
        <w:t>:</w:t>
      </w:r>
    </w:p>
    <w:p w14:paraId="63F0ABDE" w14:textId="77777777" w:rsidR="0072022A" w:rsidRPr="000B63CD" w:rsidRDefault="00000000">
      <w:pPr>
        <w:snapToGrid w:val="0"/>
        <w:spacing w:line="480" w:lineRule="exact"/>
        <w:ind w:firstLineChars="200" w:firstLine="480"/>
        <w:rPr>
          <w:rFonts w:hAnsi="宋体" w:cs="宋体" w:hint="eastAsia"/>
          <w:sz w:val="24"/>
          <w:szCs w:val="24"/>
        </w:rPr>
      </w:pPr>
      <w:r w:rsidRPr="000B63CD">
        <w:rPr>
          <w:rFonts w:hAnsi="宋体" w:cs="宋体" w:hint="eastAsia"/>
          <w:sz w:val="24"/>
          <w:szCs w:val="24"/>
        </w:rPr>
        <w:t>兹授权</w:t>
      </w:r>
      <w:r w:rsidRPr="000B63CD">
        <w:rPr>
          <w:rFonts w:hAnsi="宋体" w:cs="宋体"/>
          <w:sz w:val="24"/>
          <w:szCs w:val="24"/>
          <w:u w:val="single"/>
        </w:rPr>
        <w:t xml:space="preserve">       </w:t>
      </w:r>
      <w:r w:rsidRPr="000B63CD">
        <w:rPr>
          <w:rFonts w:hAnsi="宋体" w:cs="宋体" w:hint="eastAsia"/>
          <w:sz w:val="24"/>
          <w:szCs w:val="24"/>
          <w:u w:val="single"/>
        </w:rPr>
        <w:t>（</w:t>
      </w:r>
      <w:r w:rsidRPr="000B63CD">
        <w:rPr>
          <w:rFonts w:hAnsi="宋体" w:cs="宋体" w:hint="eastAsia"/>
          <w:sz w:val="24"/>
          <w:szCs w:val="24"/>
        </w:rPr>
        <w:t>被授权人的姓名）代表我公司参加</w:t>
      </w:r>
      <w:r w:rsidRPr="000B63CD">
        <w:rPr>
          <w:rFonts w:hAnsi="宋体" w:cs="宋体"/>
          <w:sz w:val="24"/>
          <w:szCs w:val="24"/>
          <w:u w:val="single"/>
        </w:rPr>
        <w:t xml:space="preserve">             </w:t>
      </w:r>
      <w:r w:rsidRPr="000B63CD">
        <w:rPr>
          <w:rFonts w:hAnsi="宋体" w:cs="宋体" w:hint="eastAsia"/>
          <w:sz w:val="24"/>
          <w:szCs w:val="24"/>
        </w:rPr>
        <w:t>（</w:t>
      </w:r>
      <w:r w:rsidRPr="000B63CD">
        <w:rPr>
          <w:rFonts w:ascii="宋体" w:hAnsi="宋体" w:cs="宋体" w:hint="eastAsia"/>
          <w:sz w:val="24"/>
          <w:szCs w:val="24"/>
        </w:rPr>
        <w:t>竞争性磋商项目名称</w:t>
      </w:r>
      <w:r w:rsidRPr="000B63CD">
        <w:rPr>
          <w:rFonts w:hAnsi="宋体" w:cs="宋体"/>
          <w:sz w:val="24"/>
          <w:szCs w:val="24"/>
        </w:rPr>
        <w:t>)</w:t>
      </w:r>
      <w:r w:rsidRPr="000B63CD">
        <w:rPr>
          <w:rFonts w:hAnsi="宋体" w:cs="宋体" w:hint="eastAsia"/>
          <w:sz w:val="24"/>
          <w:szCs w:val="24"/>
        </w:rPr>
        <w:t>项目的采购活动，全权处理一切与该项目招标有关的事务。其在办理上述事宜过程中所签署的所有文件我公司均予以承认。</w:t>
      </w:r>
    </w:p>
    <w:p w14:paraId="22FE4B34" w14:textId="77777777" w:rsidR="0072022A" w:rsidRPr="000B63CD" w:rsidRDefault="0072022A">
      <w:pPr>
        <w:pStyle w:val="af5"/>
        <w:adjustRightInd w:val="0"/>
        <w:snapToGrid w:val="0"/>
        <w:spacing w:line="500" w:lineRule="exact"/>
        <w:ind w:firstLineChars="200" w:firstLine="480"/>
        <w:jc w:val="left"/>
        <w:rPr>
          <w:rFonts w:hAnsi="宋体" w:cs="宋体" w:hint="eastAsia"/>
          <w:kern w:val="0"/>
          <w:sz w:val="24"/>
          <w:szCs w:val="24"/>
        </w:rPr>
      </w:pPr>
    </w:p>
    <w:p w14:paraId="1097BE6B" w14:textId="77777777" w:rsidR="0072022A" w:rsidRPr="000B63CD" w:rsidRDefault="00000000">
      <w:pPr>
        <w:pStyle w:val="af5"/>
        <w:adjustRightInd w:val="0"/>
        <w:snapToGrid w:val="0"/>
        <w:spacing w:line="500" w:lineRule="exact"/>
        <w:ind w:firstLineChars="200" w:firstLine="480"/>
        <w:jc w:val="left"/>
        <w:rPr>
          <w:rFonts w:hAnsi="宋体" w:cs="宋体" w:hint="eastAsia"/>
          <w:kern w:val="0"/>
          <w:sz w:val="24"/>
          <w:szCs w:val="24"/>
        </w:rPr>
      </w:pPr>
      <w:r w:rsidRPr="000B63CD">
        <w:rPr>
          <w:rFonts w:hAnsi="宋体" w:cs="宋体" w:hint="eastAsia"/>
          <w:kern w:val="0"/>
          <w:sz w:val="24"/>
          <w:szCs w:val="24"/>
        </w:rPr>
        <w:t>被授权人无转委托权，特此委托。</w:t>
      </w:r>
    </w:p>
    <w:p w14:paraId="2870CF03" w14:textId="77777777" w:rsidR="0072022A" w:rsidRPr="000B63CD" w:rsidRDefault="0072022A">
      <w:pPr>
        <w:pStyle w:val="af5"/>
        <w:adjustRightInd w:val="0"/>
        <w:snapToGrid w:val="0"/>
        <w:spacing w:line="500" w:lineRule="exact"/>
        <w:ind w:firstLineChars="200" w:firstLine="480"/>
        <w:jc w:val="left"/>
        <w:rPr>
          <w:rFonts w:hAnsi="宋体" w:cs="宋体" w:hint="eastAsia"/>
          <w:kern w:val="0"/>
          <w:sz w:val="24"/>
          <w:szCs w:val="24"/>
        </w:rPr>
      </w:pPr>
    </w:p>
    <w:p w14:paraId="0AC26C27" w14:textId="77777777" w:rsidR="0072022A" w:rsidRPr="000B63CD" w:rsidRDefault="00000000">
      <w:pPr>
        <w:spacing w:line="480" w:lineRule="exact"/>
        <w:rPr>
          <w:rFonts w:hAnsi="宋体" w:cs="宋体" w:hint="eastAsia"/>
          <w:sz w:val="24"/>
          <w:szCs w:val="24"/>
        </w:rPr>
      </w:pPr>
      <w:r w:rsidRPr="000B63CD">
        <w:rPr>
          <w:rFonts w:hAnsi="宋体" w:cs="宋体" w:hint="eastAsia"/>
          <w:sz w:val="24"/>
          <w:szCs w:val="24"/>
        </w:rPr>
        <w:t>附：被授权人情况：</w:t>
      </w:r>
    </w:p>
    <w:p w14:paraId="5FBBC146" w14:textId="77777777" w:rsidR="0072022A" w:rsidRPr="000B63CD" w:rsidRDefault="00000000">
      <w:pPr>
        <w:spacing w:line="480" w:lineRule="exact"/>
        <w:rPr>
          <w:rFonts w:hAnsi="宋体" w:cs="宋体" w:hint="eastAsia"/>
          <w:sz w:val="24"/>
          <w:szCs w:val="24"/>
          <w:u w:val="single"/>
        </w:rPr>
      </w:pPr>
      <w:r w:rsidRPr="000B63CD">
        <w:rPr>
          <w:rFonts w:hAnsi="宋体" w:cs="宋体" w:hint="eastAsia"/>
          <w:sz w:val="24"/>
          <w:szCs w:val="24"/>
        </w:rPr>
        <w:t>姓名：</w:t>
      </w:r>
      <w:r w:rsidRPr="000B63CD">
        <w:rPr>
          <w:rFonts w:hAnsi="宋体" w:cs="宋体"/>
          <w:sz w:val="24"/>
          <w:szCs w:val="24"/>
          <w:u w:val="single"/>
        </w:rPr>
        <w:t xml:space="preserve">         </w:t>
      </w:r>
      <w:r w:rsidRPr="000B63CD">
        <w:rPr>
          <w:rFonts w:hAnsi="宋体" w:cs="宋体"/>
          <w:sz w:val="24"/>
          <w:szCs w:val="24"/>
        </w:rPr>
        <w:t xml:space="preserve"> </w:t>
      </w:r>
      <w:r w:rsidRPr="000B63CD">
        <w:rPr>
          <w:rFonts w:hAnsi="宋体" w:cs="宋体" w:hint="eastAsia"/>
          <w:sz w:val="24"/>
          <w:szCs w:val="24"/>
        </w:rPr>
        <w:t>性别：</w:t>
      </w:r>
      <w:r w:rsidRPr="000B63CD">
        <w:rPr>
          <w:rFonts w:hAnsi="宋体" w:cs="宋体"/>
          <w:sz w:val="24"/>
          <w:szCs w:val="24"/>
          <w:u w:val="single"/>
        </w:rPr>
        <w:t xml:space="preserve">    </w:t>
      </w:r>
      <w:r w:rsidRPr="000B63CD">
        <w:rPr>
          <w:rFonts w:hAnsi="宋体" w:cs="宋体" w:hint="eastAsia"/>
          <w:sz w:val="24"/>
          <w:szCs w:val="24"/>
        </w:rPr>
        <w:t>年龄：</w:t>
      </w:r>
      <w:r w:rsidRPr="000B63CD">
        <w:rPr>
          <w:rFonts w:hAnsi="宋体" w:cs="宋体"/>
          <w:sz w:val="24"/>
          <w:szCs w:val="24"/>
          <w:u w:val="single"/>
        </w:rPr>
        <w:t xml:space="preserve">      </w:t>
      </w:r>
      <w:r w:rsidRPr="000B63CD">
        <w:rPr>
          <w:rFonts w:hAnsi="宋体" w:cs="宋体" w:hint="eastAsia"/>
          <w:sz w:val="24"/>
          <w:szCs w:val="24"/>
        </w:rPr>
        <w:t>职务：</w:t>
      </w:r>
      <w:r w:rsidRPr="000B63CD">
        <w:rPr>
          <w:rFonts w:hAnsi="宋体" w:cs="宋体"/>
          <w:sz w:val="24"/>
          <w:szCs w:val="24"/>
          <w:u w:val="single"/>
        </w:rPr>
        <w:t xml:space="preserve">          </w:t>
      </w:r>
    </w:p>
    <w:p w14:paraId="40F2819B" w14:textId="77777777" w:rsidR="0072022A" w:rsidRPr="000B63CD" w:rsidRDefault="00000000">
      <w:pPr>
        <w:spacing w:line="480" w:lineRule="exact"/>
        <w:rPr>
          <w:rFonts w:hAnsi="宋体" w:cs="宋体" w:hint="eastAsia"/>
          <w:sz w:val="24"/>
          <w:szCs w:val="24"/>
        </w:rPr>
      </w:pPr>
      <w:r w:rsidRPr="000B63CD">
        <w:rPr>
          <w:rFonts w:hAnsi="宋体" w:cs="宋体" w:hint="eastAsia"/>
          <w:sz w:val="24"/>
          <w:szCs w:val="24"/>
        </w:rPr>
        <w:t>身份证号码：</w:t>
      </w:r>
      <w:r w:rsidRPr="000B63CD">
        <w:rPr>
          <w:rFonts w:hAnsi="宋体" w:cs="宋体"/>
          <w:sz w:val="24"/>
          <w:szCs w:val="24"/>
          <w:u w:val="single"/>
        </w:rPr>
        <w:t xml:space="preserve">                                          </w:t>
      </w:r>
    </w:p>
    <w:p w14:paraId="3262F5B8" w14:textId="77777777" w:rsidR="0072022A" w:rsidRPr="000B63CD" w:rsidRDefault="00000000">
      <w:pPr>
        <w:spacing w:line="480" w:lineRule="exact"/>
        <w:rPr>
          <w:rFonts w:hAnsi="宋体" w:cs="宋体" w:hint="eastAsia"/>
          <w:sz w:val="24"/>
          <w:szCs w:val="24"/>
        </w:rPr>
      </w:pPr>
      <w:r w:rsidRPr="000B63CD">
        <w:rPr>
          <w:rFonts w:hAnsi="宋体" w:cs="宋体" w:hint="eastAsia"/>
          <w:sz w:val="24"/>
          <w:szCs w:val="24"/>
        </w:rPr>
        <w:t>手机：</w:t>
      </w:r>
      <w:r w:rsidRPr="000B63CD">
        <w:rPr>
          <w:rFonts w:hAnsi="宋体" w:cs="宋体"/>
          <w:sz w:val="24"/>
          <w:szCs w:val="24"/>
          <w:u w:val="single"/>
        </w:rPr>
        <w:t xml:space="preserve">                 </w:t>
      </w:r>
      <w:r w:rsidRPr="000B63CD">
        <w:rPr>
          <w:rFonts w:hAnsi="宋体" w:cs="宋体" w:hint="eastAsia"/>
          <w:sz w:val="24"/>
          <w:szCs w:val="24"/>
        </w:rPr>
        <w:t>传真：</w:t>
      </w:r>
      <w:r w:rsidRPr="000B63CD">
        <w:rPr>
          <w:rFonts w:hAnsi="宋体" w:cs="宋体"/>
          <w:sz w:val="24"/>
          <w:szCs w:val="24"/>
          <w:u w:val="single"/>
        </w:rPr>
        <w:t xml:space="preserve">                        </w:t>
      </w:r>
      <w:r w:rsidRPr="000B63CD">
        <w:rPr>
          <w:rFonts w:hAnsi="宋体" w:cs="宋体"/>
          <w:sz w:val="24"/>
          <w:szCs w:val="24"/>
        </w:rPr>
        <w:t xml:space="preserve"> </w:t>
      </w:r>
    </w:p>
    <w:p w14:paraId="19796897" w14:textId="77777777" w:rsidR="0072022A" w:rsidRPr="000B63CD" w:rsidRDefault="0072022A">
      <w:pPr>
        <w:spacing w:line="480" w:lineRule="exact"/>
        <w:rPr>
          <w:rFonts w:hAnsi="宋体" w:cs="宋体" w:hint="eastAsia"/>
          <w:sz w:val="24"/>
          <w:szCs w:val="24"/>
        </w:rPr>
      </w:pPr>
    </w:p>
    <w:p w14:paraId="61AE2D0A" w14:textId="77777777" w:rsidR="0072022A" w:rsidRPr="000B63CD" w:rsidRDefault="0072022A">
      <w:pPr>
        <w:spacing w:line="480" w:lineRule="exact"/>
        <w:rPr>
          <w:rFonts w:hAnsi="宋体" w:cs="宋体" w:hint="eastAsia"/>
          <w:sz w:val="24"/>
          <w:szCs w:val="24"/>
        </w:rPr>
      </w:pPr>
    </w:p>
    <w:p w14:paraId="7202BDB5" w14:textId="77777777" w:rsidR="0072022A" w:rsidRPr="000B63CD" w:rsidRDefault="00000000">
      <w:pPr>
        <w:spacing w:line="480" w:lineRule="exact"/>
        <w:rPr>
          <w:rFonts w:hAnsi="宋体" w:cs="宋体" w:hint="eastAsia"/>
          <w:sz w:val="24"/>
          <w:szCs w:val="24"/>
        </w:rPr>
      </w:pPr>
      <w:r w:rsidRPr="000B63CD">
        <w:rPr>
          <w:rFonts w:hAnsi="宋体" w:cs="宋体" w:hint="eastAsia"/>
          <w:sz w:val="24"/>
          <w:szCs w:val="24"/>
        </w:rPr>
        <w:t>单位名称（公章）</w:t>
      </w:r>
      <w:r w:rsidRPr="000B63CD">
        <w:rPr>
          <w:rFonts w:hAnsi="宋体" w:cs="宋体"/>
          <w:sz w:val="24"/>
          <w:szCs w:val="24"/>
        </w:rPr>
        <w:t xml:space="preserve">             </w:t>
      </w:r>
      <w:r w:rsidRPr="000B63CD">
        <w:rPr>
          <w:rFonts w:hAnsi="宋体" w:cs="宋体" w:hint="eastAsia"/>
          <w:sz w:val="24"/>
          <w:szCs w:val="24"/>
        </w:rPr>
        <w:t>法定代表人（签字或盖章）</w:t>
      </w:r>
    </w:p>
    <w:p w14:paraId="6E34CA3A" w14:textId="77777777" w:rsidR="0072022A" w:rsidRPr="000B63CD" w:rsidRDefault="00000000">
      <w:pPr>
        <w:spacing w:line="480" w:lineRule="exact"/>
        <w:ind w:firstLineChars="500" w:firstLine="1200"/>
        <w:rPr>
          <w:rFonts w:hAnsi="宋体" w:cs="宋体" w:hint="eastAsia"/>
          <w:sz w:val="24"/>
          <w:szCs w:val="24"/>
        </w:rPr>
      </w:pPr>
      <w:r w:rsidRPr="000B63CD">
        <w:rPr>
          <w:rFonts w:hAnsi="宋体" w:cs="宋体" w:hint="eastAsia"/>
          <w:sz w:val="24"/>
          <w:szCs w:val="24"/>
        </w:rPr>
        <w:t>年</w:t>
      </w:r>
      <w:r w:rsidRPr="000B63CD">
        <w:rPr>
          <w:rFonts w:hAnsi="宋体" w:cs="宋体"/>
          <w:sz w:val="24"/>
          <w:szCs w:val="24"/>
        </w:rPr>
        <w:t xml:space="preserve">   </w:t>
      </w:r>
      <w:r w:rsidRPr="000B63CD">
        <w:rPr>
          <w:rFonts w:hAnsi="宋体" w:cs="宋体" w:hint="eastAsia"/>
          <w:sz w:val="24"/>
          <w:szCs w:val="24"/>
        </w:rPr>
        <w:t>月</w:t>
      </w:r>
      <w:r w:rsidRPr="000B63CD">
        <w:rPr>
          <w:rFonts w:hAnsi="宋体" w:cs="宋体"/>
          <w:sz w:val="24"/>
          <w:szCs w:val="24"/>
        </w:rPr>
        <w:t xml:space="preserve">   </w:t>
      </w:r>
      <w:r w:rsidRPr="000B63CD">
        <w:rPr>
          <w:rFonts w:hAnsi="宋体" w:cs="宋体" w:hint="eastAsia"/>
          <w:sz w:val="24"/>
          <w:szCs w:val="24"/>
        </w:rPr>
        <w:t>日</w:t>
      </w:r>
      <w:r w:rsidRPr="000B63CD">
        <w:rPr>
          <w:rFonts w:hAnsi="宋体" w:cs="宋体"/>
          <w:sz w:val="24"/>
          <w:szCs w:val="24"/>
        </w:rPr>
        <w:t xml:space="preserve">                 </w:t>
      </w:r>
      <w:r w:rsidRPr="000B63CD">
        <w:rPr>
          <w:rFonts w:hAnsi="宋体" w:cs="宋体" w:hint="eastAsia"/>
          <w:sz w:val="24"/>
          <w:szCs w:val="24"/>
        </w:rPr>
        <w:t>年</w:t>
      </w:r>
      <w:r w:rsidRPr="000B63CD">
        <w:rPr>
          <w:rFonts w:hAnsi="宋体" w:cs="宋体"/>
          <w:sz w:val="24"/>
          <w:szCs w:val="24"/>
        </w:rPr>
        <w:t xml:space="preserve">   </w:t>
      </w:r>
      <w:r w:rsidRPr="000B63CD">
        <w:rPr>
          <w:rFonts w:hAnsi="宋体" w:cs="宋体" w:hint="eastAsia"/>
          <w:sz w:val="24"/>
          <w:szCs w:val="24"/>
        </w:rPr>
        <w:t>月</w:t>
      </w:r>
      <w:r w:rsidRPr="000B63CD">
        <w:rPr>
          <w:rFonts w:hAnsi="宋体" w:cs="宋体"/>
          <w:sz w:val="24"/>
          <w:szCs w:val="24"/>
        </w:rPr>
        <w:t xml:space="preserve">    </w:t>
      </w:r>
      <w:r w:rsidRPr="000B63CD">
        <w:rPr>
          <w:rFonts w:hAnsi="宋体" w:cs="宋体" w:hint="eastAsia"/>
          <w:sz w:val="24"/>
          <w:szCs w:val="24"/>
        </w:rPr>
        <w:t>日</w:t>
      </w:r>
      <w:r w:rsidRPr="000B63CD">
        <w:rPr>
          <w:rFonts w:hAnsi="宋体" w:cs="宋体"/>
          <w:sz w:val="24"/>
          <w:szCs w:val="24"/>
        </w:rPr>
        <w:t xml:space="preserve">  </w:t>
      </w:r>
    </w:p>
    <w:p w14:paraId="7A3F0E79" w14:textId="77777777" w:rsidR="0072022A" w:rsidRPr="000B63CD" w:rsidRDefault="0072022A">
      <w:pPr>
        <w:snapToGrid w:val="0"/>
        <w:spacing w:line="520" w:lineRule="exact"/>
        <w:ind w:firstLineChars="1029" w:firstLine="2470"/>
        <w:rPr>
          <w:rFonts w:hAnsi="宋体" w:cs="宋体" w:hint="eastAsia"/>
          <w:sz w:val="24"/>
          <w:szCs w:val="24"/>
        </w:rPr>
      </w:pPr>
    </w:p>
    <w:p w14:paraId="601B3E74" w14:textId="77777777" w:rsidR="0072022A" w:rsidRPr="000B63CD" w:rsidRDefault="0072022A">
      <w:pPr>
        <w:snapToGrid w:val="0"/>
        <w:spacing w:line="520" w:lineRule="exact"/>
        <w:ind w:firstLineChars="1029" w:firstLine="2470"/>
        <w:rPr>
          <w:rFonts w:hAnsi="宋体" w:cs="宋体" w:hint="eastAsia"/>
          <w:sz w:val="24"/>
          <w:szCs w:val="24"/>
        </w:rPr>
      </w:pPr>
    </w:p>
    <w:p w14:paraId="1037C3C8" w14:textId="77777777" w:rsidR="0072022A" w:rsidRPr="000B63CD" w:rsidRDefault="00000000">
      <w:pPr>
        <w:snapToGrid w:val="0"/>
        <w:spacing w:line="520" w:lineRule="exact"/>
        <w:ind w:firstLineChars="1029" w:firstLine="2470"/>
        <w:rPr>
          <w:rFonts w:hAnsi="宋体" w:hint="eastAsia"/>
          <w:sz w:val="24"/>
          <w:szCs w:val="24"/>
        </w:rPr>
      </w:pPr>
      <w:r w:rsidRPr="000B63CD">
        <w:rPr>
          <w:rFonts w:hAnsi="宋体" w:cs="宋体" w:hint="eastAsia"/>
          <w:sz w:val="24"/>
          <w:szCs w:val="24"/>
        </w:rPr>
        <w:t>法定代表人身份证复印件</w:t>
      </w:r>
    </w:p>
    <w:p w14:paraId="465E88C0" w14:textId="77777777" w:rsidR="0072022A" w:rsidRPr="000B63CD" w:rsidRDefault="00000000">
      <w:pPr>
        <w:snapToGrid w:val="0"/>
        <w:spacing w:line="520" w:lineRule="exact"/>
        <w:ind w:firstLineChars="1244" w:firstLine="2986"/>
        <w:rPr>
          <w:rFonts w:hAnsi="宋体" w:hint="eastAsia"/>
          <w:sz w:val="24"/>
          <w:szCs w:val="24"/>
        </w:rPr>
      </w:pPr>
      <w:r w:rsidRPr="000B63CD">
        <w:rPr>
          <w:rFonts w:hAnsi="宋体" w:cs="宋体" w:hint="eastAsia"/>
          <w:sz w:val="24"/>
          <w:szCs w:val="24"/>
        </w:rPr>
        <w:t>（粘贴此处）</w:t>
      </w:r>
    </w:p>
    <w:p w14:paraId="33B11753" w14:textId="77777777" w:rsidR="0072022A" w:rsidRPr="000B63CD" w:rsidRDefault="0072022A">
      <w:pPr>
        <w:spacing w:line="480" w:lineRule="exact"/>
        <w:rPr>
          <w:rFonts w:hAnsi="宋体" w:hint="eastAsia"/>
          <w:sz w:val="24"/>
          <w:szCs w:val="24"/>
        </w:rPr>
      </w:pPr>
    </w:p>
    <w:p w14:paraId="2BD8A25F" w14:textId="77777777" w:rsidR="0072022A" w:rsidRPr="000B63CD" w:rsidRDefault="00000000">
      <w:pPr>
        <w:spacing w:line="480" w:lineRule="exact"/>
        <w:ind w:firstLineChars="1029" w:firstLine="2470"/>
        <w:rPr>
          <w:rFonts w:hAnsi="宋体" w:hint="eastAsia"/>
          <w:sz w:val="24"/>
          <w:szCs w:val="24"/>
        </w:rPr>
      </w:pPr>
      <w:r w:rsidRPr="000B63CD">
        <w:rPr>
          <w:rFonts w:hAnsi="宋体" w:cs="宋体" w:hint="eastAsia"/>
          <w:sz w:val="24"/>
          <w:szCs w:val="24"/>
        </w:rPr>
        <w:t>被授权人身份证复印件</w:t>
      </w:r>
    </w:p>
    <w:p w14:paraId="30D9DA79" w14:textId="77777777" w:rsidR="0072022A" w:rsidRPr="000B63CD" w:rsidRDefault="00000000">
      <w:pPr>
        <w:spacing w:line="480" w:lineRule="exact"/>
        <w:ind w:firstLineChars="1293" w:firstLine="3103"/>
        <w:rPr>
          <w:rFonts w:hAnsi="宋体" w:hint="eastAsia"/>
          <w:sz w:val="24"/>
          <w:szCs w:val="24"/>
        </w:rPr>
      </w:pPr>
      <w:r w:rsidRPr="000B63CD">
        <w:rPr>
          <w:rFonts w:hAnsi="宋体" w:cs="宋体" w:hint="eastAsia"/>
          <w:sz w:val="24"/>
          <w:szCs w:val="24"/>
        </w:rPr>
        <w:t>（粘贴此处）</w:t>
      </w:r>
    </w:p>
    <w:p w14:paraId="309F2422" w14:textId="77777777" w:rsidR="0072022A" w:rsidRPr="000B63CD" w:rsidRDefault="0072022A">
      <w:pPr>
        <w:spacing w:line="480" w:lineRule="exact"/>
        <w:ind w:firstLineChars="200" w:firstLine="482"/>
        <w:rPr>
          <w:rFonts w:hAnsi="宋体" w:cs="宋体" w:hint="eastAsia"/>
          <w:b/>
          <w:bCs/>
          <w:sz w:val="24"/>
          <w:szCs w:val="24"/>
        </w:rPr>
      </w:pPr>
    </w:p>
    <w:p w14:paraId="6439ED76" w14:textId="77777777" w:rsidR="0072022A" w:rsidRPr="000B63CD" w:rsidRDefault="00000000">
      <w:pPr>
        <w:spacing w:line="480" w:lineRule="exact"/>
        <w:ind w:firstLineChars="200" w:firstLine="482"/>
        <w:rPr>
          <w:rFonts w:hAnsi="宋体" w:cs="宋体" w:hint="eastAsia"/>
          <w:b/>
          <w:bCs/>
          <w:sz w:val="24"/>
          <w:szCs w:val="24"/>
        </w:rPr>
      </w:pPr>
      <w:r w:rsidRPr="000B63CD">
        <w:rPr>
          <w:rFonts w:hAnsi="宋体" w:cs="宋体" w:hint="eastAsia"/>
          <w:b/>
          <w:bCs/>
          <w:sz w:val="24"/>
          <w:szCs w:val="24"/>
        </w:rPr>
        <w:t>注</w:t>
      </w:r>
      <w:r w:rsidRPr="000B63CD">
        <w:rPr>
          <w:rFonts w:hAnsi="宋体" w:cs="宋体"/>
          <w:b/>
          <w:bCs/>
          <w:sz w:val="24"/>
          <w:szCs w:val="24"/>
        </w:rPr>
        <w:t>:</w:t>
      </w:r>
      <w:r w:rsidRPr="000B63CD">
        <w:rPr>
          <w:rFonts w:hAnsi="宋体" w:cs="宋体" w:hint="eastAsia"/>
          <w:b/>
          <w:bCs/>
          <w:sz w:val="24"/>
          <w:szCs w:val="24"/>
        </w:rPr>
        <w:t>参加磋商时被授权人将身份证原件带至磋商现场备查。</w:t>
      </w:r>
    </w:p>
    <w:p w14:paraId="1D57C227" w14:textId="77777777" w:rsidR="0072022A" w:rsidRPr="000B63CD" w:rsidRDefault="00000000">
      <w:pPr>
        <w:jc w:val="center"/>
        <w:rPr>
          <w:rFonts w:ascii="宋体" w:cs="宋体"/>
          <w:b/>
          <w:sz w:val="24"/>
          <w:szCs w:val="24"/>
        </w:rPr>
      </w:pPr>
      <w:r w:rsidRPr="000B63CD">
        <w:rPr>
          <w:rFonts w:ascii="宋体" w:cs="宋体"/>
          <w:b/>
          <w:sz w:val="24"/>
          <w:szCs w:val="24"/>
        </w:rPr>
        <w:br w:type="page"/>
      </w:r>
    </w:p>
    <w:p w14:paraId="4AC0166D" w14:textId="77777777" w:rsidR="0072022A" w:rsidRPr="000B63CD" w:rsidRDefault="0072022A">
      <w:pPr>
        <w:jc w:val="center"/>
        <w:rPr>
          <w:rFonts w:ascii="宋体" w:cs="宋体"/>
          <w:b/>
          <w:sz w:val="24"/>
          <w:szCs w:val="24"/>
        </w:rPr>
      </w:pPr>
    </w:p>
    <w:p w14:paraId="46293FA5" w14:textId="77777777" w:rsidR="0072022A" w:rsidRPr="000B63CD" w:rsidRDefault="00000000">
      <w:pPr>
        <w:snapToGrid w:val="0"/>
        <w:spacing w:line="520" w:lineRule="exact"/>
        <w:jc w:val="center"/>
        <w:outlineLvl w:val="4"/>
        <w:rPr>
          <w:rFonts w:ascii="宋体" w:hAnsi="宋体" w:cs="宋体" w:hint="eastAsia"/>
          <w:b/>
          <w:sz w:val="28"/>
          <w:szCs w:val="28"/>
        </w:rPr>
      </w:pPr>
      <w:r w:rsidRPr="000B63CD">
        <w:rPr>
          <w:rFonts w:ascii="宋体" w:hAnsi="宋体" w:cs="宋体" w:hint="eastAsia"/>
          <w:b/>
          <w:sz w:val="28"/>
          <w:szCs w:val="28"/>
        </w:rPr>
        <w:t>3、投标人符合本项目供应商资格要求中“本项目的基本资格要求”</w:t>
      </w:r>
    </w:p>
    <w:p w14:paraId="377B73EF" w14:textId="77777777" w:rsidR="0072022A" w:rsidRPr="000B63CD" w:rsidRDefault="00000000">
      <w:pPr>
        <w:snapToGrid w:val="0"/>
        <w:spacing w:line="520" w:lineRule="exact"/>
        <w:jc w:val="center"/>
        <w:outlineLvl w:val="4"/>
        <w:rPr>
          <w:rFonts w:ascii="宋体" w:hAnsi="宋体" w:cs="宋体" w:hint="eastAsia"/>
          <w:b/>
          <w:sz w:val="28"/>
          <w:szCs w:val="28"/>
        </w:rPr>
      </w:pPr>
      <w:r w:rsidRPr="000B63CD">
        <w:rPr>
          <w:rFonts w:ascii="宋体" w:hAnsi="宋体" w:cs="宋体" w:hint="eastAsia"/>
          <w:b/>
          <w:sz w:val="28"/>
          <w:szCs w:val="28"/>
        </w:rPr>
        <w:t>规定条件的承诺函</w:t>
      </w:r>
    </w:p>
    <w:p w14:paraId="161B6D3F" w14:textId="77777777" w:rsidR="0072022A" w:rsidRPr="000B63CD" w:rsidRDefault="0072022A">
      <w:pPr>
        <w:spacing w:line="500" w:lineRule="exact"/>
        <w:ind w:firstLineChars="199" w:firstLine="478"/>
        <w:rPr>
          <w:rFonts w:asciiTheme="majorEastAsia" w:eastAsiaTheme="majorEastAsia" w:hAnsiTheme="majorEastAsia" w:hint="eastAsia"/>
          <w:sz w:val="24"/>
          <w:lang w:val="zh-CN"/>
        </w:rPr>
      </w:pPr>
    </w:p>
    <w:p w14:paraId="353AC010" w14:textId="77777777" w:rsidR="0072022A" w:rsidRPr="000B63CD" w:rsidRDefault="00000000">
      <w:pPr>
        <w:spacing w:line="500" w:lineRule="exact"/>
        <w:ind w:firstLineChars="199" w:firstLine="478"/>
        <w:rPr>
          <w:rFonts w:asciiTheme="majorEastAsia" w:eastAsiaTheme="majorEastAsia" w:hAnsiTheme="majorEastAsia" w:hint="eastAsia"/>
          <w:b/>
          <w:sz w:val="24"/>
          <w:lang w:val="zh-CN"/>
        </w:rPr>
      </w:pPr>
      <w:r w:rsidRPr="000B63CD">
        <w:rPr>
          <w:rFonts w:asciiTheme="majorEastAsia" w:eastAsiaTheme="majorEastAsia" w:hAnsiTheme="majorEastAsia" w:hint="eastAsia"/>
          <w:sz w:val="24"/>
          <w:lang w:val="zh-CN"/>
        </w:rPr>
        <w:t>我单位参加</w:t>
      </w:r>
      <w:r w:rsidRPr="000B63CD">
        <w:rPr>
          <w:rFonts w:asciiTheme="majorEastAsia" w:eastAsiaTheme="majorEastAsia" w:hAnsiTheme="majorEastAsia" w:hint="eastAsia"/>
          <w:sz w:val="24"/>
          <w:u w:val="single"/>
          <w:lang w:val="zh-CN"/>
        </w:rPr>
        <w:t>________________ _</w:t>
      </w:r>
      <w:r w:rsidRPr="000B63CD">
        <w:rPr>
          <w:rFonts w:asciiTheme="majorEastAsia" w:eastAsiaTheme="majorEastAsia" w:hAnsiTheme="majorEastAsia" w:hint="eastAsia"/>
          <w:sz w:val="24"/>
          <w:lang w:val="zh-CN"/>
        </w:rPr>
        <w:t>（项目名称），</w:t>
      </w:r>
      <w:r w:rsidRPr="000B63CD">
        <w:rPr>
          <w:rFonts w:asciiTheme="majorEastAsia" w:eastAsiaTheme="majorEastAsia" w:hAnsiTheme="majorEastAsia" w:hint="eastAsia"/>
          <w:sz w:val="24"/>
          <w:u w:val="single"/>
          <w:lang w:val="zh-CN"/>
        </w:rPr>
        <w:t>_______ __________</w:t>
      </w:r>
      <w:r w:rsidRPr="000B63CD">
        <w:rPr>
          <w:rFonts w:asciiTheme="majorEastAsia" w:eastAsiaTheme="majorEastAsia" w:hAnsiTheme="majorEastAsia" w:hint="eastAsia"/>
          <w:sz w:val="24"/>
          <w:lang w:val="zh-CN"/>
        </w:rPr>
        <w:t>（项目编号）投标活动。针对本项目供应商资格要求中“本项目的基本资格要求”规定做出如下声明：</w:t>
      </w:r>
    </w:p>
    <w:p w14:paraId="29E6E5CE"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1.我单位具有独立承担民事责任的能力；</w:t>
      </w:r>
    </w:p>
    <w:p w14:paraId="1A0AC7F6"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2.我单位具有良好的商业信誉和健全的财务会计制度；</w:t>
      </w:r>
    </w:p>
    <w:p w14:paraId="2AA5DDB8"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3.我单位具有履行合同所必需的设备和专业技术能力；</w:t>
      </w:r>
    </w:p>
    <w:p w14:paraId="38379BE9"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4.我单位有依法缴纳税收和社会保障资金的良好记录；</w:t>
      </w:r>
    </w:p>
    <w:p w14:paraId="4864F8BC"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5.我单位参加采购活动前三年内，在经营活动中没有重大违法记录；</w:t>
      </w:r>
    </w:p>
    <w:p w14:paraId="64A71BE3" w14:textId="77777777" w:rsidR="0072022A" w:rsidRPr="000B63CD" w:rsidRDefault="00000000">
      <w:pPr>
        <w:spacing w:line="500" w:lineRule="exact"/>
        <w:ind w:firstLineChars="199" w:firstLine="478"/>
        <w:rPr>
          <w:rFonts w:asciiTheme="majorEastAsia" w:eastAsiaTheme="majorEastAsia" w:hAnsiTheme="majorEastAsia" w:hint="eastAsia"/>
          <w:sz w:val="24"/>
          <w:lang w:val="zh-CN"/>
        </w:rPr>
      </w:pPr>
      <w:r w:rsidRPr="000B63CD">
        <w:rPr>
          <w:rFonts w:asciiTheme="majorEastAsia" w:eastAsiaTheme="majorEastAsia" w:hAnsiTheme="majorEastAsia" w:hint="eastAsia"/>
          <w:sz w:val="24"/>
          <w:lang w:val="zh-CN"/>
        </w:rPr>
        <w:t xml:space="preserve"> 6.我单位满足法律、行政法规规定的其他条件。</w:t>
      </w:r>
    </w:p>
    <w:p w14:paraId="79E5BA43" w14:textId="77777777" w:rsidR="0072022A" w:rsidRPr="000B63CD" w:rsidRDefault="0072022A">
      <w:pPr>
        <w:spacing w:line="500" w:lineRule="exact"/>
        <w:ind w:firstLine="482"/>
        <w:rPr>
          <w:rFonts w:asciiTheme="majorEastAsia" w:eastAsiaTheme="majorEastAsia" w:hAnsiTheme="majorEastAsia" w:hint="eastAsia"/>
          <w:sz w:val="24"/>
        </w:rPr>
      </w:pPr>
    </w:p>
    <w:p w14:paraId="7D27A4A2" w14:textId="77777777" w:rsidR="0072022A" w:rsidRPr="000B63CD" w:rsidRDefault="0072022A">
      <w:pPr>
        <w:spacing w:line="500" w:lineRule="exact"/>
        <w:rPr>
          <w:rFonts w:ascii="仿宋" w:eastAsia="仿宋" w:hAnsi="仿宋" w:hint="eastAsia"/>
          <w:bCs/>
          <w:sz w:val="24"/>
        </w:rPr>
      </w:pPr>
    </w:p>
    <w:p w14:paraId="74E3C446" w14:textId="77777777" w:rsidR="0072022A" w:rsidRPr="000B63CD" w:rsidRDefault="0072022A">
      <w:pPr>
        <w:spacing w:line="500" w:lineRule="exact"/>
        <w:rPr>
          <w:rFonts w:ascii="仿宋" w:eastAsia="仿宋" w:hAnsi="仿宋" w:hint="eastAsia"/>
          <w:bCs/>
          <w:sz w:val="24"/>
        </w:rPr>
      </w:pPr>
    </w:p>
    <w:p w14:paraId="60EDA125" w14:textId="77777777" w:rsidR="0072022A" w:rsidRPr="000B63CD" w:rsidRDefault="0072022A">
      <w:pPr>
        <w:spacing w:line="500" w:lineRule="exact"/>
        <w:rPr>
          <w:rFonts w:ascii="仿宋" w:eastAsia="仿宋" w:hAnsi="仿宋" w:hint="eastAsia"/>
          <w:bCs/>
          <w:sz w:val="24"/>
        </w:rPr>
      </w:pPr>
    </w:p>
    <w:p w14:paraId="174C020E" w14:textId="77777777" w:rsidR="0072022A" w:rsidRPr="000B63CD" w:rsidRDefault="00000000">
      <w:pPr>
        <w:spacing w:line="460" w:lineRule="exact"/>
        <w:ind w:firstLineChars="199" w:firstLine="478"/>
        <w:rPr>
          <w:rFonts w:ascii="宋体" w:hAnsi="宋体" w:hint="eastAsia"/>
          <w:sz w:val="24"/>
          <w:lang w:val="zh-CN"/>
        </w:rPr>
      </w:pPr>
      <w:r w:rsidRPr="000B63CD">
        <w:rPr>
          <w:rFonts w:ascii="仿宋" w:eastAsia="仿宋" w:hAnsi="仿宋" w:hint="eastAsia"/>
          <w:sz w:val="24"/>
          <w:lang w:val="zh-CN"/>
        </w:rPr>
        <w:t xml:space="preserve">                                             </w:t>
      </w:r>
      <w:r w:rsidRPr="000B63CD">
        <w:rPr>
          <w:rFonts w:ascii="宋体" w:hAnsi="宋体" w:hint="eastAsia"/>
          <w:sz w:val="24"/>
          <w:lang w:val="zh-CN"/>
        </w:rPr>
        <w:t>承诺人名称（公章）：</w:t>
      </w:r>
    </w:p>
    <w:p w14:paraId="59F77EFE" w14:textId="77777777" w:rsidR="0072022A" w:rsidRPr="000B63CD" w:rsidRDefault="0072022A">
      <w:pPr>
        <w:spacing w:line="460" w:lineRule="exact"/>
        <w:ind w:firstLineChars="199" w:firstLine="478"/>
        <w:rPr>
          <w:rFonts w:ascii="宋体" w:hAnsi="宋体" w:hint="eastAsia"/>
          <w:sz w:val="24"/>
          <w:lang w:val="zh-CN"/>
        </w:rPr>
      </w:pPr>
    </w:p>
    <w:p w14:paraId="06CFC10D" w14:textId="77777777" w:rsidR="0072022A" w:rsidRPr="000B63CD" w:rsidRDefault="00000000">
      <w:pPr>
        <w:spacing w:line="460" w:lineRule="exact"/>
        <w:ind w:right="840" w:firstLineChars="2399" w:firstLine="5758"/>
        <w:rPr>
          <w:rFonts w:asciiTheme="majorEastAsia" w:eastAsiaTheme="majorEastAsia" w:hAnsiTheme="majorEastAsia" w:hint="eastAsia"/>
          <w:bCs/>
          <w:sz w:val="24"/>
          <w:szCs w:val="24"/>
        </w:rPr>
      </w:pPr>
      <w:r w:rsidRPr="000B63CD">
        <w:rPr>
          <w:rFonts w:ascii="宋体" w:hAnsi="宋体" w:hint="eastAsia"/>
          <w:sz w:val="24"/>
          <w:lang w:val="zh-CN"/>
        </w:rPr>
        <w:t xml:space="preserve"> 日期：</w:t>
      </w:r>
    </w:p>
    <w:p w14:paraId="6B2DBCFA" w14:textId="77777777" w:rsidR="0072022A" w:rsidRPr="000B63CD" w:rsidRDefault="00000000">
      <w:pPr>
        <w:snapToGrid w:val="0"/>
        <w:spacing w:line="520" w:lineRule="exact"/>
        <w:jc w:val="center"/>
        <w:outlineLvl w:val="4"/>
        <w:rPr>
          <w:rFonts w:ascii="黑体" w:eastAsia="黑体" w:hAnsi="黑体" w:hint="eastAsia"/>
          <w:bCs/>
          <w:sz w:val="24"/>
          <w:szCs w:val="24"/>
        </w:rPr>
      </w:pPr>
      <w:r w:rsidRPr="000B63CD">
        <w:rPr>
          <w:rFonts w:ascii="宋体" w:hAnsi="宋体" w:cs="宋体" w:hint="eastAsia"/>
          <w:b/>
          <w:bCs/>
          <w:sz w:val="28"/>
          <w:szCs w:val="28"/>
        </w:rPr>
        <w:br w:type="page"/>
      </w:r>
      <w:r w:rsidRPr="000B63CD">
        <w:rPr>
          <w:rFonts w:ascii="宋体" w:hAnsi="宋体" w:cs="宋体" w:hint="eastAsia"/>
          <w:b/>
          <w:sz w:val="28"/>
          <w:szCs w:val="28"/>
        </w:rPr>
        <w:lastRenderedPageBreak/>
        <w:t>4、无重大违法记录声明</w:t>
      </w:r>
    </w:p>
    <w:p w14:paraId="54B7B7EF" w14:textId="77777777" w:rsidR="0072022A" w:rsidRPr="000B63CD" w:rsidRDefault="00000000">
      <w:pPr>
        <w:snapToGrid w:val="0"/>
        <w:spacing w:line="520" w:lineRule="exact"/>
        <w:jc w:val="left"/>
        <w:rPr>
          <w:rFonts w:ascii="宋体" w:cs="宋体"/>
          <w:sz w:val="24"/>
          <w:szCs w:val="24"/>
          <w:u w:val="single"/>
        </w:rPr>
      </w:pPr>
      <w:r w:rsidRPr="000B63CD">
        <w:rPr>
          <w:rFonts w:ascii="宋体" w:hAnsi="宋体" w:cs="宋体" w:hint="eastAsia"/>
          <w:sz w:val="24"/>
          <w:szCs w:val="24"/>
          <w:u w:val="single"/>
        </w:rPr>
        <w:t>南通文化广电和旅游局</w:t>
      </w:r>
      <w:r w:rsidRPr="000B63CD">
        <w:rPr>
          <w:rFonts w:ascii="宋体" w:hAnsi="宋体" w:cs="宋体"/>
          <w:sz w:val="24"/>
          <w:szCs w:val="24"/>
          <w:u w:val="single"/>
        </w:rPr>
        <w:t>:</w:t>
      </w:r>
    </w:p>
    <w:p w14:paraId="27182212" w14:textId="77777777" w:rsidR="0072022A" w:rsidRPr="000B63CD" w:rsidRDefault="00000000">
      <w:pPr>
        <w:spacing w:line="520" w:lineRule="exact"/>
        <w:rPr>
          <w:rFonts w:ascii="宋体"/>
          <w:sz w:val="24"/>
          <w:szCs w:val="24"/>
        </w:rPr>
      </w:pPr>
      <w:r w:rsidRPr="000B63CD">
        <w:rPr>
          <w:rFonts w:ascii="黑体" w:eastAsia="黑体" w:hAnsi="黑体"/>
          <w:sz w:val="24"/>
          <w:szCs w:val="24"/>
        </w:rPr>
        <w:t xml:space="preserve">   </w:t>
      </w:r>
      <w:r w:rsidRPr="000B63CD">
        <w:rPr>
          <w:rFonts w:ascii="宋体" w:hAnsi="宋体"/>
          <w:sz w:val="24"/>
          <w:szCs w:val="24"/>
        </w:rPr>
        <w:t xml:space="preserve"> </w:t>
      </w:r>
      <w:r w:rsidRPr="000B63CD">
        <w:rPr>
          <w:rFonts w:ascii="宋体" w:hAnsi="宋体" w:hint="eastAsia"/>
          <w:sz w:val="24"/>
          <w:szCs w:val="24"/>
        </w:rPr>
        <w:t>我单位</w:t>
      </w:r>
      <w:r w:rsidRPr="000B63CD">
        <w:rPr>
          <w:rFonts w:ascii="宋体" w:hAnsi="宋体"/>
          <w:sz w:val="24"/>
          <w:szCs w:val="24"/>
          <w:u w:val="single"/>
        </w:rPr>
        <w:t xml:space="preserve">                               </w:t>
      </w:r>
      <w:r w:rsidRPr="000B63CD">
        <w:rPr>
          <w:rFonts w:ascii="宋体" w:hAnsi="宋体" w:hint="eastAsia"/>
          <w:sz w:val="24"/>
          <w:szCs w:val="24"/>
        </w:rPr>
        <w:t>（供应商名称）郑重声明：</w:t>
      </w:r>
    </w:p>
    <w:p w14:paraId="63DFC2A3" w14:textId="77777777" w:rsidR="0072022A" w:rsidRPr="000B63CD" w:rsidRDefault="00000000">
      <w:pPr>
        <w:spacing w:line="520" w:lineRule="exact"/>
        <w:rPr>
          <w:rFonts w:ascii="宋体"/>
          <w:sz w:val="24"/>
          <w:szCs w:val="24"/>
        </w:rPr>
      </w:pPr>
      <w:r w:rsidRPr="000B63CD">
        <w:rPr>
          <w:rFonts w:ascii="黑体" w:eastAsia="黑体" w:hAnsi="黑体"/>
          <w:sz w:val="24"/>
          <w:szCs w:val="24"/>
        </w:rPr>
        <w:t xml:space="preserve">  </w:t>
      </w:r>
      <w:r w:rsidRPr="000B63CD">
        <w:rPr>
          <w:rFonts w:ascii="宋体" w:hAnsi="宋体"/>
          <w:sz w:val="24"/>
          <w:szCs w:val="24"/>
        </w:rPr>
        <w:t xml:space="preserve">  </w:t>
      </w:r>
      <w:r w:rsidRPr="000B63CD">
        <w:rPr>
          <w:rFonts w:ascii="宋体" w:hAnsi="宋体" w:hint="eastAsia"/>
          <w:sz w:val="24"/>
          <w:szCs w:val="24"/>
        </w:rPr>
        <w:t>参加采购活动前</w:t>
      </w:r>
      <w:r w:rsidRPr="000B63CD">
        <w:rPr>
          <w:rFonts w:ascii="宋体" w:hAnsi="宋体"/>
          <w:sz w:val="24"/>
          <w:szCs w:val="24"/>
        </w:rPr>
        <w:t>3</w:t>
      </w:r>
      <w:r w:rsidRPr="000B63CD">
        <w:rPr>
          <w:rFonts w:ascii="宋体" w:hAnsi="宋体" w:hint="eastAsia"/>
          <w:sz w:val="24"/>
          <w:szCs w:val="24"/>
        </w:rPr>
        <w:t>年内在经营活动中</w:t>
      </w:r>
      <w:r w:rsidRPr="000B63CD">
        <w:rPr>
          <w:rFonts w:ascii="宋体" w:hAnsi="宋体"/>
          <w:sz w:val="24"/>
          <w:szCs w:val="24"/>
          <w:u w:val="single"/>
        </w:rPr>
        <w:t xml:space="preserve">        </w:t>
      </w:r>
      <w:r w:rsidRPr="000B63CD">
        <w:rPr>
          <w:rFonts w:ascii="宋体" w:hAnsi="宋体" w:hint="eastAsia"/>
          <w:sz w:val="24"/>
          <w:szCs w:val="24"/>
        </w:rPr>
        <w:t>（在下划线上如实填写：有或没有）重大违法记录。</w:t>
      </w:r>
    </w:p>
    <w:p w14:paraId="1A3AC69A" w14:textId="77777777" w:rsidR="0072022A" w:rsidRPr="000B63CD" w:rsidRDefault="00000000">
      <w:pPr>
        <w:spacing w:line="520" w:lineRule="exact"/>
        <w:ind w:firstLine="480"/>
        <w:rPr>
          <w:rFonts w:ascii="宋体"/>
          <w:sz w:val="24"/>
          <w:szCs w:val="24"/>
        </w:rPr>
      </w:pPr>
      <w:r w:rsidRPr="000B63CD">
        <w:rPr>
          <w:rFonts w:ascii="宋体" w:hAnsi="宋体" w:hint="eastAsia"/>
          <w:sz w:val="24"/>
          <w:szCs w:val="24"/>
        </w:rPr>
        <w:t>（说明：重大违法记录，是指供应商因违法经营受到刑事处罚或者责令停产停业、吊销许可证或者执照、较大数额罚款等行政处罚。）</w:t>
      </w:r>
    </w:p>
    <w:p w14:paraId="5BE1BE30" w14:textId="77777777" w:rsidR="0072022A" w:rsidRPr="000B63CD" w:rsidRDefault="0072022A">
      <w:pPr>
        <w:spacing w:line="520" w:lineRule="exact"/>
        <w:ind w:firstLine="480"/>
        <w:rPr>
          <w:rFonts w:ascii="宋体"/>
          <w:sz w:val="24"/>
          <w:szCs w:val="24"/>
        </w:rPr>
      </w:pPr>
    </w:p>
    <w:p w14:paraId="7E4A12C6" w14:textId="77777777" w:rsidR="0072022A" w:rsidRPr="000B63CD" w:rsidRDefault="00000000">
      <w:pPr>
        <w:spacing w:line="520" w:lineRule="exact"/>
        <w:rPr>
          <w:rFonts w:ascii="宋体"/>
          <w:sz w:val="24"/>
          <w:szCs w:val="24"/>
        </w:rPr>
      </w:pPr>
      <w:r w:rsidRPr="000B63CD">
        <w:rPr>
          <w:rFonts w:ascii="宋体" w:hAnsi="宋体"/>
          <w:sz w:val="24"/>
          <w:szCs w:val="24"/>
        </w:rPr>
        <w:t xml:space="preserve">                                                        </w:t>
      </w:r>
      <w:r w:rsidRPr="000B63CD">
        <w:rPr>
          <w:rFonts w:ascii="宋体" w:hAnsi="宋体" w:hint="eastAsia"/>
          <w:sz w:val="24"/>
          <w:szCs w:val="24"/>
        </w:rPr>
        <w:t>声明人：（公章）</w:t>
      </w:r>
    </w:p>
    <w:p w14:paraId="7ABF1FE0" w14:textId="77777777" w:rsidR="0072022A" w:rsidRPr="000B63CD" w:rsidRDefault="00000000">
      <w:pPr>
        <w:spacing w:line="520" w:lineRule="exact"/>
        <w:jc w:val="right"/>
        <w:rPr>
          <w:rFonts w:ascii="宋体"/>
          <w:sz w:val="24"/>
          <w:szCs w:val="24"/>
        </w:rPr>
      </w:pPr>
      <w:r w:rsidRPr="000B63CD">
        <w:rPr>
          <w:rFonts w:ascii="宋体" w:hAnsi="宋体"/>
          <w:sz w:val="24"/>
          <w:szCs w:val="24"/>
        </w:rPr>
        <w:t xml:space="preserve">                                                   </w:t>
      </w:r>
      <w:r w:rsidRPr="000B63CD">
        <w:rPr>
          <w:rFonts w:ascii="宋体" w:hAnsi="宋体" w:hint="eastAsia"/>
          <w:sz w:val="24"/>
          <w:szCs w:val="24"/>
        </w:rPr>
        <w:t>年</w:t>
      </w:r>
      <w:r w:rsidRPr="000B63CD">
        <w:rPr>
          <w:rFonts w:ascii="宋体" w:hAnsi="宋体"/>
          <w:sz w:val="24"/>
          <w:szCs w:val="24"/>
        </w:rPr>
        <w:t xml:space="preserve">     </w:t>
      </w:r>
      <w:r w:rsidRPr="000B63CD">
        <w:rPr>
          <w:rFonts w:ascii="宋体" w:hAnsi="宋体" w:hint="eastAsia"/>
          <w:sz w:val="24"/>
          <w:szCs w:val="24"/>
        </w:rPr>
        <w:t>月</w:t>
      </w:r>
      <w:r w:rsidRPr="000B63CD">
        <w:rPr>
          <w:rFonts w:ascii="宋体" w:hAnsi="宋体"/>
          <w:sz w:val="24"/>
          <w:szCs w:val="24"/>
        </w:rPr>
        <w:t xml:space="preserve">    </w:t>
      </w:r>
      <w:r w:rsidRPr="000B63CD">
        <w:rPr>
          <w:rFonts w:ascii="宋体" w:hAnsi="宋体" w:hint="eastAsia"/>
          <w:sz w:val="24"/>
          <w:szCs w:val="24"/>
        </w:rPr>
        <w:t>日</w:t>
      </w:r>
    </w:p>
    <w:p w14:paraId="1136CE96" w14:textId="77777777" w:rsidR="0072022A" w:rsidRPr="000B63CD" w:rsidRDefault="0072022A">
      <w:pPr>
        <w:snapToGrid w:val="0"/>
        <w:spacing w:line="520" w:lineRule="exact"/>
        <w:ind w:firstLineChars="200" w:firstLine="480"/>
        <w:rPr>
          <w:rFonts w:asciiTheme="majorEastAsia" w:eastAsiaTheme="majorEastAsia" w:hAnsiTheme="majorEastAsia" w:hint="eastAsia"/>
          <w:bCs/>
          <w:sz w:val="24"/>
          <w:szCs w:val="24"/>
        </w:rPr>
      </w:pPr>
    </w:p>
    <w:p w14:paraId="7EA00DDB" w14:textId="77777777" w:rsidR="0072022A" w:rsidRPr="000B63CD" w:rsidRDefault="0072022A">
      <w:pPr>
        <w:pStyle w:val="a1"/>
        <w:rPr>
          <w:rFonts w:asciiTheme="majorEastAsia" w:eastAsiaTheme="majorEastAsia" w:hAnsiTheme="majorEastAsia" w:hint="eastAsia"/>
          <w:bCs/>
          <w:sz w:val="24"/>
          <w:szCs w:val="24"/>
        </w:rPr>
      </w:pPr>
    </w:p>
    <w:p w14:paraId="5D4081B1" w14:textId="77777777" w:rsidR="0072022A" w:rsidRPr="000B63CD" w:rsidRDefault="0072022A">
      <w:pPr>
        <w:pStyle w:val="a1"/>
        <w:rPr>
          <w:rFonts w:asciiTheme="majorEastAsia" w:eastAsiaTheme="majorEastAsia" w:hAnsiTheme="majorEastAsia" w:hint="eastAsia"/>
          <w:bCs/>
          <w:sz w:val="24"/>
          <w:szCs w:val="24"/>
        </w:rPr>
      </w:pPr>
    </w:p>
    <w:p w14:paraId="0EBC5C50" w14:textId="77777777" w:rsidR="0072022A" w:rsidRPr="000B63CD" w:rsidRDefault="0072022A">
      <w:pPr>
        <w:pStyle w:val="a1"/>
        <w:rPr>
          <w:rFonts w:asciiTheme="majorEastAsia" w:eastAsiaTheme="majorEastAsia" w:hAnsiTheme="majorEastAsia" w:hint="eastAsia"/>
          <w:bCs/>
          <w:sz w:val="24"/>
          <w:szCs w:val="24"/>
        </w:rPr>
      </w:pPr>
    </w:p>
    <w:p w14:paraId="6B2E29F3" w14:textId="77777777" w:rsidR="0072022A" w:rsidRPr="000B63CD" w:rsidRDefault="0072022A">
      <w:pPr>
        <w:pStyle w:val="a1"/>
        <w:rPr>
          <w:rFonts w:asciiTheme="majorEastAsia" w:eastAsiaTheme="majorEastAsia" w:hAnsiTheme="majorEastAsia" w:hint="eastAsia"/>
          <w:bCs/>
          <w:sz w:val="24"/>
          <w:szCs w:val="24"/>
        </w:rPr>
      </w:pPr>
    </w:p>
    <w:p w14:paraId="650C34A7" w14:textId="77777777" w:rsidR="0072022A" w:rsidRPr="000B63CD" w:rsidRDefault="0072022A">
      <w:pPr>
        <w:pStyle w:val="a1"/>
        <w:rPr>
          <w:rFonts w:asciiTheme="majorEastAsia" w:eastAsiaTheme="majorEastAsia" w:hAnsiTheme="majorEastAsia" w:hint="eastAsia"/>
          <w:bCs/>
          <w:sz w:val="24"/>
          <w:szCs w:val="24"/>
        </w:rPr>
      </w:pPr>
    </w:p>
    <w:p w14:paraId="204CE1BB" w14:textId="77777777" w:rsidR="0072022A" w:rsidRPr="000B63CD" w:rsidRDefault="0072022A">
      <w:pPr>
        <w:pStyle w:val="a1"/>
        <w:rPr>
          <w:rFonts w:asciiTheme="majorEastAsia" w:eastAsiaTheme="majorEastAsia" w:hAnsiTheme="majorEastAsia" w:hint="eastAsia"/>
          <w:bCs/>
          <w:sz w:val="24"/>
          <w:szCs w:val="24"/>
        </w:rPr>
      </w:pPr>
    </w:p>
    <w:p w14:paraId="407C8E76" w14:textId="77777777" w:rsidR="0072022A" w:rsidRPr="000B63CD" w:rsidRDefault="0072022A">
      <w:pPr>
        <w:pStyle w:val="a1"/>
        <w:rPr>
          <w:rFonts w:asciiTheme="majorEastAsia" w:eastAsiaTheme="majorEastAsia" w:hAnsiTheme="majorEastAsia" w:hint="eastAsia"/>
          <w:bCs/>
          <w:sz w:val="24"/>
          <w:szCs w:val="24"/>
        </w:rPr>
      </w:pPr>
    </w:p>
    <w:p w14:paraId="0572224F" w14:textId="77777777" w:rsidR="0072022A" w:rsidRPr="000B63CD" w:rsidRDefault="0072022A">
      <w:pPr>
        <w:pStyle w:val="a1"/>
        <w:rPr>
          <w:rFonts w:asciiTheme="majorEastAsia" w:eastAsiaTheme="majorEastAsia" w:hAnsiTheme="majorEastAsia" w:hint="eastAsia"/>
          <w:bCs/>
          <w:sz w:val="24"/>
          <w:szCs w:val="24"/>
        </w:rPr>
      </w:pPr>
    </w:p>
    <w:p w14:paraId="069AD139" w14:textId="77777777" w:rsidR="0072022A" w:rsidRPr="000B63CD" w:rsidRDefault="0072022A">
      <w:pPr>
        <w:pStyle w:val="a1"/>
        <w:rPr>
          <w:rFonts w:asciiTheme="majorEastAsia" w:eastAsiaTheme="majorEastAsia" w:hAnsiTheme="majorEastAsia" w:hint="eastAsia"/>
          <w:bCs/>
          <w:sz w:val="24"/>
          <w:szCs w:val="24"/>
        </w:rPr>
      </w:pPr>
    </w:p>
    <w:p w14:paraId="7C5924BC" w14:textId="77777777" w:rsidR="0072022A" w:rsidRPr="000B63CD" w:rsidRDefault="0072022A">
      <w:pPr>
        <w:pStyle w:val="a1"/>
        <w:rPr>
          <w:rFonts w:asciiTheme="majorEastAsia" w:eastAsiaTheme="majorEastAsia" w:hAnsiTheme="majorEastAsia" w:hint="eastAsia"/>
          <w:bCs/>
          <w:sz w:val="24"/>
          <w:szCs w:val="24"/>
        </w:rPr>
      </w:pPr>
    </w:p>
    <w:p w14:paraId="02E346DF" w14:textId="77777777" w:rsidR="0072022A" w:rsidRPr="000B63CD" w:rsidRDefault="0072022A">
      <w:pPr>
        <w:pStyle w:val="a1"/>
        <w:rPr>
          <w:rFonts w:asciiTheme="majorEastAsia" w:eastAsiaTheme="majorEastAsia" w:hAnsiTheme="majorEastAsia" w:hint="eastAsia"/>
          <w:bCs/>
          <w:sz w:val="24"/>
          <w:szCs w:val="24"/>
        </w:rPr>
      </w:pPr>
    </w:p>
    <w:p w14:paraId="6422952D" w14:textId="77777777" w:rsidR="0072022A" w:rsidRPr="000B63CD" w:rsidRDefault="0072022A">
      <w:pPr>
        <w:pStyle w:val="a1"/>
        <w:rPr>
          <w:rFonts w:asciiTheme="majorEastAsia" w:eastAsiaTheme="majorEastAsia" w:hAnsiTheme="majorEastAsia" w:hint="eastAsia"/>
          <w:bCs/>
          <w:sz w:val="24"/>
          <w:szCs w:val="24"/>
        </w:rPr>
      </w:pPr>
    </w:p>
    <w:p w14:paraId="1DC1DA16" w14:textId="77777777" w:rsidR="0072022A" w:rsidRPr="000B63CD" w:rsidRDefault="0072022A">
      <w:pPr>
        <w:pStyle w:val="a1"/>
        <w:rPr>
          <w:rFonts w:asciiTheme="majorEastAsia" w:eastAsiaTheme="majorEastAsia" w:hAnsiTheme="majorEastAsia" w:hint="eastAsia"/>
          <w:bCs/>
          <w:sz w:val="24"/>
          <w:szCs w:val="24"/>
        </w:rPr>
      </w:pPr>
    </w:p>
    <w:p w14:paraId="30D83657" w14:textId="77777777" w:rsidR="0072022A" w:rsidRPr="000B63CD" w:rsidRDefault="0072022A">
      <w:pPr>
        <w:pStyle w:val="a1"/>
        <w:rPr>
          <w:rFonts w:asciiTheme="majorEastAsia" w:eastAsiaTheme="majorEastAsia" w:hAnsiTheme="majorEastAsia" w:hint="eastAsia"/>
          <w:bCs/>
          <w:sz w:val="24"/>
          <w:szCs w:val="24"/>
        </w:rPr>
      </w:pPr>
    </w:p>
    <w:p w14:paraId="71A971DB" w14:textId="77777777" w:rsidR="0072022A" w:rsidRPr="000B63CD" w:rsidRDefault="0072022A">
      <w:pPr>
        <w:pStyle w:val="a1"/>
        <w:rPr>
          <w:rFonts w:asciiTheme="majorEastAsia" w:eastAsiaTheme="majorEastAsia" w:hAnsiTheme="majorEastAsia" w:hint="eastAsia"/>
          <w:bCs/>
          <w:sz w:val="24"/>
          <w:szCs w:val="24"/>
        </w:rPr>
      </w:pPr>
    </w:p>
    <w:p w14:paraId="0C81DEFD" w14:textId="77777777" w:rsidR="0072022A" w:rsidRPr="000B63CD" w:rsidRDefault="0072022A">
      <w:pPr>
        <w:pStyle w:val="a1"/>
        <w:rPr>
          <w:rFonts w:asciiTheme="majorEastAsia" w:eastAsiaTheme="majorEastAsia" w:hAnsiTheme="majorEastAsia" w:hint="eastAsia"/>
          <w:bCs/>
          <w:sz w:val="24"/>
          <w:szCs w:val="24"/>
        </w:rPr>
      </w:pPr>
    </w:p>
    <w:p w14:paraId="6D545045" w14:textId="77777777" w:rsidR="0072022A" w:rsidRPr="000B63CD" w:rsidRDefault="0072022A">
      <w:pPr>
        <w:pStyle w:val="a1"/>
        <w:rPr>
          <w:rFonts w:asciiTheme="majorEastAsia" w:eastAsiaTheme="majorEastAsia" w:hAnsiTheme="majorEastAsia" w:hint="eastAsia"/>
          <w:bCs/>
          <w:sz w:val="24"/>
          <w:szCs w:val="24"/>
        </w:rPr>
      </w:pPr>
    </w:p>
    <w:p w14:paraId="56986864" w14:textId="77777777" w:rsidR="0072022A" w:rsidRPr="000B63CD" w:rsidRDefault="0072022A">
      <w:pPr>
        <w:pStyle w:val="a1"/>
        <w:rPr>
          <w:rFonts w:asciiTheme="majorEastAsia" w:eastAsiaTheme="majorEastAsia" w:hAnsiTheme="majorEastAsia" w:hint="eastAsia"/>
          <w:bCs/>
          <w:sz w:val="24"/>
          <w:szCs w:val="24"/>
        </w:rPr>
      </w:pPr>
    </w:p>
    <w:p w14:paraId="2FE9B1F3" w14:textId="77777777" w:rsidR="0072022A" w:rsidRPr="000B63CD" w:rsidRDefault="0072022A">
      <w:pPr>
        <w:pStyle w:val="a1"/>
        <w:rPr>
          <w:rFonts w:asciiTheme="majorEastAsia" w:eastAsiaTheme="majorEastAsia" w:hAnsiTheme="majorEastAsia" w:hint="eastAsia"/>
          <w:bCs/>
          <w:sz w:val="24"/>
          <w:szCs w:val="24"/>
        </w:rPr>
      </w:pPr>
    </w:p>
    <w:p w14:paraId="335C8727" w14:textId="77777777" w:rsidR="0072022A" w:rsidRPr="000B63CD" w:rsidRDefault="0072022A">
      <w:pPr>
        <w:pStyle w:val="a1"/>
        <w:rPr>
          <w:rFonts w:asciiTheme="majorEastAsia" w:eastAsiaTheme="majorEastAsia" w:hAnsiTheme="majorEastAsia" w:hint="eastAsia"/>
          <w:bCs/>
          <w:sz w:val="24"/>
          <w:szCs w:val="24"/>
        </w:rPr>
      </w:pPr>
    </w:p>
    <w:p w14:paraId="7FB9AEC4" w14:textId="77777777" w:rsidR="0072022A" w:rsidRPr="000B63CD" w:rsidRDefault="0072022A">
      <w:pPr>
        <w:pStyle w:val="a1"/>
        <w:rPr>
          <w:rFonts w:asciiTheme="majorEastAsia" w:eastAsiaTheme="majorEastAsia" w:hAnsiTheme="majorEastAsia" w:hint="eastAsia"/>
          <w:bCs/>
          <w:sz w:val="24"/>
          <w:szCs w:val="24"/>
        </w:rPr>
      </w:pPr>
    </w:p>
    <w:p w14:paraId="11729FF9" w14:textId="77777777" w:rsidR="0072022A" w:rsidRPr="000B63CD" w:rsidRDefault="0072022A">
      <w:pPr>
        <w:pStyle w:val="a1"/>
        <w:rPr>
          <w:rFonts w:asciiTheme="majorEastAsia" w:eastAsiaTheme="majorEastAsia" w:hAnsiTheme="majorEastAsia" w:hint="eastAsia"/>
          <w:bCs/>
          <w:sz w:val="24"/>
          <w:szCs w:val="24"/>
        </w:rPr>
      </w:pPr>
    </w:p>
    <w:p w14:paraId="756FD637" w14:textId="77777777" w:rsidR="0072022A" w:rsidRPr="000B63CD" w:rsidRDefault="0072022A">
      <w:pPr>
        <w:pStyle w:val="a1"/>
        <w:rPr>
          <w:rFonts w:asciiTheme="majorEastAsia" w:eastAsiaTheme="majorEastAsia" w:hAnsiTheme="majorEastAsia" w:hint="eastAsia"/>
          <w:bCs/>
          <w:sz w:val="24"/>
          <w:szCs w:val="24"/>
        </w:rPr>
      </w:pPr>
    </w:p>
    <w:p w14:paraId="5E79F61D" w14:textId="77777777" w:rsidR="0072022A" w:rsidRPr="000B63CD" w:rsidRDefault="0072022A">
      <w:pPr>
        <w:snapToGrid w:val="0"/>
        <w:spacing w:line="520" w:lineRule="exact"/>
        <w:jc w:val="center"/>
        <w:outlineLvl w:val="3"/>
        <w:rPr>
          <w:rFonts w:ascii="宋体" w:hAnsi="宋体" w:cs="宋体" w:hint="eastAsia"/>
          <w:b/>
          <w:sz w:val="28"/>
          <w:szCs w:val="28"/>
        </w:rPr>
      </w:pPr>
    </w:p>
    <w:p w14:paraId="07E39360" w14:textId="77777777" w:rsidR="0072022A" w:rsidRPr="000B63CD" w:rsidRDefault="0072022A">
      <w:pPr>
        <w:snapToGrid w:val="0"/>
        <w:spacing w:line="520" w:lineRule="exact"/>
        <w:jc w:val="center"/>
        <w:outlineLvl w:val="3"/>
        <w:rPr>
          <w:rFonts w:ascii="宋体" w:hAnsi="宋体" w:cs="宋体" w:hint="eastAsia"/>
          <w:b/>
          <w:sz w:val="28"/>
          <w:szCs w:val="28"/>
        </w:rPr>
      </w:pPr>
    </w:p>
    <w:p w14:paraId="40997F60" w14:textId="77777777" w:rsidR="0072022A" w:rsidRPr="000B63CD" w:rsidRDefault="00000000">
      <w:pPr>
        <w:snapToGrid w:val="0"/>
        <w:spacing w:line="520" w:lineRule="exact"/>
        <w:jc w:val="center"/>
        <w:outlineLvl w:val="3"/>
        <w:rPr>
          <w:rFonts w:ascii="宋体" w:cs="宋体"/>
          <w:b/>
          <w:sz w:val="28"/>
          <w:szCs w:val="28"/>
        </w:rPr>
      </w:pPr>
      <w:r w:rsidRPr="000B63CD">
        <w:rPr>
          <w:rFonts w:ascii="宋体" w:hAnsi="宋体" w:cs="宋体" w:hint="eastAsia"/>
          <w:b/>
          <w:sz w:val="28"/>
          <w:szCs w:val="28"/>
        </w:rPr>
        <w:lastRenderedPageBreak/>
        <w:t>5、关于资格文件的声明函</w:t>
      </w:r>
    </w:p>
    <w:p w14:paraId="5BB853E0" w14:textId="77777777" w:rsidR="0072022A" w:rsidRPr="000B63CD" w:rsidRDefault="00000000">
      <w:pPr>
        <w:snapToGrid w:val="0"/>
        <w:spacing w:line="520" w:lineRule="exact"/>
        <w:jc w:val="left"/>
        <w:rPr>
          <w:rFonts w:ascii="宋体" w:cs="宋体"/>
          <w:sz w:val="24"/>
          <w:szCs w:val="24"/>
          <w:u w:val="single"/>
        </w:rPr>
      </w:pPr>
      <w:r w:rsidRPr="000B63CD">
        <w:rPr>
          <w:rFonts w:ascii="宋体" w:hAnsi="宋体" w:cs="宋体" w:hint="eastAsia"/>
          <w:sz w:val="24"/>
          <w:szCs w:val="24"/>
          <w:u w:val="single"/>
        </w:rPr>
        <w:t>南通文化广电和旅游局</w:t>
      </w:r>
      <w:r w:rsidRPr="000B63CD">
        <w:rPr>
          <w:rFonts w:ascii="宋体" w:hAnsi="宋体" w:cs="宋体"/>
          <w:sz w:val="24"/>
          <w:szCs w:val="24"/>
          <w:u w:val="single"/>
        </w:rPr>
        <w:t>:</w:t>
      </w:r>
    </w:p>
    <w:p w14:paraId="49769596" w14:textId="77777777" w:rsidR="0072022A" w:rsidRPr="000B63CD" w:rsidRDefault="00000000">
      <w:pPr>
        <w:overflowPunct w:val="0"/>
        <w:adjustRightInd w:val="0"/>
        <w:spacing w:line="520" w:lineRule="exact"/>
        <w:ind w:firstLine="660"/>
        <w:jc w:val="left"/>
        <w:textAlignment w:val="baseline"/>
        <w:rPr>
          <w:rFonts w:ascii="宋体"/>
          <w:sz w:val="24"/>
          <w:szCs w:val="24"/>
        </w:rPr>
      </w:pPr>
      <w:r w:rsidRPr="000B63CD">
        <w:rPr>
          <w:rFonts w:ascii="宋体" w:hAnsi="宋体" w:hint="eastAsia"/>
          <w:sz w:val="24"/>
          <w:szCs w:val="24"/>
        </w:rPr>
        <w:t>本公司愿就由贵公司组织实施的</w:t>
      </w:r>
      <w:r w:rsidRPr="000B63CD">
        <w:rPr>
          <w:rFonts w:ascii="宋体" w:hAnsi="宋体"/>
          <w:sz w:val="24"/>
          <w:szCs w:val="24"/>
          <w:u w:val="single"/>
        </w:rPr>
        <w:t xml:space="preserve">    </w:t>
      </w:r>
      <w:r w:rsidRPr="000B63CD">
        <w:rPr>
          <w:rFonts w:ascii="宋体" w:hAnsi="宋体" w:hint="eastAsia"/>
          <w:sz w:val="24"/>
          <w:szCs w:val="24"/>
          <w:u w:val="single"/>
        </w:rPr>
        <w:t>（项目名称）</w:t>
      </w:r>
      <w:r w:rsidRPr="000B63CD">
        <w:rPr>
          <w:rFonts w:ascii="宋体" w:hAnsi="宋体"/>
          <w:sz w:val="24"/>
          <w:szCs w:val="24"/>
          <w:u w:val="single"/>
        </w:rPr>
        <w:t xml:space="preserve">     </w:t>
      </w:r>
      <w:r w:rsidRPr="000B63CD">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655573D5" w14:textId="77777777" w:rsidR="0072022A" w:rsidRPr="000B63CD" w:rsidRDefault="0072022A">
      <w:pPr>
        <w:overflowPunct w:val="0"/>
        <w:adjustRightInd w:val="0"/>
        <w:spacing w:line="520" w:lineRule="exact"/>
        <w:ind w:firstLine="420"/>
        <w:jc w:val="right"/>
        <w:textAlignment w:val="baseline"/>
        <w:rPr>
          <w:rFonts w:ascii="宋体"/>
          <w:sz w:val="24"/>
          <w:szCs w:val="24"/>
        </w:rPr>
      </w:pPr>
    </w:p>
    <w:p w14:paraId="1A499224" w14:textId="77777777" w:rsidR="0072022A" w:rsidRPr="000B63CD" w:rsidRDefault="0072022A">
      <w:pPr>
        <w:overflowPunct w:val="0"/>
        <w:adjustRightInd w:val="0"/>
        <w:spacing w:line="520" w:lineRule="exact"/>
        <w:ind w:firstLine="420"/>
        <w:jc w:val="right"/>
        <w:textAlignment w:val="baseline"/>
        <w:rPr>
          <w:rFonts w:ascii="宋体"/>
          <w:sz w:val="24"/>
          <w:szCs w:val="24"/>
        </w:rPr>
      </w:pPr>
    </w:p>
    <w:p w14:paraId="137827CD" w14:textId="77777777" w:rsidR="0072022A" w:rsidRPr="000B63CD" w:rsidRDefault="00000000">
      <w:pPr>
        <w:snapToGrid w:val="0"/>
        <w:spacing w:line="520" w:lineRule="exact"/>
        <w:jc w:val="right"/>
        <w:rPr>
          <w:rFonts w:ascii="宋体"/>
          <w:sz w:val="24"/>
          <w:szCs w:val="24"/>
        </w:rPr>
      </w:pPr>
      <w:r w:rsidRPr="000B63CD">
        <w:rPr>
          <w:rFonts w:ascii="宋体" w:hAnsi="宋体" w:cs="宋体" w:hint="eastAsia"/>
          <w:sz w:val="24"/>
          <w:szCs w:val="24"/>
        </w:rPr>
        <w:t>竞争性磋商响应单位：（加盖公章）</w:t>
      </w:r>
    </w:p>
    <w:p w14:paraId="039BAA35" w14:textId="77777777" w:rsidR="0072022A" w:rsidRPr="000B63CD" w:rsidRDefault="00000000">
      <w:pPr>
        <w:snapToGrid w:val="0"/>
        <w:spacing w:line="520" w:lineRule="exact"/>
        <w:ind w:firstLineChars="1000" w:firstLine="2400"/>
        <w:jc w:val="right"/>
        <w:rPr>
          <w:rFonts w:ascii="宋体"/>
          <w:sz w:val="24"/>
          <w:szCs w:val="24"/>
        </w:rPr>
      </w:pPr>
      <w:r w:rsidRPr="000B63CD">
        <w:rPr>
          <w:rFonts w:ascii="宋体" w:hAnsi="宋体" w:cs="宋体" w:hint="eastAsia"/>
          <w:sz w:val="24"/>
          <w:szCs w:val="24"/>
        </w:rPr>
        <w:t>法定代表人或被授权人：（签字或盖章）</w:t>
      </w:r>
    </w:p>
    <w:p w14:paraId="05DD78B7" w14:textId="77777777" w:rsidR="0072022A" w:rsidRPr="000B63CD" w:rsidRDefault="00000000">
      <w:pPr>
        <w:wordWrap w:val="0"/>
        <w:snapToGrid w:val="0"/>
        <w:spacing w:line="520" w:lineRule="exact"/>
        <w:jc w:val="right"/>
        <w:rPr>
          <w:rFonts w:ascii="宋体"/>
          <w:sz w:val="24"/>
          <w:szCs w:val="24"/>
        </w:rPr>
      </w:pPr>
      <w:r w:rsidRPr="000B63CD">
        <w:rPr>
          <w:rFonts w:ascii="宋体" w:hAnsi="宋体" w:cs="宋体" w:hint="eastAsia"/>
          <w:sz w:val="24"/>
          <w:szCs w:val="24"/>
        </w:rPr>
        <w:t>年</w:t>
      </w:r>
      <w:r w:rsidRPr="000B63CD">
        <w:rPr>
          <w:rFonts w:ascii="宋体" w:hAnsi="宋体" w:cs="宋体"/>
          <w:sz w:val="24"/>
          <w:szCs w:val="24"/>
        </w:rPr>
        <w:t xml:space="preserve">  </w:t>
      </w:r>
      <w:r w:rsidRPr="000B63CD">
        <w:rPr>
          <w:rFonts w:ascii="宋体" w:hAnsi="宋体" w:cs="宋体" w:hint="eastAsia"/>
          <w:sz w:val="24"/>
          <w:szCs w:val="24"/>
        </w:rPr>
        <w:t>月</w:t>
      </w:r>
      <w:r w:rsidRPr="000B63CD">
        <w:rPr>
          <w:rFonts w:ascii="宋体" w:hAnsi="宋体" w:cs="宋体"/>
          <w:sz w:val="24"/>
          <w:szCs w:val="24"/>
        </w:rPr>
        <w:t xml:space="preserve">  </w:t>
      </w:r>
      <w:r w:rsidRPr="000B63CD">
        <w:rPr>
          <w:rFonts w:ascii="宋体" w:hAnsi="宋体" w:cs="宋体" w:hint="eastAsia"/>
          <w:sz w:val="24"/>
          <w:szCs w:val="24"/>
        </w:rPr>
        <w:t>日</w:t>
      </w:r>
    </w:p>
    <w:p w14:paraId="1C6CC692" w14:textId="77777777" w:rsidR="0072022A" w:rsidRPr="000B63CD" w:rsidRDefault="0072022A">
      <w:pPr>
        <w:overflowPunct w:val="0"/>
        <w:adjustRightInd w:val="0"/>
        <w:spacing w:line="520" w:lineRule="exact"/>
        <w:ind w:firstLine="420"/>
        <w:jc w:val="right"/>
        <w:textAlignment w:val="baseline"/>
        <w:rPr>
          <w:rFonts w:ascii="宋体"/>
          <w:sz w:val="24"/>
          <w:szCs w:val="24"/>
        </w:rPr>
      </w:pPr>
    </w:p>
    <w:p w14:paraId="140A8A76" w14:textId="77777777" w:rsidR="0072022A" w:rsidRPr="000B63CD" w:rsidRDefault="0072022A">
      <w:pPr>
        <w:spacing w:line="480" w:lineRule="exact"/>
        <w:ind w:firstLineChars="200" w:firstLine="482"/>
        <w:rPr>
          <w:rFonts w:hAnsi="宋体" w:cs="宋体" w:hint="eastAsia"/>
          <w:b/>
          <w:bCs/>
          <w:sz w:val="24"/>
          <w:szCs w:val="24"/>
        </w:rPr>
      </w:pPr>
    </w:p>
    <w:p w14:paraId="736E85EA" w14:textId="77777777" w:rsidR="0072022A" w:rsidRPr="000B63CD" w:rsidRDefault="0072022A">
      <w:pPr>
        <w:spacing w:line="480" w:lineRule="exact"/>
        <w:ind w:firstLineChars="200" w:firstLine="482"/>
        <w:rPr>
          <w:rFonts w:hAnsi="宋体" w:cs="宋体" w:hint="eastAsia"/>
          <w:b/>
          <w:bCs/>
          <w:sz w:val="24"/>
          <w:szCs w:val="24"/>
        </w:rPr>
      </w:pPr>
    </w:p>
    <w:p w14:paraId="721452EC" w14:textId="77777777" w:rsidR="0072022A" w:rsidRPr="000B63CD" w:rsidRDefault="0072022A">
      <w:pPr>
        <w:pStyle w:val="a1"/>
        <w:ind w:firstLine="482"/>
        <w:rPr>
          <w:rFonts w:hAnsi="宋体" w:cs="宋体" w:hint="eastAsia"/>
          <w:b/>
          <w:bCs/>
          <w:sz w:val="24"/>
          <w:szCs w:val="24"/>
        </w:rPr>
      </w:pPr>
    </w:p>
    <w:p w14:paraId="10BE1DC0" w14:textId="77777777" w:rsidR="0072022A" w:rsidRPr="000B63CD" w:rsidRDefault="0072022A">
      <w:pPr>
        <w:pStyle w:val="a1"/>
        <w:ind w:firstLine="482"/>
        <w:rPr>
          <w:rFonts w:hAnsi="宋体" w:cs="宋体" w:hint="eastAsia"/>
          <w:b/>
          <w:bCs/>
          <w:sz w:val="24"/>
          <w:szCs w:val="24"/>
        </w:rPr>
      </w:pPr>
    </w:p>
    <w:p w14:paraId="68880585" w14:textId="77777777" w:rsidR="0072022A" w:rsidRPr="000B63CD" w:rsidRDefault="0072022A">
      <w:pPr>
        <w:pStyle w:val="a1"/>
        <w:ind w:firstLine="482"/>
        <w:rPr>
          <w:rFonts w:hAnsi="宋体" w:cs="宋体" w:hint="eastAsia"/>
          <w:b/>
          <w:bCs/>
          <w:sz w:val="24"/>
          <w:szCs w:val="24"/>
        </w:rPr>
      </w:pPr>
    </w:p>
    <w:p w14:paraId="4548B70D" w14:textId="77777777" w:rsidR="0072022A" w:rsidRPr="000B63CD" w:rsidRDefault="0072022A">
      <w:pPr>
        <w:pStyle w:val="a1"/>
        <w:ind w:firstLine="482"/>
        <w:rPr>
          <w:rFonts w:hAnsi="宋体" w:cs="宋体" w:hint="eastAsia"/>
          <w:b/>
          <w:bCs/>
          <w:sz w:val="24"/>
          <w:szCs w:val="24"/>
        </w:rPr>
      </w:pPr>
    </w:p>
    <w:p w14:paraId="11A3519B" w14:textId="77777777" w:rsidR="0072022A" w:rsidRPr="000B63CD" w:rsidRDefault="0072022A">
      <w:pPr>
        <w:pStyle w:val="a1"/>
        <w:ind w:firstLine="482"/>
        <w:rPr>
          <w:rFonts w:hAnsi="宋体" w:cs="宋体" w:hint="eastAsia"/>
          <w:b/>
          <w:bCs/>
          <w:sz w:val="24"/>
          <w:szCs w:val="24"/>
        </w:rPr>
      </w:pPr>
    </w:p>
    <w:p w14:paraId="417E5FA8" w14:textId="77777777" w:rsidR="0072022A" w:rsidRPr="000B63CD" w:rsidRDefault="0072022A">
      <w:pPr>
        <w:pStyle w:val="a1"/>
        <w:ind w:firstLine="482"/>
        <w:rPr>
          <w:rFonts w:hAnsi="宋体" w:cs="宋体" w:hint="eastAsia"/>
          <w:b/>
          <w:bCs/>
          <w:sz w:val="24"/>
          <w:szCs w:val="24"/>
        </w:rPr>
      </w:pPr>
    </w:p>
    <w:p w14:paraId="28287A49" w14:textId="77777777" w:rsidR="0072022A" w:rsidRPr="000B63CD" w:rsidRDefault="0072022A">
      <w:pPr>
        <w:pStyle w:val="a1"/>
        <w:ind w:firstLine="482"/>
        <w:rPr>
          <w:rFonts w:hAnsi="宋体" w:cs="宋体" w:hint="eastAsia"/>
          <w:b/>
          <w:bCs/>
          <w:sz w:val="24"/>
          <w:szCs w:val="24"/>
        </w:rPr>
      </w:pPr>
    </w:p>
    <w:p w14:paraId="33E81C96" w14:textId="77777777" w:rsidR="0072022A" w:rsidRPr="000B63CD" w:rsidRDefault="0072022A">
      <w:pPr>
        <w:pStyle w:val="a1"/>
        <w:ind w:firstLine="482"/>
        <w:rPr>
          <w:rFonts w:hAnsi="宋体" w:cs="宋体" w:hint="eastAsia"/>
          <w:b/>
          <w:bCs/>
          <w:sz w:val="24"/>
          <w:szCs w:val="24"/>
        </w:rPr>
      </w:pPr>
    </w:p>
    <w:p w14:paraId="6A9D66B4" w14:textId="77777777" w:rsidR="0072022A" w:rsidRPr="000B63CD" w:rsidRDefault="0072022A">
      <w:pPr>
        <w:pStyle w:val="a1"/>
        <w:ind w:firstLine="482"/>
        <w:rPr>
          <w:rFonts w:hAnsi="宋体" w:cs="宋体" w:hint="eastAsia"/>
          <w:b/>
          <w:bCs/>
          <w:sz w:val="24"/>
          <w:szCs w:val="24"/>
        </w:rPr>
      </w:pPr>
    </w:p>
    <w:p w14:paraId="3379FAC8" w14:textId="77777777" w:rsidR="0072022A" w:rsidRPr="000B63CD" w:rsidRDefault="0072022A">
      <w:pPr>
        <w:pStyle w:val="a1"/>
        <w:ind w:firstLine="482"/>
        <w:rPr>
          <w:rFonts w:hAnsi="宋体" w:cs="宋体" w:hint="eastAsia"/>
          <w:b/>
          <w:bCs/>
          <w:sz w:val="24"/>
          <w:szCs w:val="24"/>
        </w:rPr>
      </w:pPr>
    </w:p>
    <w:p w14:paraId="69969A01" w14:textId="77777777" w:rsidR="0072022A" w:rsidRPr="000B63CD" w:rsidRDefault="0072022A">
      <w:pPr>
        <w:pStyle w:val="a1"/>
        <w:ind w:firstLine="482"/>
        <w:rPr>
          <w:rFonts w:hAnsi="宋体" w:cs="宋体" w:hint="eastAsia"/>
          <w:b/>
          <w:bCs/>
          <w:sz w:val="24"/>
          <w:szCs w:val="24"/>
        </w:rPr>
      </w:pPr>
    </w:p>
    <w:p w14:paraId="519EFFEA" w14:textId="77777777" w:rsidR="0072022A" w:rsidRPr="000B63CD" w:rsidRDefault="0072022A">
      <w:pPr>
        <w:pStyle w:val="a1"/>
        <w:ind w:firstLine="482"/>
        <w:rPr>
          <w:rFonts w:hAnsi="宋体" w:cs="宋体" w:hint="eastAsia"/>
          <w:b/>
          <w:bCs/>
          <w:sz w:val="24"/>
          <w:szCs w:val="24"/>
        </w:rPr>
      </w:pPr>
    </w:p>
    <w:p w14:paraId="5BCC8EE5" w14:textId="77777777" w:rsidR="0072022A" w:rsidRPr="000B63CD" w:rsidRDefault="0072022A">
      <w:pPr>
        <w:pStyle w:val="a1"/>
        <w:ind w:firstLine="482"/>
        <w:rPr>
          <w:rFonts w:hAnsi="宋体" w:cs="宋体" w:hint="eastAsia"/>
          <w:b/>
          <w:bCs/>
          <w:sz w:val="24"/>
          <w:szCs w:val="24"/>
        </w:rPr>
      </w:pPr>
    </w:p>
    <w:p w14:paraId="5192CDB1" w14:textId="77777777" w:rsidR="0072022A" w:rsidRPr="000B63CD" w:rsidRDefault="0072022A">
      <w:pPr>
        <w:pStyle w:val="a1"/>
        <w:ind w:firstLine="482"/>
        <w:rPr>
          <w:rFonts w:hAnsi="宋体" w:cs="宋体" w:hint="eastAsia"/>
          <w:b/>
          <w:bCs/>
          <w:sz w:val="24"/>
          <w:szCs w:val="24"/>
        </w:rPr>
      </w:pPr>
    </w:p>
    <w:p w14:paraId="07E9EBBA" w14:textId="77777777" w:rsidR="0072022A" w:rsidRPr="000B63CD" w:rsidRDefault="0072022A">
      <w:pPr>
        <w:pStyle w:val="a1"/>
        <w:ind w:firstLine="482"/>
        <w:rPr>
          <w:rFonts w:hAnsi="宋体" w:cs="宋体" w:hint="eastAsia"/>
          <w:b/>
          <w:bCs/>
          <w:sz w:val="24"/>
          <w:szCs w:val="24"/>
        </w:rPr>
      </w:pPr>
    </w:p>
    <w:p w14:paraId="3404EBAE" w14:textId="77777777" w:rsidR="0072022A" w:rsidRPr="000B63CD" w:rsidRDefault="0072022A">
      <w:pPr>
        <w:pStyle w:val="a1"/>
        <w:ind w:firstLine="482"/>
        <w:rPr>
          <w:rFonts w:hAnsi="宋体" w:cs="宋体" w:hint="eastAsia"/>
          <w:b/>
          <w:bCs/>
          <w:sz w:val="24"/>
          <w:szCs w:val="24"/>
        </w:rPr>
      </w:pPr>
    </w:p>
    <w:p w14:paraId="3BD23306" w14:textId="77777777" w:rsidR="0072022A" w:rsidRPr="000B63CD" w:rsidRDefault="0072022A">
      <w:pPr>
        <w:pStyle w:val="a1"/>
        <w:ind w:firstLine="482"/>
        <w:rPr>
          <w:rFonts w:hAnsi="宋体" w:cs="宋体" w:hint="eastAsia"/>
          <w:b/>
          <w:bCs/>
          <w:sz w:val="24"/>
          <w:szCs w:val="24"/>
        </w:rPr>
      </w:pPr>
    </w:p>
    <w:p w14:paraId="09FC4B98" w14:textId="77777777" w:rsidR="0072022A" w:rsidRPr="000B63CD" w:rsidRDefault="0072022A">
      <w:pPr>
        <w:pStyle w:val="a1"/>
        <w:ind w:firstLine="482"/>
        <w:rPr>
          <w:rFonts w:hAnsi="宋体" w:cs="宋体" w:hint="eastAsia"/>
          <w:b/>
          <w:bCs/>
          <w:sz w:val="24"/>
          <w:szCs w:val="24"/>
        </w:rPr>
      </w:pPr>
    </w:p>
    <w:p w14:paraId="2EECB49A" w14:textId="77777777" w:rsidR="0072022A" w:rsidRPr="000B63CD" w:rsidRDefault="0072022A">
      <w:pPr>
        <w:pStyle w:val="a1"/>
        <w:ind w:firstLine="482"/>
        <w:rPr>
          <w:rFonts w:hAnsi="宋体" w:cs="宋体" w:hint="eastAsia"/>
          <w:b/>
          <w:bCs/>
          <w:sz w:val="24"/>
          <w:szCs w:val="24"/>
        </w:rPr>
      </w:pPr>
    </w:p>
    <w:p w14:paraId="49D93C21" w14:textId="77777777" w:rsidR="0072022A" w:rsidRPr="000B63CD" w:rsidRDefault="0072022A">
      <w:pPr>
        <w:pStyle w:val="a1"/>
        <w:ind w:firstLine="482"/>
        <w:rPr>
          <w:rFonts w:hAnsi="宋体" w:cs="宋体" w:hint="eastAsia"/>
          <w:b/>
          <w:bCs/>
          <w:sz w:val="24"/>
          <w:szCs w:val="24"/>
        </w:rPr>
      </w:pPr>
    </w:p>
    <w:p w14:paraId="2DE4A311" w14:textId="77777777" w:rsidR="0072022A" w:rsidRPr="000B63CD" w:rsidRDefault="0072022A">
      <w:pPr>
        <w:pStyle w:val="a1"/>
        <w:ind w:firstLine="482"/>
        <w:rPr>
          <w:rFonts w:hAnsi="宋体" w:cs="宋体" w:hint="eastAsia"/>
          <w:b/>
          <w:bCs/>
          <w:sz w:val="24"/>
          <w:szCs w:val="24"/>
        </w:rPr>
      </w:pPr>
    </w:p>
    <w:p w14:paraId="37509E4A" w14:textId="77777777" w:rsidR="0072022A" w:rsidRPr="000B63CD" w:rsidRDefault="0072022A">
      <w:pPr>
        <w:pStyle w:val="a1"/>
        <w:ind w:firstLine="482"/>
        <w:rPr>
          <w:rFonts w:hAnsi="宋体" w:cs="宋体" w:hint="eastAsia"/>
          <w:b/>
          <w:bCs/>
          <w:sz w:val="24"/>
          <w:szCs w:val="24"/>
        </w:rPr>
      </w:pPr>
    </w:p>
    <w:p w14:paraId="2AD551EE" w14:textId="77777777" w:rsidR="0072022A" w:rsidRPr="000B63CD" w:rsidRDefault="0072022A">
      <w:pPr>
        <w:pStyle w:val="a1"/>
        <w:ind w:firstLine="482"/>
        <w:rPr>
          <w:rFonts w:hAnsi="宋体" w:cs="宋体" w:hint="eastAsia"/>
          <w:b/>
          <w:bCs/>
          <w:sz w:val="24"/>
          <w:szCs w:val="24"/>
        </w:rPr>
      </w:pPr>
    </w:p>
    <w:p w14:paraId="54B4D128" w14:textId="77777777" w:rsidR="0072022A" w:rsidRPr="000B63CD" w:rsidRDefault="0072022A">
      <w:pPr>
        <w:spacing w:line="480" w:lineRule="exact"/>
        <w:ind w:firstLineChars="200" w:firstLine="482"/>
        <w:rPr>
          <w:rFonts w:hAnsi="宋体" w:cs="宋体" w:hint="eastAsia"/>
          <w:b/>
          <w:bCs/>
          <w:sz w:val="24"/>
          <w:szCs w:val="24"/>
        </w:rPr>
      </w:pPr>
    </w:p>
    <w:p w14:paraId="37C8C020" w14:textId="77777777" w:rsidR="0072022A" w:rsidRPr="000B63CD" w:rsidRDefault="0072022A">
      <w:pPr>
        <w:spacing w:line="480" w:lineRule="exact"/>
        <w:ind w:firstLineChars="200" w:firstLine="562"/>
        <w:rPr>
          <w:rFonts w:ascii="宋体" w:hAnsi="宋体" w:cs="宋体" w:hint="eastAsia"/>
          <w:b/>
          <w:sz w:val="28"/>
          <w:szCs w:val="28"/>
        </w:rPr>
      </w:pPr>
    </w:p>
    <w:p w14:paraId="2B7F683D" w14:textId="77777777" w:rsidR="0072022A" w:rsidRPr="000B63CD" w:rsidRDefault="00000000">
      <w:pPr>
        <w:spacing w:line="360" w:lineRule="auto"/>
        <w:ind w:firstLineChars="200" w:firstLine="562"/>
        <w:jc w:val="center"/>
        <w:rPr>
          <w:rFonts w:ascii="宋体" w:cs="宋体"/>
          <w:b/>
          <w:bCs/>
          <w:sz w:val="28"/>
          <w:szCs w:val="28"/>
        </w:rPr>
      </w:pPr>
      <w:r w:rsidRPr="000B63CD">
        <w:rPr>
          <w:rFonts w:ascii="宋体" w:hAnsi="宋体" w:cs="宋体" w:hint="eastAsia"/>
          <w:b/>
          <w:bCs/>
          <w:sz w:val="28"/>
          <w:szCs w:val="28"/>
        </w:rPr>
        <w:lastRenderedPageBreak/>
        <w:t>6、竞争性磋商响应函</w:t>
      </w:r>
      <w:r w:rsidRPr="000B63CD">
        <w:rPr>
          <w:rFonts w:ascii="宋体" w:hAnsi="宋体" w:cs="宋体" w:hint="eastAsia"/>
          <w:bCs/>
          <w:sz w:val="28"/>
          <w:szCs w:val="28"/>
        </w:rPr>
        <w:t>（</w:t>
      </w:r>
      <w:r w:rsidRPr="000B63CD">
        <w:rPr>
          <w:rFonts w:ascii="宋体" w:hAnsi="宋体" w:cs="宋体" w:hint="eastAsia"/>
          <w:bCs/>
          <w:sz w:val="28"/>
          <w:szCs w:val="28"/>
          <w:u w:val="single"/>
        </w:rPr>
        <w:t>格式不得变动</w:t>
      </w:r>
      <w:r w:rsidRPr="000B63CD">
        <w:rPr>
          <w:rFonts w:ascii="宋体" w:hAnsi="宋体" w:cs="宋体" w:hint="eastAsia"/>
          <w:bCs/>
          <w:sz w:val="28"/>
          <w:szCs w:val="28"/>
        </w:rPr>
        <w:t>）</w:t>
      </w:r>
    </w:p>
    <w:p w14:paraId="51CEB31E" w14:textId="77777777" w:rsidR="0072022A" w:rsidRPr="000B63CD" w:rsidRDefault="00000000">
      <w:pPr>
        <w:overflowPunct w:val="0"/>
        <w:adjustRightInd w:val="0"/>
        <w:spacing w:line="520" w:lineRule="exact"/>
        <w:jc w:val="left"/>
        <w:textAlignment w:val="baseline"/>
        <w:rPr>
          <w:rFonts w:ascii="宋体" w:cs="宋体"/>
          <w:sz w:val="24"/>
          <w:szCs w:val="24"/>
          <w:u w:val="single"/>
        </w:rPr>
      </w:pPr>
      <w:r w:rsidRPr="000B63CD">
        <w:rPr>
          <w:rFonts w:ascii="宋体" w:hAnsi="宋体" w:cs="宋体" w:hint="eastAsia"/>
          <w:sz w:val="24"/>
          <w:szCs w:val="24"/>
          <w:u w:val="single"/>
        </w:rPr>
        <w:t>南通文化广电和旅游局：</w:t>
      </w:r>
    </w:p>
    <w:p w14:paraId="01BA6044"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hint="eastAsia"/>
          <w:sz w:val="24"/>
          <w:szCs w:val="24"/>
        </w:rPr>
        <w:t>依据贵单位委托代理机构组织的</w:t>
      </w:r>
      <w:r w:rsidRPr="000B63CD">
        <w:rPr>
          <w:rFonts w:ascii="宋体" w:hAnsi="宋体" w:cs="宋体"/>
          <w:sz w:val="24"/>
          <w:szCs w:val="24"/>
          <w:u w:val="single"/>
        </w:rPr>
        <w:t xml:space="preserve">               </w:t>
      </w:r>
      <w:r w:rsidRPr="000B63CD">
        <w:rPr>
          <w:rFonts w:ascii="宋体" w:hAnsi="宋体" w:cs="宋体" w:hint="eastAsia"/>
          <w:sz w:val="24"/>
          <w:szCs w:val="24"/>
        </w:rPr>
        <w:t>（磋商项目名称</w:t>
      </w:r>
      <w:r w:rsidRPr="000B63CD">
        <w:rPr>
          <w:rFonts w:ascii="宋体" w:hAnsi="宋体" w:cs="宋体"/>
          <w:sz w:val="24"/>
          <w:szCs w:val="24"/>
        </w:rPr>
        <w:t>)</w:t>
      </w:r>
      <w:r w:rsidRPr="000B63CD">
        <w:rPr>
          <w:rFonts w:ascii="宋体" w:hAnsi="宋体" w:cs="宋体" w:hint="eastAsia"/>
          <w:sz w:val="24"/>
          <w:szCs w:val="24"/>
        </w:rPr>
        <w:t>项目竞争性磋商的邀请，我方授权</w:t>
      </w:r>
      <w:r w:rsidRPr="000B63CD">
        <w:rPr>
          <w:rFonts w:ascii="宋体" w:hAnsi="宋体" w:cs="宋体"/>
          <w:sz w:val="24"/>
          <w:szCs w:val="24"/>
          <w:u w:val="single"/>
        </w:rPr>
        <w:t xml:space="preserve">    </w:t>
      </w:r>
      <w:r w:rsidRPr="000B63CD">
        <w:rPr>
          <w:rFonts w:ascii="宋体" w:hAnsi="宋体" w:cs="宋体" w:hint="eastAsia"/>
          <w:sz w:val="24"/>
          <w:szCs w:val="24"/>
          <w:u w:val="single"/>
        </w:rPr>
        <w:t>（姓名）</w:t>
      </w:r>
      <w:r w:rsidRPr="000B63CD">
        <w:rPr>
          <w:rFonts w:ascii="宋体" w:hAnsi="宋体" w:cs="宋体"/>
          <w:sz w:val="24"/>
          <w:szCs w:val="24"/>
          <w:u w:val="single"/>
        </w:rPr>
        <w:t xml:space="preserve">    </w:t>
      </w:r>
      <w:r w:rsidRPr="000B63CD">
        <w:rPr>
          <w:rFonts w:ascii="宋体" w:hAnsi="宋体" w:cs="宋体" w:hint="eastAsia"/>
          <w:sz w:val="24"/>
          <w:szCs w:val="24"/>
          <w:u w:val="single"/>
        </w:rPr>
        <w:t>（职务）</w:t>
      </w:r>
      <w:r w:rsidRPr="000B63CD">
        <w:rPr>
          <w:rFonts w:ascii="宋体" w:hAnsi="宋体" w:cs="宋体" w:hint="eastAsia"/>
          <w:sz w:val="24"/>
          <w:szCs w:val="24"/>
        </w:rPr>
        <w:t>为全权代表参加该项目的磋商工作，全权处理本次竞争性磋商的有关事宜。同时，我公司声明如下：</w:t>
      </w:r>
    </w:p>
    <w:p w14:paraId="660BC66D"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1</w:t>
      </w:r>
      <w:r w:rsidRPr="000B63CD">
        <w:rPr>
          <w:rFonts w:ascii="宋体" w:hAnsi="宋体" w:cs="宋体" w:hint="eastAsia"/>
          <w:sz w:val="24"/>
          <w:szCs w:val="24"/>
        </w:rPr>
        <w:t>、同意并接受竞争性磋商文件的各项要求，遵守竞争性磋商文件中的各项规定，按竞争性磋商文件的要求提供报价。</w:t>
      </w:r>
    </w:p>
    <w:p w14:paraId="6CC82681"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2</w:t>
      </w:r>
      <w:r w:rsidRPr="000B63CD">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557A0AB7"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3</w:t>
      </w:r>
      <w:r w:rsidRPr="000B63CD">
        <w:rPr>
          <w:rFonts w:ascii="宋体" w:hAnsi="宋体" w:cs="宋体" w:hint="eastAsia"/>
          <w:sz w:val="24"/>
          <w:szCs w:val="24"/>
        </w:rPr>
        <w:t>、我公司已毫无保留地向贵方提供一切所需的证明材料。</w:t>
      </w:r>
    </w:p>
    <w:p w14:paraId="45F9DF07"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4</w:t>
      </w:r>
      <w:r w:rsidRPr="000B63CD">
        <w:rPr>
          <w:rFonts w:ascii="宋体" w:hAnsi="宋体" w:cs="宋体" w:hint="eastAsia"/>
          <w:sz w:val="24"/>
          <w:szCs w:val="24"/>
        </w:rPr>
        <w:t>、我公司承诺在本次磋商响应中提供的一切文件，无论是原件还是复印件</w:t>
      </w:r>
      <w:proofErr w:type="gramStart"/>
      <w:r w:rsidRPr="000B63CD">
        <w:rPr>
          <w:rFonts w:ascii="宋体" w:hAnsi="宋体" w:cs="宋体" w:hint="eastAsia"/>
          <w:sz w:val="24"/>
          <w:szCs w:val="24"/>
        </w:rPr>
        <w:t>均真实</w:t>
      </w:r>
      <w:proofErr w:type="gramEnd"/>
      <w:r w:rsidRPr="000B63CD">
        <w:rPr>
          <w:rFonts w:ascii="宋体" w:hAnsi="宋体" w:cs="宋体" w:hint="eastAsia"/>
          <w:sz w:val="24"/>
          <w:szCs w:val="24"/>
        </w:rPr>
        <w:t>有效，绝无任何虚假、伪造和夸大的成份。否则，愿承担相应的后果和法律责任。</w:t>
      </w:r>
    </w:p>
    <w:p w14:paraId="1DEDF380"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5</w:t>
      </w:r>
      <w:r w:rsidRPr="000B63CD">
        <w:rPr>
          <w:rFonts w:ascii="宋体" w:hAnsi="宋体" w:cs="宋体" w:hint="eastAsia"/>
          <w:sz w:val="24"/>
          <w:szCs w:val="24"/>
        </w:rPr>
        <w:t>、一旦成交，我方承诺无正当理由拒绝签订合同，将被贵方取消成交资格。</w:t>
      </w:r>
    </w:p>
    <w:p w14:paraId="4CA334D0" w14:textId="77777777" w:rsidR="0072022A" w:rsidRPr="000B63CD" w:rsidRDefault="00000000">
      <w:pPr>
        <w:snapToGrid w:val="0"/>
        <w:spacing w:line="520" w:lineRule="exact"/>
        <w:ind w:firstLineChars="200" w:firstLine="480"/>
        <w:rPr>
          <w:rFonts w:ascii="宋体" w:cs="宋体"/>
          <w:sz w:val="24"/>
          <w:szCs w:val="24"/>
        </w:rPr>
      </w:pPr>
      <w:r w:rsidRPr="000B63CD">
        <w:rPr>
          <w:rFonts w:ascii="宋体" w:hAnsi="宋体" w:cs="宋体"/>
          <w:sz w:val="24"/>
          <w:szCs w:val="24"/>
        </w:rPr>
        <w:t>6</w:t>
      </w:r>
      <w:r w:rsidRPr="000B63CD">
        <w:rPr>
          <w:rFonts w:ascii="宋体" w:hAnsi="宋体" w:cs="宋体" w:hint="eastAsia"/>
          <w:sz w:val="24"/>
          <w:szCs w:val="24"/>
        </w:rPr>
        <w:t>、</w:t>
      </w:r>
      <w:r w:rsidRPr="000B63CD">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2C2DFC0F" w14:textId="77777777" w:rsidR="0072022A" w:rsidRPr="000B63CD" w:rsidRDefault="0072022A">
      <w:pPr>
        <w:snapToGrid w:val="0"/>
        <w:spacing w:line="520" w:lineRule="exact"/>
        <w:ind w:firstLineChars="200" w:firstLine="480"/>
        <w:rPr>
          <w:rFonts w:ascii="宋体" w:cs="宋体"/>
          <w:sz w:val="24"/>
          <w:szCs w:val="24"/>
        </w:rPr>
      </w:pPr>
    </w:p>
    <w:p w14:paraId="7B2BA5E2" w14:textId="77777777" w:rsidR="0072022A" w:rsidRPr="000B63CD" w:rsidRDefault="00000000">
      <w:pPr>
        <w:snapToGrid w:val="0"/>
        <w:spacing w:line="520" w:lineRule="exact"/>
        <w:jc w:val="right"/>
        <w:rPr>
          <w:rFonts w:ascii="宋体" w:cs="宋体"/>
          <w:sz w:val="24"/>
          <w:szCs w:val="24"/>
        </w:rPr>
      </w:pPr>
      <w:r w:rsidRPr="000B63CD">
        <w:rPr>
          <w:rFonts w:ascii="宋体" w:hAnsi="宋体" w:cs="宋体" w:hint="eastAsia"/>
          <w:sz w:val="24"/>
          <w:szCs w:val="24"/>
        </w:rPr>
        <w:t>竞争性磋商响应单位：</w:t>
      </w:r>
      <w:r w:rsidRPr="000B63CD">
        <w:rPr>
          <w:rFonts w:ascii="宋体" w:hAnsi="宋体" w:cs="宋体"/>
          <w:sz w:val="24"/>
          <w:szCs w:val="24"/>
          <w:u w:val="single"/>
        </w:rPr>
        <w:t xml:space="preserve">                    </w:t>
      </w:r>
      <w:r w:rsidRPr="000B63CD">
        <w:rPr>
          <w:rFonts w:ascii="宋体" w:hAnsi="宋体" w:cs="宋体" w:hint="eastAsia"/>
          <w:sz w:val="24"/>
          <w:szCs w:val="24"/>
        </w:rPr>
        <w:t>（加盖公章）</w:t>
      </w:r>
    </w:p>
    <w:p w14:paraId="5487D885" w14:textId="77777777" w:rsidR="0072022A" w:rsidRPr="000B63CD" w:rsidRDefault="00000000">
      <w:pPr>
        <w:snapToGrid w:val="0"/>
        <w:spacing w:line="520" w:lineRule="exact"/>
        <w:ind w:firstLineChars="1000" w:firstLine="2400"/>
        <w:jc w:val="right"/>
        <w:rPr>
          <w:rFonts w:ascii="宋体" w:cs="宋体"/>
          <w:sz w:val="24"/>
          <w:szCs w:val="24"/>
        </w:rPr>
      </w:pPr>
      <w:r w:rsidRPr="000B63CD">
        <w:rPr>
          <w:rFonts w:ascii="宋体" w:hAnsi="宋体" w:cs="宋体" w:hint="eastAsia"/>
          <w:sz w:val="24"/>
          <w:szCs w:val="24"/>
        </w:rPr>
        <w:t>法定代表人或被授权人：</w:t>
      </w:r>
      <w:r w:rsidRPr="000B63CD">
        <w:rPr>
          <w:rFonts w:ascii="宋体" w:hAnsi="宋体" w:cs="宋体"/>
          <w:sz w:val="24"/>
          <w:szCs w:val="24"/>
          <w:u w:val="single"/>
        </w:rPr>
        <w:t xml:space="preserve">         </w:t>
      </w:r>
      <w:r w:rsidRPr="000B63CD">
        <w:rPr>
          <w:rFonts w:ascii="宋体" w:hAnsi="宋体" w:cs="宋体" w:hint="eastAsia"/>
          <w:sz w:val="24"/>
          <w:szCs w:val="24"/>
        </w:rPr>
        <w:t>（签字或盖章）</w:t>
      </w:r>
    </w:p>
    <w:p w14:paraId="7A8A453F" w14:textId="77777777" w:rsidR="0072022A" w:rsidRPr="000B63CD" w:rsidRDefault="00000000">
      <w:pPr>
        <w:snapToGrid w:val="0"/>
        <w:spacing w:line="520" w:lineRule="exact"/>
        <w:jc w:val="right"/>
        <w:rPr>
          <w:rFonts w:ascii="宋体" w:cs="宋体"/>
          <w:sz w:val="24"/>
          <w:szCs w:val="24"/>
        </w:rPr>
      </w:pPr>
      <w:r w:rsidRPr="000B63CD">
        <w:rPr>
          <w:rFonts w:ascii="宋体" w:hAnsi="宋体" w:cs="宋体" w:hint="eastAsia"/>
          <w:sz w:val="24"/>
          <w:szCs w:val="24"/>
        </w:rPr>
        <w:t>年</w:t>
      </w:r>
      <w:r w:rsidRPr="000B63CD">
        <w:rPr>
          <w:rFonts w:ascii="宋体" w:hAnsi="宋体" w:cs="宋体"/>
          <w:sz w:val="24"/>
          <w:szCs w:val="24"/>
        </w:rPr>
        <w:t xml:space="preserve">      </w:t>
      </w:r>
      <w:r w:rsidRPr="000B63CD">
        <w:rPr>
          <w:rFonts w:ascii="宋体" w:hAnsi="宋体" w:cs="宋体" w:hint="eastAsia"/>
          <w:sz w:val="24"/>
          <w:szCs w:val="24"/>
        </w:rPr>
        <w:t>月</w:t>
      </w:r>
      <w:r w:rsidRPr="000B63CD">
        <w:rPr>
          <w:rFonts w:ascii="宋体" w:hAnsi="宋体" w:cs="宋体"/>
          <w:sz w:val="24"/>
          <w:szCs w:val="24"/>
        </w:rPr>
        <w:t xml:space="preserve">     </w:t>
      </w:r>
      <w:r w:rsidRPr="000B63CD">
        <w:rPr>
          <w:rFonts w:ascii="宋体" w:hAnsi="宋体" w:cs="宋体" w:hint="eastAsia"/>
          <w:sz w:val="24"/>
          <w:szCs w:val="24"/>
        </w:rPr>
        <w:t>日</w:t>
      </w:r>
    </w:p>
    <w:p w14:paraId="258F8769" w14:textId="77777777" w:rsidR="0072022A" w:rsidRPr="000B63CD" w:rsidRDefault="0072022A">
      <w:pPr>
        <w:snapToGrid w:val="0"/>
        <w:spacing w:line="520" w:lineRule="exact"/>
        <w:jc w:val="center"/>
        <w:outlineLvl w:val="3"/>
        <w:rPr>
          <w:rFonts w:ascii="宋体" w:cs="宋体"/>
          <w:b/>
          <w:sz w:val="28"/>
          <w:szCs w:val="28"/>
        </w:rPr>
      </w:pPr>
    </w:p>
    <w:p w14:paraId="0E4A9500" w14:textId="77777777" w:rsidR="0072022A" w:rsidRPr="000B63CD" w:rsidRDefault="0072022A">
      <w:pPr>
        <w:snapToGrid w:val="0"/>
        <w:spacing w:line="520" w:lineRule="exact"/>
        <w:jc w:val="center"/>
        <w:outlineLvl w:val="3"/>
        <w:rPr>
          <w:rFonts w:ascii="宋体" w:cs="宋体"/>
          <w:b/>
          <w:sz w:val="28"/>
          <w:szCs w:val="28"/>
        </w:rPr>
      </w:pPr>
    </w:p>
    <w:p w14:paraId="5E42C9E9" w14:textId="77777777" w:rsidR="0072022A" w:rsidRPr="000B63CD" w:rsidRDefault="00000000">
      <w:pPr>
        <w:spacing w:line="480" w:lineRule="exact"/>
        <w:jc w:val="center"/>
        <w:rPr>
          <w:rFonts w:ascii="宋体" w:cs="宋体"/>
          <w:b/>
          <w:sz w:val="28"/>
          <w:szCs w:val="28"/>
        </w:rPr>
      </w:pPr>
      <w:bookmarkStart w:id="63" w:name="_Toc425960671"/>
      <w:r w:rsidRPr="000B63CD">
        <w:rPr>
          <w:rFonts w:ascii="宋体"/>
          <w:b/>
          <w:bCs/>
          <w:sz w:val="28"/>
          <w:szCs w:val="28"/>
        </w:rPr>
        <w:br w:type="page"/>
      </w:r>
      <w:bookmarkEnd w:id="63"/>
      <w:r w:rsidRPr="000B63CD">
        <w:rPr>
          <w:rFonts w:ascii="宋体" w:hAnsi="宋体" w:hint="eastAsia"/>
          <w:b/>
          <w:bCs/>
          <w:sz w:val="28"/>
          <w:szCs w:val="28"/>
        </w:rPr>
        <w:lastRenderedPageBreak/>
        <w:t>7</w:t>
      </w:r>
      <w:r w:rsidRPr="000B63CD">
        <w:rPr>
          <w:rFonts w:ascii="宋体" w:hAnsi="宋体" w:cs="宋体" w:hint="eastAsia"/>
          <w:b/>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0B63CD" w:rsidRPr="000B63CD" w14:paraId="6B008564" w14:textId="77777777">
        <w:trPr>
          <w:cantSplit/>
          <w:trHeight w:val="286"/>
        </w:trPr>
        <w:tc>
          <w:tcPr>
            <w:tcW w:w="2235" w:type="dxa"/>
            <w:vAlign w:val="center"/>
          </w:tcPr>
          <w:p w14:paraId="4348D03A"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企业名称</w:t>
            </w:r>
          </w:p>
        </w:tc>
        <w:tc>
          <w:tcPr>
            <w:tcW w:w="7229" w:type="dxa"/>
            <w:gridSpan w:val="8"/>
          </w:tcPr>
          <w:p w14:paraId="5B692014" w14:textId="77777777" w:rsidR="0072022A" w:rsidRPr="000B63CD" w:rsidRDefault="0072022A">
            <w:pPr>
              <w:tabs>
                <w:tab w:val="left" w:pos="993"/>
              </w:tabs>
              <w:spacing w:line="520" w:lineRule="exact"/>
              <w:rPr>
                <w:rFonts w:ascii="宋体" w:cs="宋体"/>
                <w:sz w:val="24"/>
                <w:szCs w:val="24"/>
              </w:rPr>
            </w:pPr>
          </w:p>
        </w:tc>
      </w:tr>
      <w:tr w:rsidR="000B63CD" w:rsidRPr="000B63CD" w14:paraId="7DF6D21E" w14:textId="77777777">
        <w:trPr>
          <w:cantSplit/>
        </w:trPr>
        <w:tc>
          <w:tcPr>
            <w:tcW w:w="2235" w:type="dxa"/>
            <w:vAlign w:val="center"/>
          </w:tcPr>
          <w:p w14:paraId="0E0A3D46"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总部地址</w:t>
            </w:r>
          </w:p>
        </w:tc>
        <w:tc>
          <w:tcPr>
            <w:tcW w:w="7229" w:type="dxa"/>
            <w:gridSpan w:val="8"/>
          </w:tcPr>
          <w:p w14:paraId="39DD684B" w14:textId="77777777" w:rsidR="0072022A" w:rsidRPr="000B63CD" w:rsidRDefault="0072022A">
            <w:pPr>
              <w:tabs>
                <w:tab w:val="left" w:pos="993"/>
              </w:tabs>
              <w:spacing w:line="520" w:lineRule="exact"/>
              <w:rPr>
                <w:rFonts w:ascii="宋体" w:cs="宋体"/>
                <w:sz w:val="24"/>
                <w:szCs w:val="24"/>
              </w:rPr>
            </w:pPr>
          </w:p>
        </w:tc>
      </w:tr>
      <w:tr w:rsidR="000B63CD" w:rsidRPr="000B63CD" w14:paraId="56DB73D2" w14:textId="77777777">
        <w:trPr>
          <w:cantSplit/>
        </w:trPr>
        <w:tc>
          <w:tcPr>
            <w:tcW w:w="2235" w:type="dxa"/>
            <w:vAlign w:val="center"/>
          </w:tcPr>
          <w:p w14:paraId="00E7D70B"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分支机构</w:t>
            </w:r>
          </w:p>
        </w:tc>
        <w:tc>
          <w:tcPr>
            <w:tcW w:w="7229" w:type="dxa"/>
            <w:gridSpan w:val="8"/>
          </w:tcPr>
          <w:p w14:paraId="59316423" w14:textId="77777777" w:rsidR="0072022A" w:rsidRPr="000B63CD" w:rsidRDefault="0072022A">
            <w:pPr>
              <w:tabs>
                <w:tab w:val="left" w:pos="993"/>
              </w:tabs>
              <w:spacing w:line="520" w:lineRule="exact"/>
              <w:rPr>
                <w:rFonts w:ascii="宋体" w:cs="宋体"/>
                <w:sz w:val="24"/>
                <w:szCs w:val="24"/>
              </w:rPr>
            </w:pPr>
          </w:p>
        </w:tc>
      </w:tr>
      <w:tr w:rsidR="000B63CD" w:rsidRPr="000B63CD" w14:paraId="3E4EF750" w14:textId="77777777">
        <w:trPr>
          <w:cantSplit/>
        </w:trPr>
        <w:tc>
          <w:tcPr>
            <w:tcW w:w="2235" w:type="dxa"/>
            <w:vAlign w:val="center"/>
          </w:tcPr>
          <w:p w14:paraId="3BF7342E"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当地代表处地址</w:t>
            </w:r>
          </w:p>
        </w:tc>
        <w:tc>
          <w:tcPr>
            <w:tcW w:w="7229" w:type="dxa"/>
            <w:gridSpan w:val="8"/>
          </w:tcPr>
          <w:p w14:paraId="159989FA" w14:textId="77777777" w:rsidR="0072022A" w:rsidRPr="000B63CD" w:rsidRDefault="0072022A">
            <w:pPr>
              <w:tabs>
                <w:tab w:val="left" w:pos="993"/>
              </w:tabs>
              <w:spacing w:line="520" w:lineRule="exact"/>
              <w:rPr>
                <w:rFonts w:ascii="宋体" w:cs="宋体"/>
                <w:sz w:val="24"/>
                <w:szCs w:val="24"/>
              </w:rPr>
            </w:pPr>
          </w:p>
        </w:tc>
      </w:tr>
      <w:tr w:rsidR="000B63CD" w:rsidRPr="000B63CD" w14:paraId="3891455B" w14:textId="77777777">
        <w:tc>
          <w:tcPr>
            <w:tcW w:w="2235" w:type="dxa"/>
            <w:vAlign w:val="center"/>
          </w:tcPr>
          <w:p w14:paraId="76729A71"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电话</w:t>
            </w:r>
          </w:p>
        </w:tc>
        <w:tc>
          <w:tcPr>
            <w:tcW w:w="2408" w:type="dxa"/>
            <w:gridSpan w:val="3"/>
          </w:tcPr>
          <w:p w14:paraId="259BCDD9" w14:textId="77777777" w:rsidR="0072022A" w:rsidRPr="000B63CD" w:rsidRDefault="0072022A">
            <w:pPr>
              <w:tabs>
                <w:tab w:val="left" w:pos="993"/>
              </w:tabs>
              <w:spacing w:line="520" w:lineRule="exact"/>
              <w:rPr>
                <w:rFonts w:ascii="宋体" w:cs="宋体"/>
                <w:sz w:val="24"/>
                <w:szCs w:val="24"/>
              </w:rPr>
            </w:pPr>
          </w:p>
        </w:tc>
        <w:tc>
          <w:tcPr>
            <w:tcW w:w="1875" w:type="dxa"/>
            <w:gridSpan w:val="2"/>
          </w:tcPr>
          <w:p w14:paraId="6534CDC7"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联系人</w:t>
            </w:r>
          </w:p>
        </w:tc>
        <w:tc>
          <w:tcPr>
            <w:tcW w:w="2946" w:type="dxa"/>
            <w:gridSpan w:val="3"/>
          </w:tcPr>
          <w:p w14:paraId="35C7443A" w14:textId="77777777" w:rsidR="0072022A" w:rsidRPr="000B63CD" w:rsidRDefault="0072022A">
            <w:pPr>
              <w:tabs>
                <w:tab w:val="left" w:pos="993"/>
              </w:tabs>
              <w:spacing w:line="520" w:lineRule="exact"/>
              <w:rPr>
                <w:rFonts w:ascii="宋体" w:cs="宋体"/>
                <w:sz w:val="24"/>
                <w:szCs w:val="24"/>
              </w:rPr>
            </w:pPr>
          </w:p>
        </w:tc>
      </w:tr>
      <w:tr w:rsidR="000B63CD" w:rsidRPr="000B63CD" w14:paraId="23BEC8AB" w14:textId="77777777">
        <w:tc>
          <w:tcPr>
            <w:tcW w:w="2235" w:type="dxa"/>
            <w:vAlign w:val="center"/>
          </w:tcPr>
          <w:p w14:paraId="381E7732"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传真</w:t>
            </w:r>
          </w:p>
        </w:tc>
        <w:tc>
          <w:tcPr>
            <w:tcW w:w="2408" w:type="dxa"/>
            <w:gridSpan w:val="3"/>
          </w:tcPr>
          <w:p w14:paraId="03CF896B" w14:textId="77777777" w:rsidR="0072022A" w:rsidRPr="000B63CD" w:rsidRDefault="0072022A">
            <w:pPr>
              <w:tabs>
                <w:tab w:val="left" w:pos="993"/>
              </w:tabs>
              <w:spacing w:line="520" w:lineRule="exact"/>
              <w:rPr>
                <w:rFonts w:ascii="宋体" w:cs="宋体"/>
                <w:sz w:val="24"/>
                <w:szCs w:val="24"/>
              </w:rPr>
            </w:pPr>
          </w:p>
        </w:tc>
        <w:tc>
          <w:tcPr>
            <w:tcW w:w="1875" w:type="dxa"/>
            <w:gridSpan w:val="2"/>
          </w:tcPr>
          <w:p w14:paraId="4BD76F97"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电子邮件</w:t>
            </w:r>
          </w:p>
        </w:tc>
        <w:tc>
          <w:tcPr>
            <w:tcW w:w="2946" w:type="dxa"/>
            <w:gridSpan w:val="3"/>
          </w:tcPr>
          <w:p w14:paraId="22E0C3A8" w14:textId="77777777" w:rsidR="0072022A" w:rsidRPr="000B63CD" w:rsidRDefault="0072022A">
            <w:pPr>
              <w:tabs>
                <w:tab w:val="left" w:pos="993"/>
              </w:tabs>
              <w:spacing w:line="520" w:lineRule="exact"/>
              <w:rPr>
                <w:rFonts w:ascii="宋体" w:cs="宋体"/>
                <w:sz w:val="24"/>
                <w:szCs w:val="24"/>
              </w:rPr>
            </w:pPr>
          </w:p>
        </w:tc>
      </w:tr>
      <w:tr w:rsidR="000B63CD" w:rsidRPr="000B63CD" w14:paraId="038529EF" w14:textId="77777777">
        <w:tc>
          <w:tcPr>
            <w:tcW w:w="2235" w:type="dxa"/>
            <w:vAlign w:val="center"/>
          </w:tcPr>
          <w:p w14:paraId="69250A48"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注册地</w:t>
            </w:r>
          </w:p>
        </w:tc>
        <w:tc>
          <w:tcPr>
            <w:tcW w:w="2408" w:type="dxa"/>
            <w:gridSpan w:val="3"/>
          </w:tcPr>
          <w:p w14:paraId="4D0854E8" w14:textId="77777777" w:rsidR="0072022A" w:rsidRPr="000B63CD" w:rsidRDefault="0072022A">
            <w:pPr>
              <w:tabs>
                <w:tab w:val="left" w:pos="993"/>
              </w:tabs>
              <w:spacing w:line="520" w:lineRule="exact"/>
              <w:rPr>
                <w:rFonts w:ascii="宋体" w:cs="宋体"/>
                <w:sz w:val="24"/>
                <w:szCs w:val="24"/>
              </w:rPr>
            </w:pPr>
          </w:p>
        </w:tc>
        <w:tc>
          <w:tcPr>
            <w:tcW w:w="1875" w:type="dxa"/>
            <w:gridSpan w:val="2"/>
          </w:tcPr>
          <w:p w14:paraId="53AE1F92"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注册年份</w:t>
            </w:r>
          </w:p>
        </w:tc>
        <w:tc>
          <w:tcPr>
            <w:tcW w:w="2946" w:type="dxa"/>
            <w:gridSpan w:val="3"/>
          </w:tcPr>
          <w:p w14:paraId="59FE1554" w14:textId="77777777" w:rsidR="0072022A" w:rsidRPr="000B63CD" w:rsidRDefault="0072022A">
            <w:pPr>
              <w:tabs>
                <w:tab w:val="left" w:pos="993"/>
              </w:tabs>
              <w:spacing w:line="520" w:lineRule="exact"/>
              <w:rPr>
                <w:rFonts w:ascii="宋体" w:cs="宋体"/>
                <w:sz w:val="24"/>
                <w:szCs w:val="24"/>
              </w:rPr>
            </w:pPr>
          </w:p>
        </w:tc>
      </w:tr>
      <w:tr w:rsidR="000B63CD" w:rsidRPr="000B63CD" w14:paraId="68E70805" w14:textId="77777777">
        <w:trPr>
          <w:cantSplit/>
        </w:trPr>
        <w:tc>
          <w:tcPr>
            <w:tcW w:w="2235" w:type="dxa"/>
            <w:vAlign w:val="center"/>
          </w:tcPr>
          <w:p w14:paraId="26A67750"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资质等级</w:t>
            </w:r>
          </w:p>
        </w:tc>
        <w:tc>
          <w:tcPr>
            <w:tcW w:w="7229" w:type="dxa"/>
            <w:gridSpan w:val="8"/>
          </w:tcPr>
          <w:p w14:paraId="5B3C0876"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公司具备的相关资质等级及相应的证书号</w:t>
            </w:r>
          </w:p>
          <w:p w14:paraId="291D6CE3"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（请附有关证书的复印件）</w:t>
            </w:r>
          </w:p>
        </w:tc>
      </w:tr>
      <w:tr w:rsidR="000B63CD" w:rsidRPr="000B63CD" w14:paraId="20CB3DA7" w14:textId="77777777">
        <w:trPr>
          <w:cantSplit/>
        </w:trPr>
        <w:tc>
          <w:tcPr>
            <w:tcW w:w="2235" w:type="dxa"/>
            <w:vAlign w:val="center"/>
          </w:tcPr>
          <w:p w14:paraId="022B9391"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质量管理体系</w:t>
            </w:r>
          </w:p>
        </w:tc>
        <w:tc>
          <w:tcPr>
            <w:tcW w:w="7229" w:type="dxa"/>
            <w:gridSpan w:val="8"/>
          </w:tcPr>
          <w:p w14:paraId="5CC8DCCB"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公司</w:t>
            </w:r>
            <w:r w:rsidRPr="000B63CD">
              <w:rPr>
                <w:rFonts w:ascii="宋体" w:hAnsi="宋体" w:cs="宋体"/>
                <w:sz w:val="24"/>
                <w:szCs w:val="24"/>
                <w:u w:val="single"/>
              </w:rPr>
              <w:t xml:space="preserve">   </w:t>
            </w:r>
            <w:r w:rsidRPr="000B63CD">
              <w:rPr>
                <w:rFonts w:ascii="宋体" w:hAnsi="宋体" w:cs="宋体" w:hint="eastAsia"/>
                <w:sz w:val="24"/>
                <w:szCs w:val="24"/>
                <w:u w:val="single"/>
              </w:rPr>
              <w:t>（是否通过，何种）</w:t>
            </w:r>
            <w:r w:rsidRPr="000B63CD">
              <w:rPr>
                <w:rFonts w:ascii="宋体" w:hAnsi="宋体" w:cs="宋体"/>
                <w:sz w:val="24"/>
                <w:szCs w:val="24"/>
                <w:u w:val="single"/>
              </w:rPr>
              <w:t xml:space="preserve">   </w:t>
            </w:r>
            <w:r w:rsidRPr="000B63CD">
              <w:rPr>
                <w:rFonts w:ascii="宋体" w:hAnsi="宋体" w:cs="宋体" w:hint="eastAsia"/>
                <w:sz w:val="24"/>
                <w:szCs w:val="24"/>
              </w:rPr>
              <w:t>质量保证体系认证（如通过请附相关在有效期内的证书复印件）</w:t>
            </w:r>
          </w:p>
        </w:tc>
      </w:tr>
      <w:tr w:rsidR="000B63CD" w:rsidRPr="000B63CD" w14:paraId="4CED22A4" w14:textId="77777777">
        <w:trPr>
          <w:cantSplit/>
        </w:trPr>
        <w:tc>
          <w:tcPr>
            <w:tcW w:w="2235" w:type="dxa"/>
            <w:vAlign w:val="center"/>
          </w:tcPr>
          <w:p w14:paraId="3008FB59"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项目负责人</w:t>
            </w:r>
          </w:p>
        </w:tc>
        <w:tc>
          <w:tcPr>
            <w:tcW w:w="1559" w:type="dxa"/>
            <w:gridSpan w:val="2"/>
          </w:tcPr>
          <w:p w14:paraId="639F4A57" w14:textId="77777777" w:rsidR="0072022A" w:rsidRPr="000B63CD" w:rsidRDefault="0072022A">
            <w:pPr>
              <w:tabs>
                <w:tab w:val="left" w:pos="993"/>
              </w:tabs>
              <w:spacing w:line="520" w:lineRule="exact"/>
              <w:jc w:val="center"/>
              <w:rPr>
                <w:rFonts w:ascii="宋体" w:cs="宋体"/>
                <w:sz w:val="24"/>
                <w:szCs w:val="24"/>
              </w:rPr>
            </w:pPr>
          </w:p>
        </w:tc>
        <w:tc>
          <w:tcPr>
            <w:tcW w:w="1417" w:type="dxa"/>
            <w:gridSpan w:val="2"/>
          </w:tcPr>
          <w:p w14:paraId="70F3D09B"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年龄</w:t>
            </w:r>
          </w:p>
        </w:tc>
        <w:tc>
          <w:tcPr>
            <w:tcW w:w="1466" w:type="dxa"/>
            <w:gridSpan w:val="2"/>
          </w:tcPr>
          <w:p w14:paraId="5496C4D1" w14:textId="77777777" w:rsidR="0072022A" w:rsidRPr="000B63CD" w:rsidRDefault="0072022A">
            <w:pPr>
              <w:tabs>
                <w:tab w:val="left" w:pos="993"/>
              </w:tabs>
              <w:spacing w:line="520" w:lineRule="exact"/>
              <w:jc w:val="center"/>
              <w:rPr>
                <w:rFonts w:ascii="宋体" w:cs="宋体"/>
                <w:sz w:val="24"/>
                <w:szCs w:val="24"/>
              </w:rPr>
            </w:pPr>
          </w:p>
        </w:tc>
        <w:tc>
          <w:tcPr>
            <w:tcW w:w="1320" w:type="dxa"/>
          </w:tcPr>
          <w:p w14:paraId="37095F2B"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性别</w:t>
            </w:r>
          </w:p>
        </w:tc>
        <w:tc>
          <w:tcPr>
            <w:tcW w:w="1467" w:type="dxa"/>
          </w:tcPr>
          <w:p w14:paraId="7D94B4E8" w14:textId="77777777" w:rsidR="0072022A" w:rsidRPr="000B63CD" w:rsidRDefault="0072022A">
            <w:pPr>
              <w:tabs>
                <w:tab w:val="left" w:pos="993"/>
              </w:tabs>
              <w:spacing w:line="520" w:lineRule="exact"/>
              <w:jc w:val="center"/>
              <w:rPr>
                <w:rFonts w:ascii="宋体" w:cs="宋体"/>
                <w:sz w:val="24"/>
                <w:szCs w:val="24"/>
              </w:rPr>
            </w:pPr>
          </w:p>
        </w:tc>
      </w:tr>
      <w:tr w:rsidR="000B63CD" w:rsidRPr="000B63CD" w14:paraId="3665F478" w14:textId="77777777">
        <w:trPr>
          <w:cantSplit/>
        </w:trPr>
        <w:tc>
          <w:tcPr>
            <w:tcW w:w="2235" w:type="dxa"/>
            <w:vAlign w:val="center"/>
          </w:tcPr>
          <w:p w14:paraId="4056B8E2"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职务职称</w:t>
            </w:r>
          </w:p>
        </w:tc>
        <w:tc>
          <w:tcPr>
            <w:tcW w:w="2976" w:type="dxa"/>
            <w:gridSpan w:val="4"/>
          </w:tcPr>
          <w:p w14:paraId="59FF7EA2" w14:textId="77777777" w:rsidR="0072022A" w:rsidRPr="000B63CD" w:rsidRDefault="0072022A">
            <w:pPr>
              <w:tabs>
                <w:tab w:val="left" w:pos="993"/>
              </w:tabs>
              <w:spacing w:line="520" w:lineRule="exact"/>
              <w:rPr>
                <w:rFonts w:ascii="宋体" w:cs="宋体"/>
                <w:sz w:val="24"/>
                <w:szCs w:val="24"/>
              </w:rPr>
            </w:pPr>
          </w:p>
        </w:tc>
        <w:tc>
          <w:tcPr>
            <w:tcW w:w="1466" w:type="dxa"/>
            <w:gridSpan w:val="2"/>
          </w:tcPr>
          <w:p w14:paraId="39A9E019"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执业资格</w:t>
            </w:r>
          </w:p>
        </w:tc>
        <w:tc>
          <w:tcPr>
            <w:tcW w:w="2787" w:type="dxa"/>
            <w:gridSpan w:val="2"/>
          </w:tcPr>
          <w:p w14:paraId="4506F15A" w14:textId="77777777" w:rsidR="0072022A" w:rsidRPr="000B63CD" w:rsidRDefault="0072022A">
            <w:pPr>
              <w:tabs>
                <w:tab w:val="left" w:pos="993"/>
              </w:tabs>
              <w:spacing w:line="520" w:lineRule="exact"/>
              <w:rPr>
                <w:rFonts w:ascii="宋体" w:cs="宋体"/>
                <w:sz w:val="24"/>
                <w:szCs w:val="24"/>
              </w:rPr>
            </w:pPr>
          </w:p>
        </w:tc>
      </w:tr>
      <w:tr w:rsidR="000B63CD" w:rsidRPr="000B63CD" w14:paraId="2ED7547E" w14:textId="77777777">
        <w:trPr>
          <w:cantSplit/>
          <w:trHeight w:val="2780"/>
        </w:trPr>
        <w:tc>
          <w:tcPr>
            <w:tcW w:w="2235" w:type="dxa"/>
            <w:vAlign w:val="center"/>
          </w:tcPr>
          <w:p w14:paraId="00607338" w14:textId="77777777" w:rsidR="0072022A" w:rsidRPr="000B63CD" w:rsidRDefault="00000000">
            <w:pPr>
              <w:tabs>
                <w:tab w:val="left" w:pos="993"/>
              </w:tabs>
              <w:spacing w:line="520" w:lineRule="exact"/>
              <w:jc w:val="center"/>
              <w:rPr>
                <w:rFonts w:ascii="宋体" w:cs="宋体"/>
                <w:sz w:val="24"/>
                <w:szCs w:val="24"/>
              </w:rPr>
            </w:pPr>
            <w:r w:rsidRPr="000B63CD">
              <w:rPr>
                <w:rFonts w:ascii="宋体" w:hAnsi="宋体" w:cs="宋体" w:hint="eastAsia"/>
                <w:sz w:val="24"/>
                <w:szCs w:val="24"/>
              </w:rPr>
              <w:t>经营范围</w:t>
            </w:r>
          </w:p>
        </w:tc>
        <w:tc>
          <w:tcPr>
            <w:tcW w:w="7229" w:type="dxa"/>
            <w:gridSpan w:val="8"/>
          </w:tcPr>
          <w:p w14:paraId="0F30D3BC"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营业执照载明：</w:t>
            </w:r>
          </w:p>
          <w:p w14:paraId="5F37831A" w14:textId="77777777" w:rsidR="0072022A" w:rsidRPr="000B63CD" w:rsidRDefault="00000000">
            <w:pPr>
              <w:tabs>
                <w:tab w:val="left" w:pos="993"/>
              </w:tabs>
              <w:spacing w:line="520" w:lineRule="exact"/>
              <w:rPr>
                <w:rFonts w:ascii="宋体" w:cs="宋体"/>
                <w:sz w:val="24"/>
                <w:szCs w:val="24"/>
                <w:u w:val="single"/>
              </w:rPr>
            </w:pPr>
            <w:r w:rsidRPr="000B63CD">
              <w:rPr>
                <w:rFonts w:ascii="宋体" w:hAnsi="宋体" w:cs="宋体"/>
                <w:sz w:val="24"/>
                <w:szCs w:val="24"/>
              </w:rPr>
              <w:t>1.</w:t>
            </w:r>
            <w:r w:rsidRPr="000B63CD">
              <w:rPr>
                <w:rFonts w:ascii="宋体" w:hAnsi="宋体" w:cs="宋体"/>
                <w:sz w:val="24"/>
                <w:szCs w:val="24"/>
                <w:u w:val="single"/>
              </w:rPr>
              <w:t xml:space="preserve">                                               </w:t>
            </w:r>
          </w:p>
          <w:p w14:paraId="6FAD604E" w14:textId="77777777" w:rsidR="0072022A" w:rsidRPr="000B63CD" w:rsidRDefault="00000000">
            <w:pPr>
              <w:tabs>
                <w:tab w:val="left" w:pos="993"/>
              </w:tabs>
              <w:spacing w:line="520" w:lineRule="exact"/>
              <w:rPr>
                <w:rFonts w:ascii="宋体" w:cs="宋体"/>
                <w:sz w:val="24"/>
                <w:szCs w:val="24"/>
                <w:u w:val="single"/>
              </w:rPr>
            </w:pPr>
            <w:r w:rsidRPr="000B63CD">
              <w:rPr>
                <w:rFonts w:ascii="宋体" w:hAnsi="宋体" w:cs="宋体"/>
                <w:sz w:val="24"/>
                <w:szCs w:val="24"/>
              </w:rPr>
              <w:t>2.</w:t>
            </w:r>
            <w:r w:rsidRPr="000B63CD">
              <w:rPr>
                <w:rFonts w:ascii="宋体" w:hAnsi="宋体" w:cs="宋体"/>
                <w:sz w:val="24"/>
                <w:szCs w:val="24"/>
                <w:u w:val="single"/>
              </w:rPr>
              <w:t xml:space="preserve">                                               </w:t>
            </w:r>
          </w:p>
          <w:p w14:paraId="695476E9" w14:textId="77777777" w:rsidR="0072022A" w:rsidRPr="000B63CD" w:rsidRDefault="00000000">
            <w:pPr>
              <w:tabs>
                <w:tab w:val="left" w:pos="993"/>
              </w:tabs>
              <w:spacing w:line="520" w:lineRule="exact"/>
              <w:rPr>
                <w:rFonts w:ascii="宋体" w:cs="宋体"/>
                <w:sz w:val="24"/>
                <w:szCs w:val="24"/>
                <w:u w:val="single"/>
              </w:rPr>
            </w:pPr>
            <w:r w:rsidRPr="000B63CD">
              <w:rPr>
                <w:rFonts w:ascii="宋体" w:hAnsi="宋体" w:cs="宋体"/>
                <w:sz w:val="24"/>
                <w:szCs w:val="24"/>
              </w:rPr>
              <w:t>3.</w:t>
            </w:r>
            <w:r w:rsidRPr="000B63CD">
              <w:rPr>
                <w:rFonts w:ascii="宋体" w:hAnsi="宋体" w:cs="宋体"/>
                <w:sz w:val="24"/>
                <w:szCs w:val="24"/>
                <w:u w:val="single"/>
              </w:rPr>
              <w:t xml:space="preserve">                                               </w:t>
            </w:r>
          </w:p>
          <w:p w14:paraId="6862BC1B"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w:t>
            </w:r>
            <w:proofErr w:type="gramStart"/>
            <w:r w:rsidRPr="000B63CD">
              <w:rPr>
                <w:rFonts w:ascii="宋体" w:hAnsi="宋体" w:cs="宋体" w:hint="eastAsia"/>
                <w:sz w:val="24"/>
                <w:szCs w:val="24"/>
              </w:rPr>
              <w:t>…………………</w:t>
            </w:r>
            <w:proofErr w:type="gramEnd"/>
          </w:p>
        </w:tc>
      </w:tr>
      <w:tr w:rsidR="000B63CD" w:rsidRPr="000B63CD" w14:paraId="109A9222" w14:textId="77777777">
        <w:trPr>
          <w:trHeight w:val="471"/>
        </w:trPr>
        <w:tc>
          <w:tcPr>
            <w:tcW w:w="2943" w:type="dxa"/>
            <w:gridSpan w:val="2"/>
            <w:vAlign w:val="center"/>
          </w:tcPr>
          <w:p w14:paraId="15D122D8" w14:textId="77777777" w:rsidR="0072022A" w:rsidRPr="000B63CD" w:rsidRDefault="00000000">
            <w:pPr>
              <w:tabs>
                <w:tab w:val="left" w:pos="993"/>
              </w:tabs>
              <w:spacing w:line="520" w:lineRule="exact"/>
              <w:rPr>
                <w:rFonts w:ascii="宋体" w:cs="宋体"/>
                <w:sz w:val="24"/>
                <w:szCs w:val="24"/>
              </w:rPr>
            </w:pPr>
            <w:r w:rsidRPr="000B63CD">
              <w:rPr>
                <w:rFonts w:ascii="宋体" w:hAnsi="宋体" w:cs="宋体" w:hint="eastAsia"/>
                <w:sz w:val="24"/>
                <w:szCs w:val="24"/>
              </w:rPr>
              <w:t>从事类似相关项目的经历及年数</w:t>
            </w:r>
          </w:p>
        </w:tc>
        <w:tc>
          <w:tcPr>
            <w:tcW w:w="6521" w:type="dxa"/>
            <w:gridSpan w:val="7"/>
          </w:tcPr>
          <w:p w14:paraId="13326D5F" w14:textId="77777777" w:rsidR="0072022A" w:rsidRPr="000B63CD" w:rsidRDefault="0072022A">
            <w:pPr>
              <w:tabs>
                <w:tab w:val="left" w:pos="993"/>
              </w:tabs>
              <w:spacing w:line="520" w:lineRule="exact"/>
              <w:rPr>
                <w:rFonts w:ascii="宋体" w:cs="宋体"/>
                <w:sz w:val="24"/>
                <w:szCs w:val="24"/>
              </w:rPr>
            </w:pPr>
          </w:p>
        </w:tc>
      </w:tr>
      <w:tr w:rsidR="000B63CD" w:rsidRPr="000B63CD" w14:paraId="3B1CC948" w14:textId="77777777">
        <w:trPr>
          <w:trHeight w:val="471"/>
        </w:trPr>
        <w:tc>
          <w:tcPr>
            <w:tcW w:w="2943" w:type="dxa"/>
            <w:gridSpan w:val="2"/>
            <w:vAlign w:val="center"/>
          </w:tcPr>
          <w:p w14:paraId="14E4D3CF" w14:textId="77777777" w:rsidR="0072022A" w:rsidRPr="000B63CD" w:rsidRDefault="00000000">
            <w:pPr>
              <w:tabs>
                <w:tab w:val="left" w:pos="993"/>
              </w:tabs>
              <w:spacing w:line="520" w:lineRule="exact"/>
              <w:rPr>
                <w:rFonts w:ascii="宋体" w:cs="宋体"/>
                <w:sz w:val="24"/>
                <w:szCs w:val="24"/>
              </w:rPr>
            </w:pPr>
            <w:proofErr w:type="gramStart"/>
            <w:r w:rsidRPr="000B63CD">
              <w:rPr>
                <w:rFonts w:ascii="宋体" w:hAnsi="宋体" w:cs="宋体" w:hint="eastAsia"/>
                <w:sz w:val="24"/>
                <w:szCs w:val="24"/>
              </w:rPr>
              <w:t>其他认为</w:t>
            </w:r>
            <w:proofErr w:type="gramEnd"/>
            <w:r w:rsidRPr="000B63CD">
              <w:rPr>
                <w:rFonts w:ascii="宋体" w:hAnsi="宋体" w:cs="宋体" w:hint="eastAsia"/>
                <w:sz w:val="24"/>
                <w:szCs w:val="24"/>
              </w:rPr>
              <w:t>有必要提供的内容，可自行添加</w:t>
            </w:r>
          </w:p>
        </w:tc>
        <w:tc>
          <w:tcPr>
            <w:tcW w:w="6521" w:type="dxa"/>
            <w:gridSpan w:val="7"/>
          </w:tcPr>
          <w:p w14:paraId="299E5B2E" w14:textId="77777777" w:rsidR="0072022A" w:rsidRPr="000B63CD" w:rsidRDefault="0072022A">
            <w:pPr>
              <w:tabs>
                <w:tab w:val="left" w:pos="993"/>
              </w:tabs>
              <w:spacing w:line="520" w:lineRule="exact"/>
              <w:rPr>
                <w:rFonts w:ascii="宋体" w:cs="宋体"/>
                <w:sz w:val="24"/>
                <w:szCs w:val="24"/>
              </w:rPr>
            </w:pPr>
          </w:p>
        </w:tc>
      </w:tr>
    </w:tbl>
    <w:p w14:paraId="5A629344" w14:textId="77777777" w:rsidR="0072022A" w:rsidRPr="000B63CD" w:rsidRDefault="00000000">
      <w:pPr>
        <w:snapToGrid w:val="0"/>
        <w:spacing w:line="520" w:lineRule="exact"/>
        <w:rPr>
          <w:rFonts w:ascii="宋体" w:cs="宋体"/>
          <w:bCs/>
          <w:sz w:val="24"/>
          <w:szCs w:val="24"/>
        </w:rPr>
      </w:pPr>
      <w:r w:rsidRPr="000B63CD">
        <w:rPr>
          <w:rFonts w:ascii="宋体" w:hAnsi="宋体" w:cs="宋体" w:hint="eastAsia"/>
          <w:sz w:val="24"/>
          <w:szCs w:val="24"/>
        </w:rPr>
        <w:t>竞争性磋商响应单位</w:t>
      </w:r>
      <w:r w:rsidRPr="000B63CD">
        <w:rPr>
          <w:rFonts w:ascii="宋体" w:hAnsi="宋体" w:cs="宋体" w:hint="eastAsia"/>
          <w:bCs/>
          <w:sz w:val="24"/>
          <w:szCs w:val="24"/>
        </w:rPr>
        <w:t>：（盖章）</w:t>
      </w:r>
      <w:r w:rsidRPr="000B63CD">
        <w:rPr>
          <w:rFonts w:ascii="宋体" w:hAnsi="宋体" w:cs="宋体"/>
          <w:bCs/>
          <w:sz w:val="24"/>
          <w:szCs w:val="24"/>
        </w:rPr>
        <w:t xml:space="preserve">             </w:t>
      </w:r>
    </w:p>
    <w:p w14:paraId="12B875D1" w14:textId="77777777" w:rsidR="0072022A" w:rsidRPr="000B63CD" w:rsidRDefault="00000000">
      <w:pPr>
        <w:snapToGrid w:val="0"/>
        <w:spacing w:line="520" w:lineRule="exact"/>
        <w:rPr>
          <w:rFonts w:ascii="宋体" w:cs="宋体"/>
          <w:bCs/>
          <w:sz w:val="24"/>
          <w:szCs w:val="24"/>
        </w:rPr>
      </w:pPr>
      <w:r w:rsidRPr="000B63CD">
        <w:rPr>
          <w:rFonts w:ascii="宋体" w:hAnsi="宋体" w:cs="宋体" w:hint="eastAsia"/>
          <w:bCs/>
          <w:sz w:val="24"/>
          <w:szCs w:val="24"/>
        </w:rPr>
        <w:t>法定代表人或被授权人（签字或盖章）：</w:t>
      </w:r>
      <w:r w:rsidRPr="000B63CD">
        <w:rPr>
          <w:rFonts w:ascii="宋体" w:hAnsi="宋体" w:cs="宋体"/>
          <w:bCs/>
          <w:sz w:val="24"/>
          <w:szCs w:val="24"/>
        </w:rPr>
        <w:t xml:space="preserve">  </w:t>
      </w:r>
    </w:p>
    <w:p w14:paraId="498C8BCC" w14:textId="77777777" w:rsidR="0072022A" w:rsidRPr="000B63CD" w:rsidRDefault="00000000">
      <w:pPr>
        <w:snapToGrid w:val="0"/>
        <w:spacing w:line="520" w:lineRule="exact"/>
        <w:rPr>
          <w:rFonts w:ascii="宋体" w:cs="宋体"/>
          <w:bCs/>
          <w:sz w:val="24"/>
          <w:szCs w:val="24"/>
        </w:rPr>
      </w:pPr>
      <w:r w:rsidRPr="000B63CD">
        <w:rPr>
          <w:rFonts w:ascii="宋体" w:hAnsi="宋体" w:cs="宋体" w:hint="eastAsia"/>
          <w:bCs/>
          <w:sz w:val="24"/>
          <w:szCs w:val="24"/>
        </w:rPr>
        <w:t>日期：</w:t>
      </w:r>
    </w:p>
    <w:p w14:paraId="2FDBE5C8" w14:textId="77777777" w:rsidR="0072022A" w:rsidRPr="000B63CD" w:rsidRDefault="00000000">
      <w:pPr>
        <w:adjustRightInd w:val="0"/>
        <w:snapToGrid w:val="0"/>
        <w:spacing w:line="500" w:lineRule="exact"/>
        <w:jc w:val="center"/>
        <w:rPr>
          <w:rFonts w:ascii="宋体" w:cs="宋体"/>
          <w:b/>
          <w:bCs/>
          <w:sz w:val="28"/>
          <w:szCs w:val="28"/>
        </w:rPr>
      </w:pPr>
      <w:r w:rsidRPr="000B63CD">
        <w:rPr>
          <w:rFonts w:ascii="宋体" w:hAnsi="宋体" w:cs="宋体" w:hint="eastAsia"/>
          <w:b/>
          <w:bCs/>
          <w:sz w:val="28"/>
          <w:szCs w:val="28"/>
        </w:rPr>
        <w:lastRenderedPageBreak/>
        <w:t>8、</w:t>
      </w:r>
      <w:r w:rsidRPr="000B63CD">
        <w:rPr>
          <w:rFonts w:ascii="宋体" w:hAnsi="宋体" w:cs="宋体" w:hint="eastAsia"/>
          <w:b/>
          <w:sz w:val="28"/>
          <w:szCs w:val="28"/>
        </w:rPr>
        <w:t>磋商响应报价总表</w:t>
      </w:r>
      <w:r w:rsidRPr="000B63CD">
        <w:rPr>
          <w:rStyle w:val="20"/>
          <w:rFonts w:ascii="宋体" w:eastAsia="宋体" w:hAnsi="宋体"/>
          <w:b w:val="0"/>
          <w:sz w:val="28"/>
          <w:szCs w:val="28"/>
        </w:rPr>
        <w:t xml:space="preserve"> </w:t>
      </w:r>
    </w:p>
    <w:p w14:paraId="220AE6E0" w14:textId="77777777" w:rsidR="0072022A" w:rsidRPr="000B63CD" w:rsidRDefault="00000000">
      <w:pPr>
        <w:pStyle w:val="29"/>
        <w:spacing w:line="360" w:lineRule="auto"/>
        <w:rPr>
          <w:rFonts w:hAnsi="宋体" w:cs="宋体" w:hint="eastAsia"/>
          <w:sz w:val="24"/>
        </w:rPr>
      </w:pPr>
      <w:r w:rsidRPr="000B63CD">
        <w:rPr>
          <w:rFonts w:hAnsi="宋体" w:cs="宋体" w:hint="eastAsia"/>
          <w:sz w:val="24"/>
          <w:u w:val="single"/>
        </w:rPr>
        <w:t>南通文化广电和旅游局：</w:t>
      </w:r>
      <w:r w:rsidRPr="000B63CD">
        <w:rPr>
          <w:rFonts w:hAnsi="宋体" w:cs="宋体"/>
          <w:sz w:val="24"/>
        </w:rPr>
        <w:t xml:space="preserve"> </w:t>
      </w:r>
    </w:p>
    <w:p w14:paraId="1747E237" w14:textId="77777777" w:rsidR="0072022A" w:rsidRPr="000B63CD" w:rsidRDefault="00000000">
      <w:pPr>
        <w:spacing w:line="360" w:lineRule="auto"/>
        <w:ind w:firstLineChars="200" w:firstLine="480"/>
        <w:jc w:val="left"/>
        <w:rPr>
          <w:rFonts w:ascii="宋体"/>
          <w:sz w:val="24"/>
          <w:szCs w:val="24"/>
        </w:rPr>
      </w:pPr>
      <w:r w:rsidRPr="000B63CD">
        <w:rPr>
          <w:rFonts w:ascii="宋体" w:hAnsi="宋体"/>
          <w:sz w:val="24"/>
          <w:szCs w:val="24"/>
        </w:rPr>
        <w:t>1</w:t>
      </w:r>
      <w:r w:rsidRPr="000B63CD">
        <w:rPr>
          <w:rFonts w:ascii="宋体" w:hAnsi="宋体" w:hint="eastAsia"/>
          <w:sz w:val="24"/>
          <w:szCs w:val="24"/>
        </w:rPr>
        <w:t>、我方已仔细研究了2024南通</w:t>
      </w:r>
      <w:proofErr w:type="gramStart"/>
      <w:r w:rsidRPr="000B63CD">
        <w:rPr>
          <w:rFonts w:ascii="宋体" w:hAnsi="宋体" w:hint="eastAsia"/>
          <w:sz w:val="24"/>
          <w:szCs w:val="24"/>
        </w:rPr>
        <w:t>文旅乐购嘉年华县市区文旅</w:t>
      </w:r>
      <w:proofErr w:type="gramEnd"/>
      <w:r w:rsidRPr="000B63CD">
        <w:rPr>
          <w:rFonts w:ascii="宋体" w:hAnsi="宋体" w:hint="eastAsia"/>
          <w:sz w:val="24"/>
          <w:szCs w:val="24"/>
        </w:rPr>
        <w:t>特装项目的</w:t>
      </w:r>
      <w:r w:rsidRPr="000B63CD">
        <w:rPr>
          <w:rFonts w:ascii="宋体" w:hAnsi="宋体" w:cs="宋体" w:hint="eastAsia"/>
          <w:kern w:val="0"/>
          <w:sz w:val="24"/>
          <w:szCs w:val="24"/>
        </w:rPr>
        <w:t>竞争性磋商文件</w:t>
      </w:r>
      <w:r w:rsidRPr="000B63CD">
        <w:rPr>
          <w:rFonts w:ascii="宋体" w:hAnsi="宋体" w:hint="eastAsia"/>
          <w:sz w:val="24"/>
          <w:szCs w:val="24"/>
        </w:rPr>
        <w:t>的全部内容，愿意就该项目给出如下报价：</w:t>
      </w:r>
    </w:p>
    <w:p w14:paraId="3BBE0C5B" w14:textId="77777777" w:rsidR="0072022A" w:rsidRPr="000B63CD" w:rsidRDefault="00000000">
      <w:pPr>
        <w:spacing w:line="360" w:lineRule="auto"/>
        <w:jc w:val="left"/>
        <w:rPr>
          <w:rFonts w:ascii="宋体" w:hAnsi="宋体" w:hint="eastAsia"/>
          <w:sz w:val="24"/>
          <w:szCs w:val="24"/>
        </w:rPr>
      </w:pPr>
      <w:r w:rsidRPr="000B63CD">
        <w:rPr>
          <w:rFonts w:ascii="宋体" w:hAnsi="宋体" w:hint="eastAsia"/>
          <w:sz w:val="24"/>
          <w:szCs w:val="24"/>
        </w:rPr>
        <w:t>磋商报价总计（首次）：</w:t>
      </w:r>
      <w:r w:rsidRPr="000B63CD">
        <w:rPr>
          <w:rFonts w:ascii="宋体" w:hint="eastAsia"/>
          <w:sz w:val="24"/>
          <w:szCs w:val="24"/>
        </w:rPr>
        <w:t>￥</w:t>
      </w:r>
      <w:r w:rsidRPr="000B63CD">
        <w:rPr>
          <w:rFonts w:ascii="宋体" w:hAnsi="宋体"/>
          <w:sz w:val="24"/>
          <w:szCs w:val="24"/>
          <w:u w:val="single"/>
        </w:rPr>
        <w:t xml:space="preserve">           </w:t>
      </w:r>
      <w:r w:rsidRPr="000B63CD">
        <w:rPr>
          <w:rFonts w:ascii="宋体" w:hAnsi="宋体" w:hint="eastAsia"/>
          <w:sz w:val="24"/>
          <w:szCs w:val="24"/>
        </w:rPr>
        <w:t>元，大写：人民币</w:t>
      </w:r>
      <w:r w:rsidRPr="000B63CD">
        <w:rPr>
          <w:rFonts w:ascii="宋体" w:hAnsi="宋体"/>
          <w:sz w:val="24"/>
          <w:szCs w:val="24"/>
          <w:u w:val="single"/>
        </w:rPr>
        <w:t xml:space="preserve">                     </w:t>
      </w:r>
      <w:r w:rsidRPr="000B63CD">
        <w:rPr>
          <w:rFonts w:ascii="宋体" w:hAnsi="宋体" w:hint="eastAsia"/>
          <w:sz w:val="24"/>
          <w:szCs w:val="24"/>
        </w:rPr>
        <w:t>元；</w:t>
      </w:r>
    </w:p>
    <w:p w14:paraId="04ECD7A1" w14:textId="77777777" w:rsidR="0072022A" w:rsidRPr="000B63CD" w:rsidRDefault="00000000">
      <w:pPr>
        <w:spacing w:line="360" w:lineRule="auto"/>
        <w:jc w:val="left"/>
        <w:rPr>
          <w:sz w:val="24"/>
          <w:szCs w:val="24"/>
        </w:rPr>
      </w:pPr>
      <w:r w:rsidRPr="000B63CD">
        <w:rPr>
          <w:sz w:val="24"/>
          <w:szCs w:val="24"/>
        </w:rPr>
        <w:t>现场第二次报价（最终）：</w:t>
      </w:r>
      <w:r w:rsidRPr="000B63CD">
        <w:rPr>
          <w:sz w:val="24"/>
          <w:szCs w:val="24"/>
        </w:rPr>
        <w:t>¥</w:t>
      </w:r>
      <w:r w:rsidRPr="000B63CD">
        <w:rPr>
          <w:sz w:val="24"/>
          <w:szCs w:val="24"/>
          <w:u w:val="single"/>
        </w:rPr>
        <w:t xml:space="preserve">           </w:t>
      </w:r>
      <w:r w:rsidRPr="000B63CD">
        <w:rPr>
          <w:sz w:val="24"/>
          <w:szCs w:val="24"/>
        </w:rPr>
        <w:t>元，大写：人民币</w:t>
      </w:r>
      <w:r w:rsidRPr="000B63CD">
        <w:rPr>
          <w:sz w:val="24"/>
          <w:szCs w:val="24"/>
          <w:u w:val="single"/>
        </w:rPr>
        <w:t xml:space="preserve">                     </w:t>
      </w:r>
      <w:r w:rsidRPr="000B63CD">
        <w:rPr>
          <w:sz w:val="24"/>
          <w:szCs w:val="24"/>
        </w:rPr>
        <w:t>元；</w:t>
      </w:r>
    </w:p>
    <w:p w14:paraId="0D18E36E" w14:textId="77777777" w:rsidR="0072022A" w:rsidRPr="000B63CD" w:rsidRDefault="00000000">
      <w:pPr>
        <w:snapToGrid w:val="0"/>
        <w:spacing w:line="520" w:lineRule="exact"/>
        <w:ind w:firstLineChars="206" w:firstLine="496"/>
        <w:rPr>
          <w:b/>
          <w:sz w:val="24"/>
          <w:szCs w:val="24"/>
        </w:rPr>
      </w:pPr>
      <w:r w:rsidRPr="000B63CD">
        <w:rPr>
          <w:b/>
          <w:sz w:val="24"/>
          <w:szCs w:val="24"/>
        </w:rPr>
        <w:t>注：第二次报价</w:t>
      </w:r>
      <w:proofErr w:type="gramStart"/>
      <w:r w:rsidRPr="000B63CD">
        <w:rPr>
          <w:b/>
          <w:sz w:val="24"/>
          <w:szCs w:val="24"/>
        </w:rPr>
        <w:t>即最终</w:t>
      </w:r>
      <w:proofErr w:type="gramEnd"/>
      <w:r w:rsidRPr="000B63CD">
        <w:rPr>
          <w:b/>
          <w:sz w:val="24"/>
          <w:szCs w:val="24"/>
        </w:rPr>
        <w:t>报价将在开标现场填写，响应文件密封提交时只需</w:t>
      </w:r>
      <w:proofErr w:type="gramStart"/>
      <w:r w:rsidRPr="000B63CD">
        <w:rPr>
          <w:b/>
          <w:sz w:val="24"/>
          <w:szCs w:val="24"/>
        </w:rPr>
        <w:t>填写磋商</w:t>
      </w:r>
      <w:proofErr w:type="gramEnd"/>
      <w:r w:rsidRPr="000B63CD">
        <w:rPr>
          <w:b/>
          <w:sz w:val="24"/>
          <w:szCs w:val="24"/>
        </w:rPr>
        <w:t>报价总计（首次）。且第二次（最终）报价时，磋商响应报价明细表按同比例下浮。</w:t>
      </w:r>
    </w:p>
    <w:p w14:paraId="0ED99F52" w14:textId="77777777" w:rsidR="0072022A" w:rsidRPr="000B63CD" w:rsidRDefault="00000000">
      <w:pPr>
        <w:snapToGrid w:val="0"/>
        <w:spacing w:line="520" w:lineRule="exact"/>
        <w:ind w:firstLineChars="206" w:firstLine="494"/>
        <w:rPr>
          <w:b/>
          <w:sz w:val="24"/>
          <w:szCs w:val="24"/>
        </w:rPr>
      </w:pPr>
      <w:r w:rsidRPr="000B63CD">
        <w:rPr>
          <w:rFonts w:ascii="宋体" w:hAnsi="宋体"/>
          <w:sz w:val="24"/>
          <w:szCs w:val="24"/>
        </w:rPr>
        <w:t>2</w:t>
      </w:r>
      <w:r w:rsidRPr="000B63CD">
        <w:rPr>
          <w:rFonts w:ascii="宋体" w:hAnsi="宋体" w:hint="eastAsia"/>
          <w:sz w:val="24"/>
          <w:szCs w:val="24"/>
        </w:rPr>
        <w:t>、我方承诺在服务期限内，按竞</w:t>
      </w:r>
      <w:r w:rsidRPr="000B63CD">
        <w:rPr>
          <w:rFonts w:ascii="宋体" w:hAnsi="宋体" w:cs="宋体" w:hint="eastAsia"/>
          <w:sz w:val="24"/>
          <w:szCs w:val="24"/>
        </w:rPr>
        <w:t>争性磋商文件的规定履行合同责任和义务</w:t>
      </w:r>
      <w:r w:rsidRPr="000B63CD">
        <w:rPr>
          <w:rFonts w:ascii="宋体" w:hAnsi="宋体" w:hint="eastAsia"/>
          <w:sz w:val="24"/>
          <w:szCs w:val="24"/>
        </w:rPr>
        <w:t>，实现服务目标。</w:t>
      </w:r>
    </w:p>
    <w:p w14:paraId="4DC1D4A5" w14:textId="77777777" w:rsidR="0072022A" w:rsidRPr="000B63CD" w:rsidRDefault="00000000">
      <w:pPr>
        <w:spacing w:line="360" w:lineRule="auto"/>
        <w:ind w:firstLineChars="200" w:firstLine="480"/>
        <w:rPr>
          <w:rFonts w:ascii="宋体"/>
          <w:sz w:val="24"/>
          <w:szCs w:val="24"/>
        </w:rPr>
      </w:pPr>
      <w:r w:rsidRPr="000B63CD">
        <w:rPr>
          <w:rFonts w:ascii="宋体" w:hAnsi="宋体"/>
          <w:sz w:val="24"/>
          <w:szCs w:val="24"/>
        </w:rPr>
        <w:t>3</w:t>
      </w:r>
      <w:r w:rsidRPr="000B63CD">
        <w:rPr>
          <w:rFonts w:ascii="宋体" w:hAnsi="宋体" w:hint="eastAsia"/>
          <w:sz w:val="24"/>
          <w:szCs w:val="24"/>
        </w:rPr>
        <w:t>、我方承诺在竞争性磋商文件规定的投标有效期内不修改、撤销响应文件。</w:t>
      </w:r>
    </w:p>
    <w:p w14:paraId="20079F33" w14:textId="77777777" w:rsidR="0072022A" w:rsidRPr="000B63CD" w:rsidRDefault="00000000">
      <w:pPr>
        <w:spacing w:line="360" w:lineRule="auto"/>
        <w:ind w:firstLineChars="200" w:firstLine="480"/>
        <w:rPr>
          <w:rFonts w:ascii="宋体"/>
          <w:sz w:val="24"/>
          <w:szCs w:val="24"/>
        </w:rPr>
      </w:pPr>
      <w:r w:rsidRPr="000B63CD">
        <w:rPr>
          <w:rFonts w:ascii="宋体" w:hAnsi="宋体"/>
          <w:sz w:val="24"/>
          <w:szCs w:val="24"/>
        </w:rPr>
        <w:t>4</w:t>
      </w:r>
      <w:r w:rsidRPr="000B63CD">
        <w:rPr>
          <w:rFonts w:ascii="宋体" w:hAnsi="宋体" w:hint="eastAsia"/>
          <w:sz w:val="24"/>
          <w:szCs w:val="24"/>
        </w:rPr>
        <w:t>、我方成交：</w:t>
      </w:r>
    </w:p>
    <w:p w14:paraId="5F733886" w14:textId="77777777" w:rsidR="0072022A" w:rsidRPr="000B63CD" w:rsidRDefault="00000000">
      <w:pPr>
        <w:spacing w:line="360" w:lineRule="auto"/>
        <w:ind w:firstLineChars="100" w:firstLine="240"/>
        <w:rPr>
          <w:rFonts w:ascii="宋体"/>
          <w:sz w:val="24"/>
          <w:szCs w:val="24"/>
        </w:rPr>
      </w:pPr>
      <w:r w:rsidRPr="000B63CD">
        <w:rPr>
          <w:rFonts w:ascii="宋体" w:hAnsi="宋体" w:hint="eastAsia"/>
          <w:sz w:val="24"/>
          <w:szCs w:val="24"/>
        </w:rPr>
        <w:t>（</w:t>
      </w:r>
      <w:r w:rsidRPr="000B63CD">
        <w:rPr>
          <w:rFonts w:ascii="宋体" w:hAnsi="宋体"/>
          <w:sz w:val="24"/>
          <w:szCs w:val="24"/>
        </w:rPr>
        <w:t>1</w:t>
      </w:r>
      <w:r w:rsidRPr="000B63CD">
        <w:rPr>
          <w:rFonts w:ascii="宋体" w:hAnsi="宋体" w:hint="eastAsia"/>
          <w:sz w:val="24"/>
          <w:szCs w:val="24"/>
        </w:rPr>
        <w:t>）我方承诺在收到成交通知书后，在成交通知书规定的期限内与你方签订合同。</w:t>
      </w:r>
    </w:p>
    <w:p w14:paraId="624C5414" w14:textId="77777777" w:rsidR="0072022A" w:rsidRPr="000B63CD" w:rsidRDefault="00000000">
      <w:pPr>
        <w:spacing w:line="360" w:lineRule="auto"/>
        <w:ind w:firstLineChars="100" w:firstLine="240"/>
        <w:rPr>
          <w:rFonts w:ascii="宋体"/>
          <w:sz w:val="24"/>
          <w:szCs w:val="24"/>
        </w:rPr>
      </w:pPr>
      <w:r w:rsidRPr="000B63CD">
        <w:rPr>
          <w:rFonts w:ascii="宋体" w:hAnsi="宋体" w:hint="eastAsia"/>
          <w:sz w:val="24"/>
          <w:szCs w:val="24"/>
        </w:rPr>
        <w:t>（</w:t>
      </w:r>
      <w:r w:rsidRPr="000B63CD">
        <w:rPr>
          <w:rFonts w:ascii="宋体" w:hAnsi="宋体"/>
          <w:sz w:val="24"/>
          <w:szCs w:val="24"/>
        </w:rPr>
        <w:t>2</w:t>
      </w:r>
      <w:r w:rsidRPr="000B63CD">
        <w:rPr>
          <w:rFonts w:ascii="宋体" w:hAnsi="宋体" w:hint="eastAsia"/>
          <w:sz w:val="24"/>
          <w:szCs w:val="24"/>
        </w:rPr>
        <w:t>）我方将严格履行本响应文件中的全部承诺和责任，并遵守竞争性磋商文件中对投标单位的所有规定。</w:t>
      </w:r>
    </w:p>
    <w:p w14:paraId="25427695" w14:textId="77777777" w:rsidR="0072022A" w:rsidRPr="000B63CD" w:rsidRDefault="00000000">
      <w:pPr>
        <w:spacing w:line="360" w:lineRule="auto"/>
        <w:ind w:firstLineChars="200" w:firstLine="480"/>
        <w:rPr>
          <w:rFonts w:ascii="宋体"/>
          <w:sz w:val="24"/>
          <w:szCs w:val="24"/>
        </w:rPr>
      </w:pPr>
      <w:r w:rsidRPr="000B63CD">
        <w:rPr>
          <w:rFonts w:ascii="宋体" w:hAnsi="宋体"/>
          <w:sz w:val="24"/>
          <w:szCs w:val="24"/>
        </w:rPr>
        <w:t>5</w:t>
      </w:r>
      <w:r w:rsidRPr="000B63CD">
        <w:rPr>
          <w:rFonts w:ascii="宋体" w:hAnsi="宋体" w:hint="eastAsia"/>
          <w:sz w:val="24"/>
          <w:szCs w:val="24"/>
        </w:rPr>
        <w:t>、我方在此声明，所递交的响应文件及有关资料内容完整、真实和准确。</w:t>
      </w:r>
      <w:r w:rsidRPr="000B63CD">
        <w:rPr>
          <w:rFonts w:ascii="宋体" w:hAnsi="宋体"/>
          <w:sz w:val="24"/>
          <w:szCs w:val="24"/>
        </w:rPr>
        <w:t xml:space="preserve">  </w:t>
      </w:r>
    </w:p>
    <w:p w14:paraId="01CBFA84" w14:textId="77777777" w:rsidR="0072022A" w:rsidRPr="000B63CD" w:rsidRDefault="00000000">
      <w:pPr>
        <w:spacing w:line="360" w:lineRule="auto"/>
        <w:ind w:firstLineChars="200" w:firstLine="480"/>
        <w:rPr>
          <w:rFonts w:ascii="宋体"/>
          <w:sz w:val="24"/>
          <w:szCs w:val="24"/>
        </w:rPr>
      </w:pPr>
      <w:r w:rsidRPr="000B63CD">
        <w:rPr>
          <w:rFonts w:ascii="宋体" w:hAnsi="宋体"/>
          <w:sz w:val="24"/>
          <w:szCs w:val="24"/>
        </w:rPr>
        <w:t>6</w:t>
      </w:r>
      <w:r w:rsidRPr="000B63CD">
        <w:rPr>
          <w:rFonts w:ascii="宋体" w:hAnsi="宋体" w:hint="eastAsia"/>
          <w:sz w:val="24"/>
          <w:szCs w:val="24"/>
        </w:rPr>
        <w:t>、</w:t>
      </w:r>
      <w:r w:rsidRPr="000B63CD">
        <w:rPr>
          <w:rFonts w:ascii="宋体" w:hAnsi="宋体"/>
          <w:sz w:val="24"/>
          <w:szCs w:val="24"/>
          <w:u w:val="single"/>
        </w:rPr>
        <w:t xml:space="preserve">                                       </w:t>
      </w:r>
      <w:r w:rsidRPr="000B63CD">
        <w:rPr>
          <w:rFonts w:ascii="宋体" w:hAnsi="宋体" w:hint="eastAsia"/>
          <w:sz w:val="24"/>
          <w:szCs w:val="24"/>
        </w:rPr>
        <w:t>（其他补充说明）。</w:t>
      </w:r>
    </w:p>
    <w:p w14:paraId="095638E7" w14:textId="77777777" w:rsidR="0072022A" w:rsidRPr="000B63CD" w:rsidRDefault="0072022A">
      <w:pPr>
        <w:pStyle w:val="29"/>
        <w:tabs>
          <w:tab w:val="left" w:pos="5665"/>
          <w:tab w:val="right" w:pos="8360"/>
        </w:tabs>
        <w:spacing w:line="360" w:lineRule="auto"/>
        <w:ind w:right="42" w:firstLineChars="650" w:firstLine="1560"/>
        <w:rPr>
          <w:rFonts w:hAnsi="宋体" w:cs="宋体" w:hint="eastAsia"/>
          <w:sz w:val="24"/>
        </w:rPr>
      </w:pPr>
    </w:p>
    <w:p w14:paraId="4BD1AA12" w14:textId="77777777" w:rsidR="0072022A" w:rsidRPr="000B63CD" w:rsidRDefault="0072022A">
      <w:pPr>
        <w:pStyle w:val="29"/>
        <w:tabs>
          <w:tab w:val="left" w:pos="5665"/>
          <w:tab w:val="right" w:pos="8360"/>
        </w:tabs>
        <w:spacing w:line="360" w:lineRule="auto"/>
        <w:ind w:right="42" w:firstLineChars="650" w:firstLine="1560"/>
        <w:rPr>
          <w:rFonts w:hAnsi="宋体" w:cs="宋体" w:hint="eastAsia"/>
          <w:sz w:val="24"/>
        </w:rPr>
      </w:pPr>
    </w:p>
    <w:p w14:paraId="45764F31" w14:textId="77777777" w:rsidR="0072022A" w:rsidRPr="000B63CD" w:rsidRDefault="0072022A">
      <w:pPr>
        <w:pStyle w:val="29"/>
        <w:tabs>
          <w:tab w:val="left" w:pos="5665"/>
          <w:tab w:val="right" w:pos="8360"/>
        </w:tabs>
        <w:spacing w:line="360" w:lineRule="auto"/>
        <w:ind w:right="42" w:firstLineChars="650" w:firstLine="1560"/>
        <w:rPr>
          <w:rFonts w:hAnsi="宋体" w:cs="宋体" w:hint="eastAsia"/>
          <w:sz w:val="24"/>
        </w:rPr>
      </w:pPr>
    </w:p>
    <w:p w14:paraId="66C8F379" w14:textId="77777777" w:rsidR="0072022A" w:rsidRPr="000B63CD" w:rsidRDefault="0072022A">
      <w:pPr>
        <w:pStyle w:val="29"/>
        <w:tabs>
          <w:tab w:val="left" w:pos="5665"/>
          <w:tab w:val="right" w:pos="8360"/>
        </w:tabs>
        <w:spacing w:line="360" w:lineRule="auto"/>
        <w:ind w:right="42" w:firstLineChars="650" w:firstLine="1560"/>
        <w:rPr>
          <w:rFonts w:hAnsi="宋体" w:cs="宋体" w:hint="eastAsia"/>
          <w:sz w:val="24"/>
        </w:rPr>
      </w:pPr>
    </w:p>
    <w:p w14:paraId="46315FA5" w14:textId="77777777" w:rsidR="0072022A" w:rsidRPr="000B63CD"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sidRPr="000B63CD">
        <w:rPr>
          <w:rFonts w:hAnsi="宋体" w:cs="宋体" w:hint="eastAsia"/>
          <w:sz w:val="24"/>
        </w:rPr>
        <w:t>竞争性磋商响应单位（公章</w:t>
      </w:r>
      <w:r w:rsidRPr="000B63CD">
        <w:rPr>
          <w:rFonts w:hAnsi="宋体" w:cs="宋体"/>
          <w:sz w:val="24"/>
        </w:rPr>
        <w:t>)</w:t>
      </w:r>
      <w:r w:rsidRPr="000B63CD">
        <w:rPr>
          <w:rFonts w:hAnsi="宋体" w:cs="宋体" w:hint="eastAsia"/>
          <w:sz w:val="24"/>
        </w:rPr>
        <w:t>：</w:t>
      </w:r>
      <w:r w:rsidRPr="000B63CD">
        <w:rPr>
          <w:rFonts w:hAnsi="宋体" w:cs="宋体"/>
          <w:sz w:val="24"/>
          <w:u w:val="single"/>
        </w:rPr>
        <w:t xml:space="preserve">                                  </w:t>
      </w:r>
    </w:p>
    <w:p w14:paraId="6F2F0BFD" w14:textId="77777777" w:rsidR="0072022A" w:rsidRPr="000B63CD" w:rsidRDefault="0072022A">
      <w:pPr>
        <w:pStyle w:val="29"/>
        <w:tabs>
          <w:tab w:val="left" w:pos="5665"/>
          <w:tab w:val="right" w:pos="8360"/>
        </w:tabs>
        <w:spacing w:line="360" w:lineRule="auto"/>
        <w:ind w:right="42"/>
        <w:rPr>
          <w:rFonts w:hAnsi="宋体" w:cs="宋体" w:hint="eastAsia"/>
          <w:sz w:val="24"/>
          <w:u w:val="single"/>
        </w:rPr>
      </w:pPr>
    </w:p>
    <w:p w14:paraId="7AEBDAF3" w14:textId="77777777" w:rsidR="0072022A" w:rsidRPr="000B63CD" w:rsidRDefault="00000000">
      <w:pPr>
        <w:pStyle w:val="29"/>
        <w:tabs>
          <w:tab w:val="left" w:pos="5665"/>
          <w:tab w:val="right" w:pos="8360"/>
        </w:tabs>
        <w:spacing w:line="360" w:lineRule="auto"/>
        <w:ind w:right="42" w:firstLineChars="200" w:firstLine="480"/>
        <w:rPr>
          <w:rFonts w:hAnsi="宋体" w:cs="宋体" w:hint="eastAsia"/>
          <w:sz w:val="24"/>
          <w:u w:val="single"/>
        </w:rPr>
      </w:pPr>
      <w:r w:rsidRPr="000B63CD">
        <w:rPr>
          <w:rFonts w:hAnsi="宋体" w:cs="宋体" w:hint="eastAsia"/>
          <w:sz w:val="24"/>
        </w:rPr>
        <w:t>法定代表人或</w:t>
      </w:r>
      <w:r w:rsidRPr="000B63CD">
        <w:rPr>
          <w:rFonts w:hAnsi="宋体" w:cs="仿宋_GB2312" w:hint="eastAsia"/>
          <w:sz w:val="24"/>
        </w:rPr>
        <w:t>被授权人（签字或盖章）</w:t>
      </w:r>
      <w:r w:rsidRPr="000B63CD">
        <w:rPr>
          <w:rFonts w:hAnsi="宋体" w:cs="宋体" w:hint="eastAsia"/>
          <w:sz w:val="24"/>
        </w:rPr>
        <w:t>：</w:t>
      </w:r>
      <w:r w:rsidRPr="000B63CD">
        <w:rPr>
          <w:rFonts w:hAnsi="宋体" w:cs="宋体"/>
          <w:sz w:val="24"/>
          <w:u w:val="single"/>
        </w:rPr>
        <w:t xml:space="preserve">               </w:t>
      </w:r>
      <w:r w:rsidRPr="000B63CD">
        <w:rPr>
          <w:rFonts w:hAnsi="宋体" w:cs="宋体"/>
          <w:sz w:val="24"/>
        </w:rPr>
        <w:t xml:space="preserve">   </w:t>
      </w:r>
    </w:p>
    <w:p w14:paraId="453B87CD" w14:textId="77777777" w:rsidR="0072022A" w:rsidRPr="000B63CD" w:rsidRDefault="0072022A">
      <w:pPr>
        <w:pStyle w:val="29"/>
        <w:tabs>
          <w:tab w:val="left" w:pos="5665"/>
          <w:tab w:val="right" w:pos="8360"/>
        </w:tabs>
        <w:spacing w:line="360" w:lineRule="auto"/>
        <w:ind w:right="42"/>
        <w:rPr>
          <w:rFonts w:hAnsi="宋体" w:cs="宋体" w:hint="eastAsia"/>
          <w:sz w:val="24"/>
        </w:rPr>
      </w:pPr>
    </w:p>
    <w:p w14:paraId="17D59021" w14:textId="77777777" w:rsidR="0072022A" w:rsidRPr="000B63CD" w:rsidRDefault="00000000">
      <w:pPr>
        <w:pStyle w:val="29"/>
        <w:tabs>
          <w:tab w:val="left" w:pos="5665"/>
          <w:tab w:val="right" w:pos="8360"/>
        </w:tabs>
        <w:spacing w:line="360" w:lineRule="auto"/>
        <w:ind w:right="42" w:firstLineChars="200" w:firstLine="480"/>
        <w:jc w:val="left"/>
        <w:rPr>
          <w:rFonts w:hAnsi="宋体" w:cs="宋体" w:hint="eastAsia"/>
          <w:szCs w:val="28"/>
          <w:u w:val="single"/>
        </w:rPr>
        <w:sectPr w:rsidR="0072022A" w:rsidRPr="000B63CD">
          <w:headerReference w:type="default" r:id="rId13"/>
          <w:footerReference w:type="default" r:id="rId14"/>
          <w:headerReference w:type="first" r:id="rId15"/>
          <w:footerReference w:type="first" r:id="rId16"/>
          <w:type w:val="continuous"/>
          <w:pgSz w:w="11906" w:h="16838"/>
          <w:pgMar w:top="1134" w:right="1134" w:bottom="1134" w:left="1621" w:header="851" w:footer="992" w:gutter="0"/>
          <w:cols w:space="720"/>
          <w:docGrid w:linePitch="312"/>
        </w:sectPr>
      </w:pPr>
      <w:r w:rsidRPr="000B63CD">
        <w:rPr>
          <w:rFonts w:hAnsi="宋体" w:cs="宋体" w:hint="eastAsia"/>
          <w:sz w:val="24"/>
        </w:rPr>
        <w:t>日</w:t>
      </w:r>
      <w:r w:rsidRPr="000B63CD">
        <w:rPr>
          <w:rFonts w:hAnsi="宋体" w:cs="宋体"/>
          <w:sz w:val="24"/>
        </w:rPr>
        <w:t xml:space="preserve">    </w:t>
      </w:r>
      <w:r w:rsidRPr="000B63CD">
        <w:rPr>
          <w:rFonts w:hAnsi="宋体" w:cs="宋体" w:hint="eastAsia"/>
          <w:sz w:val="24"/>
        </w:rPr>
        <w:t>期：</w:t>
      </w:r>
      <w:r w:rsidRPr="000B63CD">
        <w:rPr>
          <w:rFonts w:hAnsi="宋体" w:cs="宋体"/>
          <w:sz w:val="24"/>
          <w:u w:val="single"/>
        </w:rPr>
        <w:t xml:space="preserve">                                     </w:t>
      </w:r>
      <w:r w:rsidRPr="000B63CD">
        <w:rPr>
          <w:rFonts w:hAnsi="宋体" w:cs="宋体"/>
          <w:szCs w:val="28"/>
          <w:u w:val="single"/>
        </w:rPr>
        <w:t xml:space="preserve">   </w:t>
      </w:r>
    </w:p>
    <w:p w14:paraId="7706EE7E" w14:textId="77777777" w:rsidR="0072022A" w:rsidRPr="000B63CD" w:rsidRDefault="00000000">
      <w:pPr>
        <w:spacing w:line="360" w:lineRule="auto"/>
        <w:jc w:val="center"/>
        <w:rPr>
          <w:rFonts w:ascii="宋体" w:hAnsi="宋体" w:cs="宋体" w:hint="eastAsia"/>
          <w:b/>
          <w:sz w:val="28"/>
          <w:szCs w:val="28"/>
        </w:rPr>
      </w:pPr>
      <w:r w:rsidRPr="000B63CD">
        <w:rPr>
          <w:rFonts w:ascii="宋体" w:hAnsi="宋体" w:cs="宋体" w:hint="eastAsia"/>
          <w:b/>
          <w:sz w:val="28"/>
          <w:szCs w:val="28"/>
        </w:rPr>
        <w:lastRenderedPageBreak/>
        <w:t>9、磋商响应报价明细表 （格式自拟）</w:t>
      </w:r>
    </w:p>
    <w:p w14:paraId="5FF853EE" w14:textId="77777777" w:rsidR="0072022A" w:rsidRPr="000B63CD" w:rsidRDefault="0072022A">
      <w:pPr>
        <w:pStyle w:val="29"/>
        <w:tabs>
          <w:tab w:val="left" w:pos="5665"/>
          <w:tab w:val="right" w:pos="8360"/>
        </w:tabs>
        <w:spacing w:line="360" w:lineRule="auto"/>
        <w:ind w:right="42" w:firstLineChars="200" w:firstLine="482"/>
        <w:jc w:val="left"/>
        <w:rPr>
          <w:rFonts w:cs="宋体"/>
          <w:b/>
          <w:bCs/>
          <w:kern w:val="0"/>
          <w:sz w:val="24"/>
        </w:rPr>
      </w:pPr>
    </w:p>
    <w:p w14:paraId="54B8AA8D" w14:textId="77777777" w:rsidR="0072022A" w:rsidRPr="000B63CD" w:rsidRDefault="0072022A">
      <w:pPr>
        <w:pStyle w:val="29"/>
        <w:tabs>
          <w:tab w:val="left" w:pos="5665"/>
          <w:tab w:val="right" w:pos="8360"/>
        </w:tabs>
        <w:spacing w:line="360" w:lineRule="auto"/>
        <w:ind w:right="42" w:firstLineChars="200" w:firstLine="482"/>
        <w:jc w:val="left"/>
        <w:rPr>
          <w:rFonts w:cs="宋体"/>
          <w:b/>
          <w:bCs/>
          <w:kern w:val="0"/>
          <w:sz w:val="24"/>
        </w:rPr>
      </w:pPr>
    </w:p>
    <w:p w14:paraId="4B73BBF0" w14:textId="77777777" w:rsidR="0072022A" w:rsidRPr="000B63CD" w:rsidRDefault="0072022A">
      <w:pPr>
        <w:pStyle w:val="29"/>
        <w:tabs>
          <w:tab w:val="left" w:pos="5665"/>
          <w:tab w:val="right" w:pos="8360"/>
        </w:tabs>
        <w:spacing w:line="360" w:lineRule="auto"/>
        <w:ind w:right="42" w:firstLineChars="200" w:firstLine="482"/>
        <w:jc w:val="left"/>
        <w:rPr>
          <w:rFonts w:cs="宋体"/>
          <w:b/>
          <w:bCs/>
          <w:kern w:val="0"/>
          <w:sz w:val="24"/>
        </w:rPr>
      </w:pPr>
    </w:p>
    <w:p w14:paraId="31FDC26D" w14:textId="77777777" w:rsidR="0072022A" w:rsidRPr="000B63CD" w:rsidRDefault="0072022A">
      <w:pPr>
        <w:pStyle w:val="29"/>
        <w:tabs>
          <w:tab w:val="left" w:pos="5665"/>
          <w:tab w:val="right" w:pos="8360"/>
        </w:tabs>
        <w:spacing w:line="360" w:lineRule="auto"/>
        <w:ind w:right="42" w:firstLineChars="200" w:firstLine="482"/>
        <w:jc w:val="left"/>
        <w:rPr>
          <w:rFonts w:cs="宋体"/>
          <w:b/>
          <w:bCs/>
          <w:kern w:val="0"/>
          <w:sz w:val="24"/>
        </w:rPr>
      </w:pPr>
    </w:p>
    <w:p w14:paraId="6F189A13" w14:textId="77777777" w:rsidR="0072022A" w:rsidRPr="000B63CD" w:rsidRDefault="00000000">
      <w:pPr>
        <w:pStyle w:val="29"/>
        <w:tabs>
          <w:tab w:val="left" w:pos="5665"/>
          <w:tab w:val="right" w:pos="8360"/>
        </w:tabs>
        <w:spacing w:line="360" w:lineRule="auto"/>
        <w:ind w:right="42" w:firstLineChars="200" w:firstLine="482"/>
        <w:jc w:val="center"/>
        <w:rPr>
          <w:rFonts w:cs="宋体"/>
          <w:b/>
          <w:bCs/>
          <w:kern w:val="0"/>
          <w:sz w:val="24"/>
        </w:rPr>
      </w:pPr>
      <w:r w:rsidRPr="000B63CD">
        <w:rPr>
          <w:rFonts w:hAnsi="宋体" w:cs="宋体" w:hint="eastAsia"/>
          <w:b/>
          <w:bCs/>
          <w:kern w:val="0"/>
          <w:sz w:val="24"/>
        </w:rPr>
        <w:t>．．．．．．正文结束．．．．．．</w:t>
      </w:r>
    </w:p>
    <w:p w14:paraId="1DDBB9E0" w14:textId="77777777" w:rsidR="0072022A" w:rsidRPr="000B63CD" w:rsidRDefault="0072022A">
      <w:pPr>
        <w:pStyle w:val="29"/>
        <w:tabs>
          <w:tab w:val="left" w:pos="5665"/>
          <w:tab w:val="right" w:pos="8360"/>
        </w:tabs>
        <w:spacing w:line="360" w:lineRule="auto"/>
        <w:ind w:right="42" w:firstLineChars="200" w:firstLine="482"/>
        <w:jc w:val="left"/>
        <w:rPr>
          <w:rFonts w:cs="宋体"/>
          <w:b/>
          <w:bCs/>
          <w:kern w:val="0"/>
          <w:sz w:val="24"/>
        </w:rPr>
      </w:pPr>
    </w:p>
    <w:sectPr w:rsidR="0072022A" w:rsidRPr="000B63CD">
      <w:headerReference w:type="default" r:id="rId17"/>
      <w:footerReference w:type="default" r:id="rId18"/>
      <w:headerReference w:type="first" r:id="rId19"/>
      <w:footerReference w:type="first" r:id="rId2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2A14" w14:textId="77777777" w:rsidR="004908C7" w:rsidRDefault="004908C7">
      <w:r>
        <w:separator/>
      </w:r>
    </w:p>
  </w:endnote>
  <w:endnote w:type="continuationSeparator" w:id="0">
    <w:p w14:paraId="4A059CD9" w14:textId="77777777" w:rsidR="004908C7" w:rsidRDefault="0049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5B37" w14:textId="77777777" w:rsidR="0072022A" w:rsidRDefault="00000000">
    <w:pPr>
      <w:pStyle w:val="af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4E012180" w14:textId="77777777" w:rsidR="0072022A" w:rsidRDefault="0072022A">
    <w:pPr>
      <w:pStyle w:val="a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C2F1" w14:textId="77777777" w:rsidR="0072022A" w:rsidRDefault="00000000">
    <w:pPr>
      <w:pStyle w:val="afb"/>
      <w:jc w:val="center"/>
    </w:pPr>
    <w:r>
      <w:rPr>
        <w:noProof/>
      </w:rPr>
      <mc:AlternateContent>
        <mc:Choice Requires="wps">
          <w:drawing>
            <wp:anchor distT="0" distB="0" distL="114300" distR="114300" simplePos="0" relativeHeight="251659264" behindDoc="0" locked="0" layoutInCell="1" allowOverlap="1" wp14:anchorId="733DC473" wp14:editId="23A65515">
              <wp:simplePos x="0" y="0"/>
              <wp:positionH relativeFrom="margin">
                <wp:align>center</wp:align>
              </wp:positionH>
              <wp:positionV relativeFrom="paragraph">
                <wp:posOffset>0</wp:posOffset>
              </wp:positionV>
              <wp:extent cx="190500" cy="131445"/>
              <wp:effectExtent l="0" t="0" r="0" b="0"/>
              <wp:wrapNone/>
              <wp:docPr id="3" name="文本框 8"/>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4B827928" w14:textId="77777777" w:rsidR="0072022A" w:rsidRDefault="00000000">
                          <w:pPr>
                            <w:pStyle w:val="afb"/>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8"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AFe/fXTAQAApQMAAA4AAAAAAAAAAQAgAAAAHwEA&#10;AGRycy9lMm9Eb2MueG1sUEsFBgAAAAAGAAYAWQEAAGQFAAAAAA==&#10;">
              <v:fill on="f" focussize="0,0"/>
              <v:stroke on="f"/>
              <v:imagedata o:title=""/>
              <o:lock v:ext="edit" aspectratio="f"/>
              <v:textbox inset="0mm,0mm,0mm,0mm" style="mso-fit-shape-to-text:t;">
                <w:txbxContent>
                  <w:p w14:paraId="0779BA7F">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14:paraId="0D4E8F11" w14:textId="77777777" w:rsidR="0072022A" w:rsidRDefault="0072022A">
    <w:pPr>
      <w:pStyle w:val="afb"/>
      <w:wordWrap w:val="0"/>
      <w:ind w:right="1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4377" w14:textId="77777777" w:rsidR="0072022A" w:rsidRDefault="00000000">
    <w:pPr>
      <w:pStyle w:val="19"/>
      <w:jc w:val="center"/>
      <w:rPr>
        <w:rStyle w:val="NormalCharacter"/>
      </w:rPr>
    </w:pPr>
    <w:r>
      <w:rPr>
        <w:noProof/>
      </w:rPr>
      <mc:AlternateContent>
        <mc:Choice Requires="wps">
          <w:drawing>
            <wp:anchor distT="0" distB="0" distL="114300" distR="114300" simplePos="0" relativeHeight="251660288" behindDoc="0" locked="0" layoutInCell="1" allowOverlap="1" wp14:anchorId="3F1AD049" wp14:editId="02B54934">
              <wp:simplePos x="0" y="0"/>
              <wp:positionH relativeFrom="margin">
                <wp:align>center</wp:align>
              </wp:positionH>
              <wp:positionV relativeFrom="paragraph">
                <wp:posOffset>0</wp:posOffset>
              </wp:positionV>
              <wp:extent cx="67310" cy="153035"/>
              <wp:effectExtent l="0" t="0" r="0" b="0"/>
              <wp:wrapNone/>
              <wp:docPr id="2" name="文本框 9"/>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6350">
                        <a:noFill/>
                      </a:ln>
                      <a:effectLst/>
                    </wps:spPr>
                    <wps:txbx>
                      <w:txbxContent>
                        <w:p w14:paraId="1925A577" w14:textId="77777777" w:rsidR="0072022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9"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ZIqedIAAAADAQAADwAAAAAAAAABACAAAAAiAAAAZHJzL2Rvd25yZXYueG1sUEsB&#10;AhQAFAAAAAgAh07iQK/pkQ40AgAAYAQAAA4AAAAAAAAAAQAgAAAAIQEAAGRycy9lMm9Eb2MueG1s&#10;UEsFBgAAAAAGAAYAWQEAAMcFAAAAAA==&#10;">
              <v:fill on="f" focussize="0,0"/>
              <v:stroke on="f" weight="0.5pt"/>
              <v:imagedata o:title=""/>
              <o:lock v:ext="edit" aspectratio="f"/>
              <v:textbox inset="0mm,0mm,0mm,0mm" style="mso-fit-shape-to-text:t;">
                <w:txbxContent>
                  <w:p w14:paraId="6D269F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mc:Fallback>
      </mc:AlternateContent>
    </w:r>
  </w:p>
  <w:p w14:paraId="3E67DD89" w14:textId="77777777" w:rsidR="0072022A" w:rsidRDefault="0072022A">
    <w:pPr>
      <w:pStyle w:val="19"/>
      <w:rPr>
        <w:rStyle w:val="NormalCharact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5ED7" w14:textId="77777777" w:rsidR="0072022A" w:rsidRDefault="00000000">
    <w:pPr>
      <w:pStyle w:val="19"/>
      <w:jc w:val="center"/>
      <w:rPr>
        <w:rStyle w:val="NormalCharacter"/>
      </w:rPr>
    </w:pPr>
    <w:r>
      <w:rPr>
        <w:noProof/>
      </w:rPr>
      <mc:AlternateContent>
        <mc:Choice Requires="wps">
          <w:drawing>
            <wp:anchor distT="0" distB="0" distL="114300" distR="114300" simplePos="0" relativeHeight="251661312" behindDoc="0" locked="0" layoutInCell="1" allowOverlap="1" wp14:anchorId="7FC60AB5" wp14:editId="6B95B225">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E3D9E" w14:textId="77777777" w:rsidR="0072022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AXgqswAgAAZAQAAA4AAAAAAAAAAQAgAAAAHwEAAGRycy9lMm9Eb2MueG1sUEsFBgAA&#10;AAAGAAYAWQEAAMEFAAAAAA==&#10;">
              <v:fill on="f" focussize="0,0"/>
              <v:stroke on="f" weight="0.5pt"/>
              <v:imagedata o:title=""/>
              <o:lock v:ext="edit" aspectratio="f"/>
              <v:textbox inset="0mm,0mm,0mm,0mm" style="mso-fit-shape-to-text:t;">
                <w:txbxContent>
                  <w:p w14:paraId="1AA0EE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3A424728" w14:textId="77777777" w:rsidR="0072022A" w:rsidRDefault="0072022A">
    <w:pPr>
      <w:pStyle w:val="19"/>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212D" w14:textId="77777777" w:rsidR="0072022A" w:rsidRDefault="00000000">
    <w:pPr>
      <w:pStyle w:val="19"/>
      <w:jc w:val="center"/>
      <w:rPr>
        <w:rStyle w:val="NormalCharacter"/>
      </w:rPr>
    </w:pPr>
    <w:r>
      <w:rPr>
        <w:noProof/>
      </w:rPr>
      <mc:AlternateContent>
        <mc:Choice Requires="wps">
          <w:drawing>
            <wp:anchor distT="0" distB="0" distL="114300" distR="114300" simplePos="0" relativeHeight="251662336" behindDoc="0" locked="0" layoutInCell="1" allowOverlap="1" wp14:anchorId="68E0380A" wp14:editId="7CD2C88C">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206F5383" w14:textId="77777777" w:rsidR="0072022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4"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14:paraId="5C3F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shape>
          </w:pict>
        </mc:Fallback>
      </mc:AlternateContent>
    </w:r>
  </w:p>
  <w:p w14:paraId="4F52860D" w14:textId="77777777" w:rsidR="0072022A" w:rsidRDefault="0072022A">
    <w:pPr>
      <w:pStyle w:val="19"/>
      <w:rPr>
        <w:rStyle w:val="NormalCharact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7A5A" w14:textId="77777777" w:rsidR="0072022A" w:rsidRDefault="00000000">
    <w:pPr>
      <w:pStyle w:val="19"/>
      <w:jc w:val="center"/>
      <w:rPr>
        <w:rStyle w:val="NormalCharacter"/>
      </w:rPr>
    </w:pPr>
    <w:r>
      <w:rPr>
        <w:noProof/>
      </w:rPr>
      <mc:AlternateContent>
        <mc:Choice Requires="wps">
          <w:drawing>
            <wp:anchor distT="0" distB="0" distL="114300" distR="114300" simplePos="0" relativeHeight="251663360" behindDoc="0" locked="0" layoutInCell="1" allowOverlap="1" wp14:anchorId="3D6498CC" wp14:editId="5746A05A">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E33108" w14:textId="77777777" w:rsidR="0072022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230CCB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684E8757" w14:textId="77777777" w:rsidR="0072022A" w:rsidRDefault="0072022A">
    <w:pPr>
      <w:pStyle w:val="19"/>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8280" w14:textId="77777777" w:rsidR="004908C7" w:rsidRDefault="004908C7">
      <w:r>
        <w:separator/>
      </w:r>
    </w:p>
  </w:footnote>
  <w:footnote w:type="continuationSeparator" w:id="0">
    <w:p w14:paraId="0FC0ABF9" w14:textId="77777777" w:rsidR="004908C7" w:rsidRDefault="0049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658" w14:textId="77777777" w:rsidR="0072022A" w:rsidRDefault="0072022A">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25EB" w14:textId="77777777" w:rsidR="0072022A" w:rsidRDefault="0072022A">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B384" w14:textId="77777777" w:rsidR="0072022A" w:rsidRDefault="0072022A">
    <w:pPr>
      <w:pStyle w:val="af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3517" w14:textId="77777777" w:rsidR="0072022A" w:rsidRDefault="0072022A">
    <w:pPr>
      <w:pStyle w:val="1a"/>
      <w:pBdr>
        <w:bottom w:val="none" w:sz="0" w:space="1" w:color="auto"/>
      </w:pBdr>
      <w:jc w:val="both"/>
      <w:rPr>
        <w:rStyle w:val="NormalCharact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D428" w14:textId="77777777" w:rsidR="0072022A" w:rsidRDefault="00000000">
    <w:pPr>
      <w:pStyle w:val="1a"/>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1BAF" w14:textId="77777777" w:rsidR="0072022A" w:rsidRDefault="0072022A">
    <w:pPr>
      <w:pStyle w:val="1a"/>
      <w:pBdr>
        <w:bottom w:val="none" w:sz="0" w:space="1" w:color="auto"/>
      </w:pBdr>
      <w:jc w:val="both"/>
      <w:rPr>
        <w:rStyle w:val="NormalCharacte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91A6" w14:textId="77777777" w:rsidR="0072022A" w:rsidRDefault="00000000">
    <w:pPr>
      <w:pStyle w:val="1a"/>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1"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2"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92320532">
    <w:abstractNumId w:val="2"/>
  </w:num>
  <w:num w:numId="2" w16cid:durableId="1294605184">
    <w:abstractNumId w:val="1"/>
  </w:num>
  <w:num w:numId="3" w16cid:durableId="160159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mYjU4YmYxZTkxNDFhYjE0NGQ2NTkwMjQ3MTgwNWQifQ=="/>
  </w:docVars>
  <w:rsids>
    <w:rsidRoot w:val="00172A27"/>
    <w:rsid w:val="00002B1D"/>
    <w:rsid w:val="000031A7"/>
    <w:rsid w:val="00004A97"/>
    <w:rsid w:val="00004EB2"/>
    <w:rsid w:val="000105FB"/>
    <w:rsid w:val="00026BAC"/>
    <w:rsid w:val="00030656"/>
    <w:rsid w:val="0003590B"/>
    <w:rsid w:val="00035D2D"/>
    <w:rsid w:val="0004413D"/>
    <w:rsid w:val="0004671A"/>
    <w:rsid w:val="00046C2C"/>
    <w:rsid w:val="0005650C"/>
    <w:rsid w:val="00056872"/>
    <w:rsid w:val="0006408E"/>
    <w:rsid w:val="0006550A"/>
    <w:rsid w:val="00065DAB"/>
    <w:rsid w:val="00066151"/>
    <w:rsid w:val="00067914"/>
    <w:rsid w:val="00067E12"/>
    <w:rsid w:val="000739F2"/>
    <w:rsid w:val="00074F1F"/>
    <w:rsid w:val="00075BB7"/>
    <w:rsid w:val="00076320"/>
    <w:rsid w:val="00081C97"/>
    <w:rsid w:val="00084E77"/>
    <w:rsid w:val="00084ED2"/>
    <w:rsid w:val="00087555"/>
    <w:rsid w:val="00090C0C"/>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63CD"/>
    <w:rsid w:val="000B761E"/>
    <w:rsid w:val="000C07B9"/>
    <w:rsid w:val="000C13CC"/>
    <w:rsid w:val="000C5747"/>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417E"/>
    <w:rsid w:val="00154979"/>
    <w:rsid w:val="00162128"/>
    <w:rsid w:val="001627DA"/>
    <w:rsid w:val="0016547B"/>
    <w:rsid w:val="00165567"/>
    <w:rsid w:val="001702BC"/>
    <w:rsid w:val="0017040A"/>
    <w:rsid w:val="00170ED0"/>
    <w:rsid w:val="001718A5"/>
    <w:rsid w:val="00172A27"/>
    <w:rsid w:val="00175AE9"/>
    <w:rsid w:val="00175EB4"/>
    <w:rsid w:val="0017761A"/>
    <w:rsid w:val="001804FF"/>
    <w:rsid w:val="00180C44"/>
    <w:rsid w:val="00181A02"/>
    <w:rsid w:val="001864A5"/>
    <w:rsid w:val="00186550"/>
    <w:rsid w:val="0019142E"/>
    <w:rsid w:val="0019336C"/>
    <w:rsid w:val="0019636A"/>
    <w:rsid w:val="001A2F4B"/>
    <w:rsid w:val="001A32F5"/>
    <w:rsid w:val="001A5F4C"/>
    <w:rsid w:val="001A6BF9"/>
    <w:rsid w:val="001A7603"/>
    <w:rsid w:val="001B093D"/>
    <w:rsid w:val="001B32B4"/>
    <w:rsid w:val="001B3F9E"/>
    <w:rsid w:val="001B557A"/>
    <w:rsid w:val="001C1357"/>
    <w:rsid w:val="001C427E"/>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24B9A"/>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3A3C"/>
    <w:rsid w:val="00290AC4"/>
    <w:rsid w:val="00292F81"/>
    <w:rsid w:val="002943AD"/>
    <w:rsid w:val="0029596E"/>
    <w:rsid w:val="00296049"/>
    <w:rsid w:val="00296B1D"/>
    <w:rsid w:val="002A19D2"/>
    <w:rsid w:val="002A3080"/>
    <w:rsid w:val="002B0F18"/>
    <w:rsid w:val="002B11E8"/>
    <w:rsid w:val="002C1E07"/>
    <w:rsid w:val="002C29CB"/>
    <w:rsid w:val="002C2A43"/>
    <w:rsid w:val="002C341A"/>
    <w:rsid w:val="002C4DEB"/>
    <w:rsid w:val="002C54B1"/>
    <w:rsid w:val="002C609E"/>
    <w:rsid w:val="002C6489"/>
    <w:rsid w:val="002C6621"/>
    <w:rsid w:val="002D16BD"/>
    <w:rsid w:val="002E1065"/>
    <w:rsid w:val="002F0119"/>
    <w:rsid w:val="002F3DD2"/>
    <w:rsid w:val="002F5394"/>
    <w:rsid w:val="00303A7A"/>
    <w:rsid w:val="00304924"/>
    <w:rsid w:val="00305267"/>
    <w:rsid w:val="00305B0E"/>
    <w:rsid w:val="00307463"/>
    <w:rsid w:val="00312F60"/>
    <w:rsid w:val="00313A67"/>
    <w:rsid w:val="00313E13"/>
    <w:rsid w:val="00313E9F"/>
    <w:rsid w:val="00316A66"/>
    <w:rsid w:val="00317006"/>
    <w:rsid w:val="0032020B"/>
    <w:rsid w:val="003207D5"/>
    <w:rsid w:val="003254AC"/>
    <w:rsid w:val="00331ADA"/>
    <w:rsid w:val="00334A35"/>
    <w:rsid w:val="00334AAA"/>
    <w:rsid w:val="00336BB8"/>
    <w:rsid w:val="00341FF6"/>
    <w:rsid w:val="0034235C"/>
    <w:rsid w:val="00343826"/>
    <w:rsid w:val="00347D67"/>
    <w:rsid w:val="00352405"/>
    <w:rsid w:val="00352C6E"/>
    <w:rsid w:val="00355505"/>
    <w:rsid w:val="00365060"/>
    <w:rsid w:val="00365808"/>
    <w:rsid w:val="00372BAE"/>
    <w:rsid w:val="00374E16"/>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2EB2"/>
    <w:rsid w:val="003A3D7E"/>
    <w:rsid w:val="003A4FCA"/>
    <w:rsid w:val="003A51E7"/>
    <w:rsid w:val="003A57BD"/>
    <w:rsid w:val="003B0187"/>
    <w:rsid w:val="003B2CFC"/>
    <w:rsid w:val="003B48D5"/>
    <w:rsid w:val="003B65BE"/>
    <w:rsid w:val="003C2287"/>
    <w:rsid w:val="003C6E69"/>
    <w:rsid w:val="003D16E2"/>
    <w:rsid w:val="003D206C"/>
    <w:rsid w:val="003D263D"/>
    <w:rsid w:val="003D32C6"/>
    <w:rsid w:val="003E5B16"/>
    <w:rsid w:val="003E6949"/>
    <w:rsid w:val="003E7786"/>
    <w:rsid w:val="003F08B2"/>
    <w:rsid w:val="003F63D0"/>
    <w:rsid w:val="003F75FA"/>
    <w:rsid w:val="0040257C"/>
    <w:rsid w:val="00402FE8"/>
    <w:rsid w:val="00406794"/>
    <w:rsid w:val="00417F61"/>
    <w:rsid w:val="00420E3A"/>
    <w:rsid w:val="004223CD"/>
    <w:rsid w:val="00430368"/>
    <w:rsid w:val="00430B64"/>
    <w:rsid w:val="00433890"/>
    <w:rsid w:val="00441DF4"/>
    <w:rsid w:val="00451176"/>
    <w:rsid w:val="0045272B"/>
    <w:rsid w:val="0045353F"/>
    <w:rsid w:val="004546BC"/>
    <w:rsid w:val="00454DC8"/>
    <w:rsid w:val="00455310"/>
    <w:rsid w:val="004557C9"/>
    <w:rsid w:val="00462825"/>
    <w:rsid w:val="00464EDD"/>
    <w:rsid w:val="004663D4"/>
    <w:rsid w:val="004674F9"/>
    <w:rsid w:val="004717D9"/>
    <w:rsid w:val="0047180C"/>
    <w:rsid w:val="00474C99"/>
    <w:rsid w:val="004756C5"/>
    <w:rsid w:val="00480BC4"/>
    <w:rsid w:val="00482A04"/>
    <w:rsid w:val="004847D2"/>
    <w:rsid w:val="00484D68"/>
    <w:rsid w:val="0048545A"/>
    <w:rsid w:val="00485BCE"/>
    <w:rsid w:val="004908C7"/>
    <w:rsid w:val="00490B8C"/>
    <w:rsid w:val="00490D08"/>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4797"/>
    <w:rsid w:val="004B60D6"/>
    <w:rsid w:val="004B67DE"/>
    <w:rsid w:val="004B7586"/>
    <w:rsid w:val="004B7BD3"/>
    <w:rsid w:val="004B7CE2"/>
    <w:rsid w:val="004C4EA6"/>
    <w:rsid w:val="004C59E6"/>
    <w:rsid w:val="004D097D"/>
    <w:rsid w:val="004D10A0"/>
    <w:rsid w:val="004D32F9"/>
    <w:rsid w:val="004D49EC"/>
    <w:rsid w:val="004D5082"/>
    <w:rsid w:val="004D7746"/>
    <w:rsid w:val="004D7987"/>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23FF3"/>
    <w:rsid w:val="005325B9"/>
    <w:rsid w:val="00532F35"/>
    <w:rsid w:val="00533941"/>
    <w:rsid w:val="0053552D"/>
    <w:rsid w:val="00543E77"/>
    <w:rsid w:val="005447A3"/>
    <w:rsid w:val="00546B3F"/>
    <w:rsid w:val="00547813"/>
    <w:rsid w:val="00550A52"/>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625C"/>
    <w:rsid w:val="005A72A3"/>
    <w:rsid w:val="005B10E1"/>
    <w:rsid w:val="005B6A98"/>
    <w:rsid w:val="005B7F3E"/>
    <w:rsid w:val="005C02FD"/>
    <w:rsid w:val="005C0614"/>
    <w:rsid w:val="005D27D4"/>
    <w:rsid w:val="005D3305"/>
    <w:rsid w:val="005D50A4"/>
    <w:rsid w:val="005E362D"/>
    <w:rsid w:val="005E3731"/>
    <w:rsid w:val="005F6C50"/>
    <w:rsid w:val="005F7451"/>
    <w:rsid w:val="006025BE"/>
    <w:rsid w:val="0060318E"/>
    <w:rsid w:val="00604DC6"/>
    <w:rsid w:val="00606B26"/>
    <w:rsid w:val="006079C0"/>
    <w:rsid w:val="00607FFB"/>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47F84"/>
    <w:rsid w:val="00653F6C"/>
    <w:rsid w:val="006544E5"/>
    <w:rsid w:val="00654CF7"/>
    <w:rsid w:val="00657B7C"/>
    <w:rsid w:val="00657E06"/>
    <w:rsid w:val="00660065"/>
    <w:rsid w:val="006603A2"/>
    <w:rsid w:val="00661554"/>
    <w:rsid w:val="00662218"/>
    <w:rsid w:val="00662A90"/>
    <w:rsid w:val="006659A7"/>
    <w:rsid w:val="0066756A"/>
    <w:rsid w:val="00667893"/>
    <w:rsid w:val="00676103"/>
    <w:rsid w:val="0067690D"/>
    <w:rsid w:val="006774CB"/>
    <w:rsid w:val="00684BF1"/>
    <w:rsid w:val="00684F53"/>
    <w:rsid w:val="00686001"/>
    <w:rsid w:val="00686403"/>
    <w:rsid w:val="0068670B"/>
    <w:rsid w:val="00691A51"/>
    <w:rsid w:val="00694FA7"/>
    <w:rsid w:val="00695261"/>
    <w:rsid w:val="00696592"/>
    <w:rsid w:val="00697259"/>
    <w:rsid w:val="00697606"/>
    <w:rsid w:val="006A248D"/>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3400"/>
    <w:rsid w:val="006D3ACC"/>
    <w:rsid w:val="006D4923"/>
    <w:rsid w:val="006D589A"/>
    <w:rsid w:val="006D6151"/>
    <w:rsid w:val="006D7151"/>
    <w:rsid w:val="006E0564"/>
    <w:rsid w:val="006E4BBE"/>
    <w:rsid w:val="006E63BB"/>
    <w:rsid w:val="006E67AE"/>
    <w:rsid w:val="006F4070"/>
    <w:rsid w:val="006F5518"/>
    <w:rsid w:val="006F60A6"/>
    <w:rsid w:val="006F6BEB"/>
    <w:rsid w:val="006F7E4B"/>
    <w:rsid w:val="00701272"/>
    <w:rsid w:val="007028FE"/>
    <w:rsid w:val="00702B10"/>
    <w:rsid w:val="00705190"/>
    <w:rsid w:val="007158B2"/>
    <w:rsid w:val="007167F0"/>
    <w:rsid w:val="00716AF9"/>
    <w:rsid w:val="0072022A"/>
    <w:rsid w:val="00720D79"/>
    <w:rsid w:val="00722354"/>
    <w:rsid w:val="007256F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1"/>
    <w:rsid w:val="00760082"/>
    <w:rsid w:val="0076455C"/>
    <w:rsid w:val="00765BBD"/>
    <w:rsid w:val="0077071A"/>
    <w:rsid w:val="00773AD4"/>
    <w:rsid w:val="007744E2"/>
    <w:rsid w:val="00777EDC"/>
    <w:rsid w:val="00780B8A"/>
    <w:rsid w:val="007819D0"/>
    <w:rsid w:val="00783372"/>
    <w:rsid w:val="00784D8E"/>
    <w:rsid w:val="00785F2B"/>
    <w:rsid w:val="00786E6A"/>
    <w:rsid w:val="00787E3F"/>
    <w:rsid w:val="00790ABB"/>
    <w:rsid w:val="00792C71"/>
    <w:rsid w:val="00794150"/>
    <w:rsid w:val="007A3417"/>
    <w:rsid w:val="007A4BAD"/>
    <w:rsid w:val="007B1F25"/>
    <w:rsid w:val="007B25D6"/>
    <w:rsid w:val="007B79BD"/>
    <w:rsid w:val="007C0373"/>
    <w:rsid w:val="007C117B"/>
    <w:rsid w:val="007C28AE"/>
    <w:rsid w:val="007C3871"/>
    <w:rsid w:val="007C7879"/>
    <w:rsid w:val="007D2DC1"/>
    <w:rsid w:val="007E46AE"/>
    <w:rsid w:val="007E4AAB"/>
    <w:rsid w:val="007E4B95"/>
    <w:rsid w:val="007E5AE8"/>
    <w:rsid w:val="007F1A16"/>
    <w:rsid w:val="007F3B1C"/>
    <w:rsid w:val="007F7DBA"/>
    <w:rsid w:val="008057FC"/>
    <w:rsid w:val="00806744"/>
    <w:rsid w:val="00807A6F"/>
    <w:rsid w:val="008128AD"/>
    <w:rsid w:val="008141A0"/>
    <w:rsid w:val="00815709"/>
    <w:rsid w:val="00817123"/>
    <w:rsid w:val="00817587"/>
    <w:rsid w:val="00820688"/>
    <w:rsid w:val="008230A3"/>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DF2"/>
    <w:rsid w:val="008545A8"/>
    <w:rsid w:val="00855016"/>
    <w:rsid w:val="0085568F"/>
    <w:rsid w:val="008565BE"/>
    <w:rsid w:val="008572BA"/>
    <w:rsid w:val="008604F8"/>
    <w:rsid w:val="00862E11"/>
    <w:rsid w:val="00867DB6"/>
    <w:rsid w:val="00873EB5"/>
    <w:rsid w:val="008756C7"/>
    <w:rsid w:val="008834DE"/>
    <w:rsid w:val="008847A1"/>
    <w:rsid w:val="0088674A"/>
    <w:rsid w:val="00887BFC"/>
    <w:rsid w:val="0089350C"/>
    <w:rsid w:val="00895494"/>
    <w:rsid w:val="00895926"/>
    <w:rsid w:val="008963AA"/>
    <w:rsid w:val="008965A0"/>
    <w:rsid w:val="00897AF2"/>
    <w:rsid w:val="008A671F"/>
    <w:rsid w:val="008B0FA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E5C49"/>
    <w:rsid w:val="008F034E"/>
    <w:rsid w:val="008F27B7"/>
    <w:rsid w:val="008F37FA"/>
    <w:rsid w:val="008F4909"/>
    <w:rsid w:val="008F4EF1"/>
    <w:rsid w:val="009032F3"/>
    <w:rsid w:val="00903D74"/>
    <w:rsid w:val="00910641"/>
    <w:rsid w:val="0091225D"/>
    <w:rsid w:val="00920842"/>
    <w:rsid w:val="009227B2"/>
    <w:rsid w:val="00922F0C"/>
    <w:rsid w:val="00923DB0"/>
    <w:rsid w:val="00930DDE"/>
    <w:rsid w:val="00932F05"/>
    <w:rsid w:val="0093473D"/>
    <w:rsid w:val="009348E6"/>
    <w:rsid w:val="00934929"/>
    <w:rsid w:val="0093680A"/>
    <w:rsid w:val="00942A92"/>
    <w:rsid w:val="00942E6A"/>
    <w:rsid w:val="009433B0"/>
    <w:rsid w:val="00944A80"/>
    <w:rsid w:val="00946A26"/>
    <w:rsid w:val="00947380"/>
    <w:rsid w:val="0095091E"/>
    <w:rsid w:val="009525A2"/>
    <w:rsid w:val="00953E1D"/>
    <w:rsid w:val="00955A3F"/>
    <w:rsid w:val="00957D38"/>
    <w:rsid w:val="00960F54"/>
    <w:rsid w:val="0096522D"/>
    <w:rsid w:val="00966B29"/>
    <w:rsid w:val="0097078A"/>
    <w:rsid w:val="0097298E"/>
    <w:rsid w:val="00972EAF"/>
    <w:rsid w:val="0098050C"/>
    <w:rsid w:val="00980BDF"/>
    <w:rsid w:val="00982B72"/>
    <w:rsid w:val="009838D7"/>
    <w:rsid w:val="0098542E"/>
    <w:rsid w:val="00985777"/>
    <w:rsid w:val="00985783"/>
    <w:rsid w:val="00985A0E"/>
    <w:rsid w:val="00986EAB"/>
    <w:rsid w:val="00994A91"/>
    <w:rsid w:val="00994C24"/>
    <w:rsid w:val="009A1B77"/>
    <w:rsid w:val="009A574F"/>
    <w:rsid w:val="009A5E11"/>
    <w:rsid w:val="009A60F9"/>
    <w:rsid w:val="009B321E"/>
    <w:rsid w:val="009B5A1B"/>
    <w:rsid w:val="009B5BD1"/>
    <w:rsid w:val="009B5D00"/>
    <w:rsid w:val="009B78BE"/>
    <w:rsid w:val="009C010E"/>
    <w:rsid w:val="009C355D"/>
    <w:rsid w:val="009C426B"/>
    <w:rsid w:val="009C4F17"/>
    <w:rsid w:val="009C5E50"/>
    <w:rsid w:val="009D10F4"/>
    <w:rsid w:val="009D465F"/>
    <w:rsid w:val="009E2415"/>
    <w:rsid w:val="009E3A3B"/>
    <w:rsid w:val="009E5223"/>
    <w:rsid w:val="009E59FB"/>
    <w:rsid w:val="009E778B"/>
    <w:rsid w:val="009F2DEC"/>
    <w:rsid w:val="009F3AF0"/>
    <w:rsid w:val="009F4223"/>
    <w:rsid w:val="009F48FA"/>
    <w:rsid w:val="009F4F09"/>
    <w:rsid w:val="009F4FC8"/>
    <w:rsid w:val="009F7D85"/>
    <w:rsid w:val="00A0646C"/>
    <w:rsid w:val="00A07EF6"/>
    <w:rsid w:val="00A1005B"/>
    <w:rsid w:val="00A14124"/>
    <w:rsid w:val="00A160C1"/>
    <w:rsid w:val="00A17234"/>
    <w:rsid w:val="00A24AB9"/>
    <w:rsid w:val="00A2677A"/>
    <w:rsid w:val="00A30234"/>
    <w:rsid w:val="00A31CEB"/>
    <w:rsid w:val="00A36166"/>
    <w:rsid w:val="00A3645A"/>
    <w:rsid w:val="00A423BB"/>
    <w:rsid w:val="00A43059"/>
    <w:rsid w:val="00A43411"/>
    <w:rsid w:val="00A454C6"/>
    <w:rsid w:val="00A46238"/>
    <w:rsid w:val="00A511A7"/>
    <w:rsid w:val="00A52E53"/>
    <w:rsid w:val="00A536A0"/>
    <w:rsid w:val="00A53D90"/>
    <w:rsid w:val="00A545C8"/>
    <w:rsid w:val="00A57F1A"/>
    <w:rsid w:val="00A6003A"/>
    <w:rsid w:val="00A679CE"/>
    <w:rsid w:val="00A72156"/>
    <w:rsid w:val="00A7256C"/>
    <w:rsid w:val="00A73FBB"/>
    <w:rsid w:val="00A77A29"/>
    <w:rsid w:val="00A801C1"/>
    <w:rsid w:val="00A81D76"/>
    <w:rsid w:val="00A83EB1"/>
    <w:rsid w:val="00A849CD"/>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5E7"/>
    <w:rsid w:val="00AF667E"/>
    <w:rsid w:val="00AF7477"/>
    <w:rsid w:val="00B03609"/>
    <w:rsid w:val="00B04BC3"/>
    <w:rsid w:val="00B06616"/>
    <w:rsid w:val="00B10829"/>
    <w:rsid w:val="00B12EA3"/>
    <w:rsid w:val="00B136C9"/>
    <w:rsid w:val="00B22C81"/>
    <w:rsid w:val="00B23F82"/>
    <w:rsid w:val="00B243B1"/>
    <w:rsid w:val="00B249E5"/>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64457"/>
    <w:rsid w:val="00B70667"/>
    <w:rsid w:val="00B71CFA"/>
    <w:rsid w:val="00B80856"/>
    <w:rsid w:val="00B81D72"/>
    <w:rsid w:val="00B876DD"/>
    <w:rsid w:val="00B94261"/>
    <w:rsid w:val="00B94997"/>
    <w:rsid w:val="00B94CAB"/>
    <w:rsid w:val="00B9501E"/>
    <w:rsid w:val="00B95F2C"/>
    <w:rsid w:val="00BB2AB0"/>
    <w:rsid w:val="00BB3049"/>
    <w:rsid w:val="00BB60AB"/>
    <w:rsid w:val="00BB6BBF"/>
    <w:rsid w:val="00BC3874"/>
    <w:rsid w:val="00BC54A8"/>
    <w:rsid w:val="00BC6A8B"/>
    <w:rsid w:val="00BD1973"/>
    <w:rsid w:val="00BD6E2B"/>
    <w:rsid w:val="00BE08B8"/>
    <w:rsid w:val="00BE21EA"/>
    <w:rsid w:val="00BE3366"/>
    <w:rsid w:val="00BE65AD"/>
    <w:rsid w:val="00BE6A5F"/>
    <w:rsid w:val="00BE7C49"/>
    <w:rsid w:val="00BF2CF9"/>
    <w:rsid w:val="00BF54EE"/>
    <w:rsid w:val="00BF6A10"/>
    <w:rsid w:val="00BF7F01"/>
    <w:rsid w:val="00C01572"/>
    <w:rsid w:val="00C02D42"/>
    <w:rsid w:val="00C03105"/>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63E"/>
    <w:rsid w:val="00CA4BCA"/>
    <w:rsid w:val="00CA6899"/>
    <w:rsid w:val="00CA7AFE"/>
    <w:rsid w:val="00CB2EF1"/>
    <w:rsid w:val="00CB3636"/>
    <w:rsid w:val="00CB5B7B"/>
    <w:rsid w:val="00CB677B"/>
    <w:rsid w:val="00CC0EBC"/>
    <w:rsid w:val="00CC120B"/>
    <w:rsid w:val="00CC1612"/>
    <w:rsid w:val="00CC2FF5"/>
    <w:rsid w:val="00CC3238"/>
    <w:rsid w:val="00CC35B3"/>
    <w:rsid w:val="00CC60AE"/>
    <w:rsid w:val="00CC6812"/>
    <w:rsid w:val="00CD0215"/>
    <w:rsid w:val="00CD18BB"/>
    <w:rsid w:val="00CD6F99"/>
    <w:rsid w:val="00CD7BD1"/>
    <w:rsid w:val="00CE2545"/>
    <w:rsid w:val="00CF10EF"/>
    <w:rsid w:val="00CF36C7"/>
    <w:rsid w:val="00CF5500"/>
    <w:rsid w:val="00D007BE"/>
    <w:rsid w:val="00D02FDA"/>
    <w:rsid w:val="00D034AB"/>
    <w:rsid w:val="00D03EBD"/>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75ACA"/>
    <w:rsid w:val="00D8007B"/>
    <w:rsid w:val="00D81DF0"/>
    <w:rsid w:val="00D8318D"/>
    <w:rsid w:val="00D83ABE"/>
    <w:rsid w:val="00D84188"/>
    <w:rsid w:val="00D84255"/>
    <w:rsid w:val="00D855FB"/>
    <w:rsid w:val="00D85719"/>
    <w:rsid w:val="00D86F05"/>
    <w:rsid w:val="00D8771E"/>
    <w:rsid w:val="00D87D77"/>
    <w:rsid w:val="00D905C7"/>
    <w:rsid w:val="00D919F7"/>
    <w:rsid w:val="00D95E68"/>
    <w:rsid w:val="00DA0079"/>
    <w:rsid w:val="00DA22B1"/>
    <w:rsid w:val="00DA2897"/>
    <w:rsid w:val="00DB6C4C"/>
    <w:rsid w:val="00DC0976"/>
    <w:rsid w:val="00DC1146"/>
    <w:rsid w:val="00DC36CC"/>
    <w:rsid w:val="00DC3DB2"/>
    <w:rsid w:val="00DC5912"/>
    <w:rsid w:val="00DC5BB3"/>
    <w:rsid w:val="00DC7252"/>
    <w:rsid w:val="00DD03A5"/>
    <w:rsid w:val="00DD6870"/>
    <w:rsid w:val="00DD6AE0"/>
    <w:rsid w:val="00DD6B3B"/>
    <w:rsid w:val="00DE3A65"/>
    <w:rsid w:val="00DE4EB2"/>
    <w:rsid w:val="00DE5015"/>
    <w:rsid w:val="00DE6D23"/>
    <w:rsid w:val="00DF001F"/>
    <w:rsid w:val="00DF2882"/>
    <w:rsid w:val="00DF2E9B"/>
    <w:rsid w:val="00DF30DC"/>
    <w:rsid w:val="00DF7B95"/>
    <w:rsid w:val="00DF7F3E"/>
    <w:rsid w:val="00E02513"/>
    <w:rsid w:val="00E0510D"/>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626FF"/>
    <w:rsid w:val="00E70982"/>
    <w:rsid w:val="00E76EEA"/>
    <w:rsid w:val="00E80C02"/>
    <w:rsid w:val="00E810F7"/>
    <w:rsid w:val="00E81951"/>
    <w:rsid w:val="00E8274C"/>
    <w:rsid w:val="00E857DC"/>
    <w:rsid w:val="00E9161C"/>
    <w:rsid w:val="00EA1293"/>
    <w:rsid w:val="00EA1884"/>
    <w:rsid w:val="00EA2A67"/>
    <w:rsid w:val="00EA770E"/>
    <w:rsid w:val="00EB0869"/>
    <w:rsid w:val="00EB0FB8"/>
    <w:rsid w:val="00EB2718"/>
    <w:rsid w:val="00EB30FF"/>
    <w:rsid w:val="00EB6F09"/>
    <w:rsid w:val="00EB70D2"/>
    <w:rsid w:val="00EB7280"/>
    <w:rsid w:val="00EC049C"/>
    <w:rsid w:val="00EC2096"/>
    <w:rsid w:val="00EC26C9"/>
    <w:rsid w:val="00EC49F9"/>
    <w:rsid w:val="00EC51EF"/>
    <w:rsid w:val="00EC604D"/>
    <w:rsid w:val="00EC6D3A"/>
    <w:rsid w:val="00ED21C8"/>
    <w:rsid w:val="00ED28E1"/>
    <w:rsid w:val="00ED3BB5"/>
    <w:rsid w:val="00ED4D64"/>
    <w:rsid w:val="00ED7A3C"/>
    <w:rsid w:val="00EE3B5C"/>
    <w:rsid w:val="00EE453A"/>
    <w:rsid w:val="00EF2101"/>
    <w:rsid w:val="00EF5367"/>
    <w:rsid w:val="00EF5BBF"/>
    <w:rsid w:val="00EF62D4"/>
    <w:rsid w:val="00EF71E1"/>
    <w:rsid w:val="00F0799D"/>
    <w:rsid w:val="00F079E7"/>
    <w:rsid w:val="00F1159E"/>
    <w:rsid w:val="00F11F21"/>
    <w:rsid w:val="00F13FF9"/>
    <w:rsid w:val="00F14A23"/>
    <w:rsid w:val="00F14DE7"/>
    <w:rsid w:val="00F1500B"/>
    <w:rsid w:val="00F1633A"/>
    <w:rsid w:val="00F17E03"/>
    <w:rsid w:val="00F207FA"/>
    <w:rsid w:val="00F226B4"/>
    <w:rsid w:val="00F275C0"/>
    <w:rsid w:val="00F304F5"/>
    <w:rsid w:val="00F31DE7"/>
    <w:rsid w:val="00F328DF"/>
    <w:rsid w:val="00F35033"/>
    <w:rsid w:val="00F41ED4"/>
    <w:rsid w:val="00F420DF"/>
    <w:rsid w:val="00F423E4"/>
    <w:rsid w:val="00F42A93"/>
    <w:rsid w:val="00F45419"/>
    <w:rsid w:val="00F50006"/>
    <w:rsid w:val="00F50E7D"/>
    <w:rsid w:val="00F52739"/>
    <w:rsid w:val="00F52F4E"/>
    <w:rsid w:val="00F53744"/>
    <w:rsid w:val="00F565B1"/>
    <w:rsid w:val="00F61F3E"/>
    <w:rsid w:val="00F623CE"/>
    <w:rsid w:val="00F63A03"/>
    <w:rsid w:val="00F67D2C"/>
    <w:rsid w:val="00F70A96"/>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B2784"/>
    <w:rsid w:val="00FB3409"/>
    <w:rsid w:val="00FB511F"/>
    <w:rsid w:val="00FB6B3E"/>
    <w:rsid w:val="00FC1E5A"/>
    <w:rsid w:val="00FC2E7F"/>
    <w:rsid w:val="00FC3057"/>
    <w:rsid w:val="00FC5DAC"/>
    <w:rsid w:val="00FD1642"/>
    <w:rsid w:val="00FD5500"/>
    <w:rsid w:val="00FE0267"/>
    <w:rsid w:val="00FE3A67"/>
    <w:rsid w:val="00FE5B7A"/>
    <w:rsid w:val="00FF311E"/>
    <w:rsid w:val="00FF3FE9"/>
    <w:rsid w:val="00FF4A10"/>
    <w:rsid w:val="00FF5D16"/>
    <w:rsid w:val="00FF782B"/>
    <w:rsid w:val="01451617"/>
    <w:rsid w:val="0182320D"/>
    <w:rsid w:val="01982317"/>
    <w:rsid w:val="01B91D0C"/>
    <w:rsid w:val="02080516"/>
    <w:rsid w:val="025E7D16"/>
    <w:rsid w:val="02680E0A"/>
    <w:rsid w:val="02C82538"/>
    <w:rsid w:val="03032213"/>
    <w:rsid w:val="0338447D"/>
    <w:rsid w:val="04006A19"/>
    <w:rsid w:val="04175232"/>
    <w:rsid w:val="04184408"/>
    <w:rsid w:val="042E3B75"/>
    <w:rsid w:val="045A2003"/>
    <w:rsid w:val="048F1D18"/>
    <w:rsid w:val="04E337E5"/>
    <w:rsid w:val="057B2270"/>
    <w:rsid w:val="05862439"/>
    <w:rsid w:val="0625207E"/>
    <w:rsid w:val="0656615B"/>
    <w:rsid w:val="06902446"/>
    <w:rsid w:val="06F12163"/>
    <w:rsid w:val="07004918"/>
    <w:rsid w:val="077D2EC3"/>
    <w:rsid w:val="084A3ADD"/>
    <w:rsid w:val="08D12C20"/>
    <w:rsid w:val="0A374335"/>
    <w:rsid w:val="0A3852C3"/>
    <w:rsid w:val="0A8A7050"/>
    <w:rsid w:val="0AF550CF"/>
    <w:rsid w:val="0AFD5001"/>
    <w:rsid w:val="0B183BF2"/>
    <w:rsid w:val="0B4B3038"/>
    <w:rsid w:val="0BB853AB"/>
    <w:rsid w:val="0C2E2CDB"/>
    <w:rsid w:val="0C692BE9"/>
    <w:rsid w:val="0D371C32"/>
    <w:rsid w:val="0D5A5957"/>
    <w:rsid w:val="0D612F06"/>
    <w:rsid w:val="0D79381B"/>
    <w:rsid w:val="0DEA179F"/>
    <w:rsid w:val="0E585D80"/>
    <w:rsid w:val="0E6F1234"/>
    <w:rsid w:val="0FB770CC"/>
    <w:rsid w:val="10D614F9"/>
    <w:rsid w:val="10D96D66"/>
    <w:rsid w:val="11BF1B19"/>
    <w:rsid w:val="12F639E2"/>
    <w:rsid w:val="12F92E59"/>
    <w:rsid w:val="134A2825"/>
    <w:rsid w:val="1356371D"/>
    <w:rsid w:val="13736B1E"/>
    <w:rsid w:val="14017577"/>
    <w:rsid w:val="145B160F"/>
    <w:rsid w:val="156316DC"/>
    <w:rsid w:val="15A244C2"/>
    <w:rsid w:val="15AC206E"/>
    <w:rsid w:val="15D31352"/>
    <w:rsid w:val="162738E6"/>
    <w:rsid w:val="16C871A2"/>
    <w:rsid w:val="16DF2CE6"/>
    <w:rsid w:val="1762588A"/>
    <w:rsid w:val="17EF5AF3"/>
    <w:rsid w:val="183E0CAF"/>
    <w:rsid w:val="188F4B6C"/>
    <w:rsid w:val="1927018B"/>
    <w:rsid w:val="198C1D89"/>
    <w:rsid w:val="19B709C0"/>
    <w:rsid w:val="1A5E4838"/>
    <w:rsid w:val="1AB45D89"/>
    <w:rsid w:val="1AB9454C"/>
    <w:rsid w:val="1AFC093E"/>
    <w:rsid w:val="1B751D18"/>
    <w:rsid w:val="1BAA7D53"/>
    <w:rsid w:val="1C3B5CE8"/>
    <w:rsid w:val="1C6817F0"/>
    <w:rsid w:val="1C830A99"/>
    <w:rsid w:val="1CAC1110"/>
    <w:rsid w:val="1CB746AB"/>
    <w:rsid w:val="1D684905"/>
    <w:rsid w:val="1DBC34C1"/>
    <w:rsid w:val="1DC72373"/>
    <w:rsid w:val="1DEA5747"/>
    <w:rsid w:val="1E682698"/>
    <w:rsid w:val="1E864AF2"/>
    <w:rsid w:val="1EFD4A78"/>
    <w:rsid w:val="1F095BCD"/>
    <w:rsid w:val="1F293B2E"/>
    <w:rsid w:val="209672DB"/>
    <w:rsid w:val="22115CDB"/>
    <w:rsid w:val="22A245CE"/>
    <w:rsid w:val="22E108AC"/>
    <w:rsid w:val="23291B57"/>
    <w:rsid w:val="23524A86"/>
    <w:rsid w:val="23A86852"/>
    <w:rsid w:val="23E81948"/>
    <w:rsid w:val="25173C5F"/>
    <w:rsid w:val="257A7486"/>
    <w:rsid w:val="259E32AB"/>
    <w:rsid w:val="25F10E11"/>
    <w:rsid w:val="27D25752"/>
    <w:rsid w:val="27FC11E1"/>
    <w:rsid w:val="2898023B"/>
    <w:rsid w:val="28B7466A"/>
    <w:rsid w:val="28B95732"/>
    <w:rsid w:val="28C700D7"/>
    <w:rsid w:val="28C92310"/>
    <w:rsid w:val="28DD5E33"/>
    <w:rsid w:val="29026B42"/>
    <w:rsid w:val="29451F54"/>
    <w:rsid w:val="29B979A9"/>
    <w:rsid w:val="2AAA2454"/>
    <w:rsid w:val="2B087297"/>
    <w:rsid w:val="2B4A34A0"/>
    <w:rsid w:val="2BEC698B"/>
    <w:rsid w:val="2C092F1D"/>
    <w:rsid w:val="2C6C5AA9"/>
    <w:rsid w:val="2D11343C"/>
    <w:rsid w:val="2D263BEB"/>
    <w:rsid w:val="2D5354D4"/>
    <w:rsid w:val="2D6F583F"/>
    <w:rsid w:val="2D7822FD"/>
    <w:rsid w:val="2E101900"/>
    <w:rsid w:val="2E477E1F"/>
    <w:rsid w:val="2F0F74FD"/>
    <w:rsid w:val="2F5064B6"/>
    <w:rsid w:val="2FC36919"/>
    <w:rsid w:val="30C365E0"/>
    <w:rsid w:val="30C640FB"/>
    <w:rsid w:val="30DD7879"/>
    <w:rsid w:val="30E272ED"/>
    <w:rsid w:val="30EB07DA"/>
    <w:rsid w:val="310B5831"/>
    <w:rsid w:val="311C0B4B"/>
    <w:rsid w:val="31660F23"/>
    <w:rsid w:val="31922829"/>
    <w:rsid w:val="33390BE6"/>
    <w:rsid w:val="33AE4C8A"/>
    <w:rsid w:val="33B87EF9"/>
    <w:rsid w:val="33D53ED4"/>
    <w:rsid w:val="33EC600C"/>
    <w:rsid w:val="34281123"/>
    <w:rsid w:val="342B07EB"/>
    <w:rsid w:val="348F0527"/>
    <w:rsid w:val="359E6C74"/>
    <w:rsid w:val="35CA2C77"/>
    <w:rsid w:val="37290B81"/>
    <w:rsid w:val="372F21F8"/>
    <w:rsid w:val="375A10AE"/>
    <w:rsid w:val="375F18CE"/>
    <w:rsid w:val="38022324"/>
    <w:rsid w:val="380F0E9B"/>
    <w:rsid w:val="383E67DF"/>
    <w:rsid w:val="38B6370A"/>
    <w:rsid w:val="394D3787"/>
    <w:rsid w:val="3A1D7944"/>
    <w:rsid w:val="3C1972A0"/>
    <w:rsid w:val="3C9E3AD4"/>
    <w:rsid w:val="3CA71C2A"/>
    <w:rsid w:val="3CB8378C"/>
    <w:rsid w:val="3D25107C"/>
    <w:rsid w:val="3D2B68B3"/>
    <w:rsid w:val="3D385297"/>
    <w:rsid w:val="3D4D5488"/>
    <w:rsid w:val="3D51281E"/>
    <w:rsid w:val="3D603E83"/>
    <w:rsid w:val="3E1075B2"/>
    <w:rsid w:val="3ECC4380"/>
    <w:rsid w:val="3F0733A3"/>
    <w:rsid w:val="3F2A06C6"/>
    <w:rsid w:val="3F812E17"/>
    <w:rsid w:val="3F867EF5"/>
    <w:rsid w:val="3FD028EF"/>
    <w:rsid w:val="400C164B"/>
    <w:rsid w:val="40914D40"/>
    <w:rsid w:val="40964782"/>
    <w:rsid w:val="4186746A"/>
    <w:rsid w:val="41E20250"/>
    <w:rsid w:val="433868E1"/>
    <w:rsid w:val="436649A5"/>
    <w:rsid w:val="43A22CE7"/>
    <w:rsid w:val="43AE667D"/>
    <w:rsid w:val="44D04F73"/>
    <w:rsid w:val="454A7C44"/>
    <w:rsid w:val="45827228"/>
    <w:rsid w:val="45D46F98"/>
    <w:rsid w:val="461329F5"/>
    <w:rsid w:val="46F3483F"/>
    <w:rsid w:val="4739426F"/>
    <w:rsid w:val="474A7B57"/>
    <w:rsid w:val="474E0CD4"/>
    <w:rsid w:val="47A735E5"/>
    <w:rsid w:val="47AE350F"/>
    <w:rsid w:val="47C60196"/>
    <w:rsid w:val="48494024"/>
    <w:rsid w:val="493C55CA"/>
    <w:rsid w:val="494A2E38"/>
    <w:rsid w:val="495F1709"/>
    <w:rsid w:val="4A0745D9"/>
    <w:rsid w:val="4A2A1993"/>
    <w:rsid w:val="4ACD6674"/>
    <w:rsid w:val="4AD739BE"/>
    <w:rsid w:val="4AED48D4"/>
    <w:rsid w:val="4B0327CD"/>
    <w:rsid w:val="4BCE052E"/>
    <w:rsid w:val="4BE50156"/>
    <w:rsid w:val="4C177FF3"/>
    <w:rsid w:val="4C37234F"/>
    <w:rsid w:val="4C75452B"/>
    <w:rsid w:val="4CE441CB"/>
    <w:rsid w:val="4D2A7822"/>
    <w:rsid w:val="4D8B613E"/>
    <w:rsid w:val="4DA75D0E"/>
    <w:rsid w:val="4DCB32F9"/>
    <w:rsid w:val="4E422C2E"/>
    <w:rsid w:val="4EAB44BF"/>
    <w:rsid w:val="4F3363C0"/>
    <w:rsid w:val="4F42032D"/>
    <w:rsid w:val="4F4C150D"/>
    <w:rsid w:val="50B448CB"/>
    <w:rsid w:val="50C84660"/>
    <w:rsid w:val="511544FC"/>
    <w:rsid w:val="51BF2067"/>
    <w:rsid w:val="522D51B0"/>
    <w:rsid w:val="52373A7C"/>
    <w:rsid w:val="527D47C7"/>
    <w:rsid w:val="52EF6B37"/>
    <w:rsid w:val="53E26AD9"/>
    <w:rsid w:val="54686C3A"/>
    <w:rsid w:val="54786DA7"/>
    <w:rsid w:val="54D933CD"/>
    <w:rsid w:val="55AC739B"/>
    <w:rsid w:val="55D06967"/>
    <w:rsid w:val="564966FD"/>
    <w:rsid w:val="56B07357"/>
    <w:rsid w:val="56B6198F"/>
    <w:rsid w:val="56F65C7F"/>
    <w:rsid w:val="573B211D"/>
    <w:rsid w:val="57573F83"/>
    <w:rsid w:val="585E0AD0"/>
    <w:rsid w:val="596025F0"/>
    <w:rsid w:val="5AE253DE"/>
    <w:rsid w:val="5B702E09"/>
    <w:rsid w:val="5B70435F"/>
    <w:rsid w:val="5B7C5649"/>
    <w:rsid w:val="5C116FEB"/>
    <w:rsid w:val="5D605FF4"/>
    <w:rsid w:val="5DC15983"/>
    <w:rsid w:val="5E280F21"/>
    <w:rsid w:val="5F17286C"/>
    <w:rsid w:val="5F5014F2"/>
    <w:rsid w:val="602A3B6A"/>
    <w:rsid w:val="60357B04"/>
    <w:rsid w:val="60947AE8"/>
    <w:rsid w:val="61B93645"/>
    <w:rsid w:val="61D30AD5"/>
    <w:rsid w:val="623F6029"/>
    <w:rsid w:val="6248345A"/>
    <w:rsid w:val="62F351AA"/>
    <w:rsid w:val="648D254B"/>
    <w:rsid w:val="64E36EB6"/>
    <w:rsid w:val="64F150E5"/>
    <w:rsid w:val="66554BE3"/>
    <w:rsid w:val="67C84677"/>
    <w:rsid w:val="687848F3"/>
    <w:rsid w:val="68975621"/>
    <w:rsid w:val="68C030F7"/>
    <w:rsid w:val="68C52C1B"/>
    <w:rsid w:val="6928544D"/>
    <w:rsid w:val="69575050"/>
    <w:rsid w:val="699A7243"/>
    <w:rsid w:val="6A6F3D42"/>
    <w:rsid w:val="6AC02AFA"/>
    <w:rsid w:val="6BB42046"/>
    <w:rsid w:val="6BED474A"/>
    <w:rsid w:val="6C152F86"/>
    <w:rsid w:val="6C9858E3"/>
    <w:rsid w:val="6CB97887"/>
    <w:rsid w:val="6D512045"/>
    <w:rsid w:val="6D6F05EA"/>
    <w:rsid w:val="6D7F7E69"/>
    <w:rsid w:val="6DA528C6"/>
    <w:rsid w:val="6DCF2B48"/>
    <w:rsid w:val="6DDD5F11"/>
    <w:rsid w:val="6E62182B"/>
    <w:rsid w:val="6EB947FC"/>
    <w:rsid w:val="6F305A53"/>
    <w:rsid w:val="6FC61CBC"/>
    <w:rsid w:val="6FD17B51"/>
    <w:rsid w:val="701B1D46"/>
    <w:rsid w:val="70944D1F"/>
    <w:rsid w:val="71DB3D00"/>
    <w:rsid w:val="71E909FE"/>
    <w:rsid w:val="7236716C"/>
    <w:rsid w:val="727D13E4"/>
    <w:rsid w:val="728763B9"/>
    <w:rsid w:val="729C5608"/>
    <w:rsid w:val="733D0024"/>
    <w:rsid w:val="737624FD"/>
    <w:rsid w:val="74001D7D"/>
    <w:rsid w:val="7472539D"/>
    <w:rsid w:val="75044F2A"/>
    <w:rsid w:val="752C70F1"/>
    <w:rsid w:val="758C3977"/>
    <w:rsid w:val="75974913"/>
    <w:rsid w:val="760F1EB1"/>
    <w:rsid w:val="76782706"/>
    <w:rsid w:val="76B244EE"/>
    <w:rsid w:val="76C264C9"/>
    <w:rsid w:val="771745C2"/>
    <w:rsid w:val="77F51B00"/>
    <w:rsid w:val="782A79E0"/>
    <w:rsid w:val="784B0284"/>
    <w:rsid w:val="78BF256F"/>
    <w:rsid w:val="78F82E8F"/>
    <w:rsid w:val="7918618D"/>
    <w:rsid w:val="79F35FCC"/>
    <w:rsid w:val="79F81FAC"/>
    <w:rsid w:val="79FC6766"/>
    <w:rsid w:val="7A2246FD"/>
    <w:rsid w:val="7A98230D"/>
    <w:rsid w:val="7AA83E8C"/>
    <w:rsid w:val="7AF91839"/>
    <w:rsid w:val="7B890BEF"/>
    <w:rsid w:val="7BDE2FA2"/>
    <w:rsid w:val="7BE679B8"/>
    <w:rsid w:val="7C121551"/>
    <w:rsid w:val="7D3C1478"/>
    <w:rsid w:val="7D435527"/>
    <w:rsid w:val="7D51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0A08F"/>
  <w15:docId w15:val="{A5B84855-C9A9-4084-A09C-4F8A18C0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qFormat/>
    <w:pPr>
      <w:ind w:firstLineChars="200" w:firstLine="480"/>
    </w:pPr>
    <w:rPr>
      <w:lang w:val="zh-CN"/>
    </w:rPr>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5">
    <w:name w:val="Normal Indent"/>
    <w:basedOn w:val="a0"/>
    <w:link w:val="a6"/>
    <w:qFormat/>
    <w:pPr>
      <w:ind w:firstLine="420"/>
    </w:pPr>
  </w:style>
  <w:style w:type="paragraph" w:styleId="a7">
    <w:name w:val="caption"/>
    <w:basedOn w:val="a0"/>
    <w:next w:val="a0"/>
    <w:qFormat/>
    <w:locked/>
    <w:rPr>
      <w:rFonts w:ascii="Cambria" w:eastAsia="黑体" w:hAnsi="Cambria"/>
      <w:sz w:val="20"/>
    </w:rPr>
  </w:style>
  <w:style w:type="paragraph" w:styleId="a8">
    <w:name w:val="Document Map"/>
    <w:basedOn w:val="a0"/>
    <w:link w:val="a9"/>
    <w:qFormat/>
    <w:pPr>
      <w:shd w:val="clear" w:color="auto" w:fill="000080"/>
    </w:pPr>
  </w:style>
  <w:style w:type="paragraph" w:styleId="aa">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b">
    <w:name w:val="annotation text"/>
    <w:basedOn w:val="a0"/>
    <w:link w:val="ac"/>
    <w:qFormat/>
    <w:pPr>
      <w:jc w:val="left"/>
    </w:pPr>
  </w:style>
  <w:style w:type="paragraph" w:styleId="ad">
    <w:name w:val="Salutation"/>
    <w:basedOn w:val="a0"/>
    <w:next w:val="a0"/>
    <w:link w:val="ae"/>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f">
    <w:name w:val="Body Text"/>
    <w:basedOn w:val="a0"/>
    <w:next w:val="Default"/>
    <w:link w:val="af0"/>
    <w:qFormat/>
    <w:rPr>
      <w:sz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1">
    <w:name w:val="Body Text Indent"/>
    <w:basedOn w:val="a0"/>
    <w:link w:val="af2"/>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3">
    <w:name w:val="List Continue"/>
    <w:basedOn w:val="a0"/>
    <w:uiPriority w:val="99"/>
    <w:qFormat/>
    <w:pPr>
      <w:spacing w:after="120"/>
      <w:ind w:leftChars="200" w:left="420"/>
    </w:pPr>
  </w:style>
  <w:style w:type="paragraph" w:styleId="af4">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5">
    <w:name w:val="Plain Text"/>
    <w:basedOn w:val="a0"/>
    <w:link w:val="af6"/>
    <w:qFormat/>
    <w:rPr>
      <w:rFonts w:ascii="宋体" w:hAnsi="Courier New"/>
    </w:rPr>
  </w:style>
  <w:style w:type="paragraph" w:styleId="TOC8">
    <w:name w:val="toc 8"/>
    <w:basedOn w:val="a0"/>
    <w:next w:val="a0"/>
    <w:qFormat/>
    <w:pPr>
      <w:ind w:left="1470"/>
      <w:jc w:val="left"/>
    </w:pPr>
    <w:rPr>
      <w:sz w:val="18"/>
    </w:rPr>
  </w:style>
  <w:style w:type="paragraph" w:styleId="af7">
    <w:name w:val="Date"/>
    <w:basedOn w:val="a0"/>
    <w:next w:val="a0"/>
    <w:link w:val="af8"/>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9">
    <w:name w:val="Balloon Text"/>
    <w:basedOn w:val="a0"/>
    <w:link w:val="afa"/>
    <w:qFormat/>
    <w:rPr>
      <w:sz w:val="18"/>
    </w:rPr>
  </w:style>
  <w:style w:type="paragraph" w:styleId="afb">
    <w:name w:val="footer"/>
    <w:basedOn w:val="a0"/>
    <w:link w:val="11"/>
    <w:qFormat/>
    <w:pPr>
      <w:tabs>
        <w:tab w:val="center" w:pos="4153"/>
        <w:tab w:val="right" w:pos="8306"/>
      </w:tabs>
      <w:snapToGrid w:val="0"/>
      <w:jc w:val="left"/>
    </w:pPr>
    <w:rPr>
      <w:sz w:val="18"/>
    </w:rPr>
  </w:style>
  <w:style w:type="paragraph" w:styleId="afc">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d">
    <w:name w:val="Subtitle"/>
    <w:basedOn w:val="a0"/>
    <w:next w:val="a0"/>
    <w:link w:val="afe"/>
    <w:qFormat/>
    <w:locked/>
    <w:pPr>
      <w:spacing w:before="240" w:after="60" w:line="312" w:lineRule="auto"/>
      <w:jc w:val="center"/>
      <w:outlineLvl w:val="1"/>
    </w:pPr>
    <w:rPr>
      <w:rFonts w:ascii="Cambria" w:hAnsi="Cambria"/>
      <w:b/>
      <w:bCs/>
      <w:kern w:val="28"/>
      <w:sz w:val="32"/>
      <w:szCs w:val="32"/>
    </w:rPr>
  </w:style>
  <w:style w:type="paragraph" w:styleId="aff">
    <w:name w:val="List"/>
    <w:basedOn w:val="a0"/>
    <w:qFormat/>
    <w:pPr>
      <w:ind w:left="200" w:hangingChars="200" w:hanging="200"/>
    </w:pPr>
  </w:style>
  <w:style w:type="paragraph" w:styleId="aff0">
    <w:name w:val="footnote text"/>
    <w:basedOn w:val="a0"/>
    <w:link w:val="aff1"/>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2">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3"/>
    <w:qFormat/>
    <w:locked/>
    <w:pPr>
      <w:numPr>
        <w:numId w:val="1"/>
      </w:numPr>
      <w:spacing w:afterLines="200"/>
      <w:ind w:left="1440"/>
      <w:jc w:val="center"/>
    </w:pPr>
    <w:rPr>
      <w:b/>
      <w:bCs/>
      <w:spacing w:val="60"/>
      <w:sz w:val="32"/>
      <w:szCs w:val="24"/>
    </w:rPr>
  </w:style>
  <w:style w:type="paragraph" w:styleId="aff4">
    <w:name w:val="annotation subject"/>
    <w:basedOn w:val="ab"/>
    <w:next w:val="ab"/>
    <w:link w:val="aff5"/>
    <w:qFormat/>
    <w:rPr>
      <w:b/>
    </w:rPr>
  </w:style>
  <w:style w:type="paragraph" w:styleId="aff6">
    <w:name w:val="Body Text First Indent"/>
    <w:basedOn w:val="a0"/>
    <w:link w:val="aff7"/>
    <w:qFormat/>
    <w:pPr>
      <w:spacing w:line="360" w:lineRule="auto"/>
      <w:ind w:firstLine="482"/>
    </w:pPr>
    <w:rPr>
      <w:b/>
      <w:sz w:val="24"/>
    </w:rPr>
  </w:style>
  <w:style w:type="paragraph" w:styleId="27">
    <w:name w:val="Body Text First Indent 2"/>
    <w:basedOn w:val="af1"/>
    <w:link w:val="28"/>
    <w:uiPriority w:val="99"/>
    <w:qFormat/>
    <w:locked/>
    <w:pPr>
      <w:spacing w:after="120"/>
      <w:ind w:leftChars="200" w:left="420" w:firstLineChars="200" w:firstLine="420"/>
    </w:pPr>
    <w:rPr>
      <w:sz w:val="21"/>
    </w:rPr>
  </w:style>
  <w:style w:type="table" w:styleId="af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locked/>
    <w:rPr>
      <w:b/>
      <w:bCs/>
    </w:rPr>
  </w:style>
  <w:style w:type="character" w:styleId="affa">
    <w:name w:val="page number"/>
    <w:basedOn w:val="a2"/>
    <w:qFormat/>
    <w:rPr>
      <w:rFonts w:cs="Times New Roman"/>
    </w:rPr>
  </w:style>
  <w:style w:type="character" w:styleId="affb">
    <w:name w:val="Emphasis"/>
    <w:basedOn w:val="a2"/>
    <w:qFormat/>
    <w:locked/>
    <w:rPr>
      <w:rFonts w:cs="Times New Roman"/>
    </w:rPr>
  </w:style>
  <w:style w:type="character" w:styleId="HTML1">
    <w:name w:val="HTML Definition"/>
    <w:basedOn w:val="a2"/>
    <w:uiPriority w:val="99"/>
    <w:qFormat/>
    <w:rPr>
      <w:rFonts w:cs="Times New Roman"/>
    </w:rPr>
  </w:style>
  <w:style w:type="character" w:styleId="HTML2">
    <w:name w:val="HTML Variable"/>
    <w:basedOn w:val="a2"/>
    <w:uiPriority w:val="99"/>
    <w:qFormat/>
    <w:rPr>
      <w:rFonts w:cs="Times New Roman"/>
    </w:rPr>
  </w:style>
  <w:style w:type="character" w:styleId="affc">
    <w:name w:val="Hyperlink"/>
    <w:basedOn w:val="a2"/>
    <w:uiPriority w:val="99"/>
    <w:qFormat/>
    <w:rPr>
      <w:rFonts w:cs="Times New Roman"/>
      <w:color w:val="0000FF"/>
      <w:u w:val="single"/>
    </w:rPr>
  </w:style>
  <w:style w:type="character" w:styleId="HTML3">
    <w:name w:val="HTML Code"/>
    <w:basedOn w:val="a2"/>
    <w:uiPriority w:val="99"/>
    <w:qFormat/>
    <w:rPr>
      <w:rFonts w:ascii="Courier New" w:hAnsi="Courier New" w:cs="Courier New"/>
      <w:sz w:val="20"/>
    </w:rPr>
  </w:style>
  <w:style w:type="character" w:styleId="affd">
    <w:name w:val="annotation reference"/>
    <w:basedOn w:val="a2"/>
    <w:qFormat/>
    <w:rPr>
      <w:rFonts w:cs="Times New Roman"/>
      <w:sz w:val="21"/>
    </w:rPr>
  </w:style>
  <w:style w:type="character" w:styleId="HTML4">
    <w:name w:val="HTML Cite"/>
    <w:basedOn w:val="a2"/>
    <w:uiPriority w:val="99"/>
    <w:qFormat/>
    <w:rPr>
      <w:rFonts w:cs="Times New Roman"/>
    </w:rPr>
  </w:style>
  <w:style w:type="character" w:styleId="affe">
    <w:name w:val="footnote reference"/>
    <w:basedOn w:val="a2"/>
    <w:uiPriority w:val="99"/>
    <w:semiHidden/>
    <w:qFormat/>
    <w:rPr>
      <w:rFonts w:cs="Times New Roman"/>
      <w:vertAlign w:val="superscript"/>
    </w:rPr>
  </w:style>
  <w:style w:type="character" w:styleId="HTML5">
    <w:name w:val="HTML Keyboard"/>
    <w:basedOn w:val="a2"/>
    <w:uiPriority w:val="99"/>
    <w:qFormat/>
    <w:rPr>
      <w:rFonts w:ascii="Courier New" w:hAnsi="Courier New" w:cs="Courier New"/>
      <w:sz w:val="20"/>
    </w:rPr>
  </w:style>
  <w:style w:type="character" w:styleId="HTML6">
    <w:name w:val="HTML Sample"/>
    <w:basedOn w:val="a2"/>
    <w:uiPriority w:val="99"/>
    <w:qFormat/>
    <w:rPr>
      <w:rFonts w:ascii="Courier New" w:hAnsi="Courier New" w:cs="Courier New"/>
    </w:rPr>
  </w:style>
  <w:style w:type="paragraph" w:customStyle="1" w:styleId="13">
    <w:name w:val="正文1"/>
    <w:basedOn w:val="14"/>
    <w:qFormat/>
    <w:pPr>
      <w:ind w:firstLine="361"/>
    </w:pPr>
    <w:rPr>
      <w:szCs w:val="24"/>
    </w:rPr>
  </w:style>
  <w:style w:type="paragraph" w:customStyle="1" w:styleId="14">
    <w:name w:val="样式1"/>
    <w:basedOn w:val="a0"/>
    <w:next w:val="4"/>
    <w:qFormat/>
    <w:pPr>
      <w:spacing w:line="360" w:lineRule="auto"/>
      <w:ind w:firstLineChars="200" w:firstLine="420"/>
    </w:pPr>
    <w:rPr>
      <w:rFonts w:ascii="宋体" w:hAnsi="宋体"/>
      <w:szCs w:val="21"/>
    </w:rPr>
  </w:style>
  <w:style w:type="character" w:customStyle="1" w:styleId="10">
    <w:name w:val="标题 1 字符"/>
    <w:basedOn w:val="a2"/>
    <w:link w:val="1"/>
    <w:qFormat/>
    <w:locked/>
    <w:rPr>
      <w:rFonts w:cs="Times New Roman"/>
      <w:b/>
      <w:kern w:val="44"/>
      <w:sz w:val="44"/>
    </w:rPr>
  </w:style>
  <w:style w:type="character" w:customStyle="1" w:styleId="20">
    <w:name w:val="标题 2 字符"/>
    <w:basedOn w:val="a2"/>
    <w:link w:val="2"/>
    <w:qFormat/>
    <w:locked/>
    <w:rPr>
      <w:rFonts w:ascii="Arial" w:eastAsia="黑体" w:hAnsi="Arial" w:cs="Times New Roman"/>
      <w:b/>
      <w:sz w:val="32"/>
    </w:rPr>
  </w:style>
  <w:style w:type="character" w:customStyle="1" w:styleId="30">
    <w:name w:val="标题 3 字符"/>
    <w:basedOn w:val="a2"/>
    <w:link w:val="3"/>
    <w:qFormat/>
    <w:locked/>
    <w:rPr>
      <w:rFonts w:cs="Times New Roman"/>
      <w:b/>
      <w:bCs/>
      <w:sz w:val="32"/>
      <w:szCs w:val="32"/>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cs="Times New Roman"/>
      <w:b/>
      <w:bCs/>
      <w:sz w:val="28"/>
      <w:szCs w:val="28"/>
    </w:rPr>
  </w:style>
  <w:style w:type="character" w:customStyle="1" w:styleId="60">
    <w:name w:val="标题 6 字符"/>
    <w:basedOn w:val="a2"/>
    <w:link w:val="6"/>
    <w:qFormat/>
    <w:locked/>
    <w:rPr>
      <w:rFonts w:ascii="Cambria" w:eastAsia="宋体" w:hAnsi="Cambria" w:cs="Times New Roman"/>
      <w:b/>
      <w:bCs/>
      <w:sz w:val="24"/>
      <w:szCs w:val="24"/>
    </w:rPr>
  </w:style>
  <w:style w:type="character" w:customStyle="1" w:styleId="70">
    <w:name w:val="标题 7 字符"/>
    <w:basedOn w:val="a2"/>
    <w:link w:val="7"/>
    <w:qFormat/>
    <w:locked/>
    <w:rPr>
      <w:rFonts w:cs="Times New Roman"/>
      <w:b/>
      <w:bCs/>
      <w:sz w:val="24"/>
      <w:szCs w:val="24"/>
    </w:rPr>
  </w:style>
  <w:style w:type="character" w:customStyle="1" w:styleId="80">
    <w:name w:val="标题 8 字符"/>
    <w:basedOn w:val="a2"/>
    <w:link w:val="8"/>
    <w:qFormat/>
    <w:locked/>
    <w:rPr>
      <w:rFonts w:ascii="Cambria" w:eastAsia="宋体" w:hAnsi="Cambria" w:cs="Times New Roman"/>
      <w:sz w:val="24"/>
      <w:szCs w:val="24"/>
    </w:rPr>
  </w:style>
  <w:style w:type="character" w:customStyle="1" w:styleId="90">
    <w:name w:val="标题 9 字符"/>
    <w:basedOn w:val="a2"/>
    <w:link w:val="9"/>
    <w:qFormat/>
    <w:locked/>
    <w:rPr>
      <w:rFonts w:ascii="Cambria" w:eastAsia="宋体" w:hAnsi="Cambria" w:cs="Times New Roman"/>
      <w:sz w:val="21"/>
      <w:szCs w:val="21"/>
    </w:rPr>
  </w:style>
  <w:style w:type="character" w:customStyle="1" w:styleId="a6">
    <w:name w:val="正文缩进 字符"/>
    <w:link w:val="a5"/>
    <w:qFormat/>
    <w:locked/>
    <w:rPr>
      <w:kern w:val="2"/>
      <w:sz w:val="21"/>
    </w:rPr>
  </w:style>
  <w:style w:type="character" w:customStyle="1" w:styleId="a9">
    <w:name w:val="文档结构图 字符"/>
    <w:basedOn w:val="a2"/>
    <w:link w:val="a8"/>
    <w:qFormat/>
    <w:locked/>
    <w:rPr>
      <w:rFonts w:cs="Times New Roman"/>
      <w:sz w:val="2"/>
    </w:rPr>
  </w:style>
  <w:style w:type="character" w:customStyle="1" w:styleId="ac">
    <w:name w:val="批注文字 字符"/>
    <w:basedOn w:val="a2"/>
    <w:link w:val="ab"/>
    <w:qFormat/>
    <w:locked/>
    <w:rPr>
      <w:rFonts w:cs="Times New Roman"/>
      <w:kern w:val="2"/>
      <w:sz w:val="21"/>
    </w:rPr>
  </w:style>
  <w:style w:type="character" w:customStyle="1" w:styleId="af0">
    <w:name w:val="正文文本 字符"/>
    <w:basedOn w:val="a2"/>
    <w:link w:val="af"/>
    <w:qFormat/>
    <w:locked/>
    <w:rPr>
      <w:rFonts w:cs="Times New Roman"/>
      <w:sz w:val="20"/>
      <w:szCs w:val="20"/>
    </w:rPr>
  </w:style>
  <w:style w:type="character" w:customStyle="1" w:styleId="af2">
    <w:name w:val="正文文本缩进 字符"/>
    <w:basedOn w:val="a2"/>
    <w:link w:val="af1"/>
    <w:qFormat/>
    <w:locked/>
    <w:rPr>
      <w:rFonts w:cs="Times New Roman"/>
      <w:kern w:val="2"/>
      <w:sz w:val="24"/>
    </w:rPr>
  </w:style>
  <w:style w:type="character" w:customStyle="1" w:styleId="af6">
    <w:name w:val="纯文本 字符"/>
    <w:basedOn w:val="a2"/>
    <w:link w:val="af5"/>
    <w:qFormat/>
    <w:locked/>
    <w:rPr>
      <w:rFonts w:ascii="宋体" w:hAnsi="Courier New" w:cs="Courier New"/>
      <w:sz w:val="21"/>
      <w:szCs w:val="21"/>
    </w:rPr>
  </w:style>
  <w:style w:type="character" w:customStyle="1" w:styleId="af8">
    <w:name w:val="日期 字符"/>
    <w:basedOn w:val="a2"/>
    <w:link w:val="af7"/>
    <w:qFormat/>
    <w:locked/>
    <w:rPr>
      <w:rFonts w:cs="Times New Roman"/>
      <w:sz w:val="20"/>
      <w:szCs w:val="20"/>
    </w:rPr>
  </w:style>
  <w:style w:type="character" w:customStyle="1" w:styleId="23">
    <w:name w:val="正文文本缩进 2 字符"/>
    <w:basedOn w:val="a2"/>
    <w:link w:val="22"/>
    <w:qFormat/>
    <w:locked/>
    <w:rPr>
      <w:rFonts w:cs="Times New Roman"/>
      <w:sz w:val="20"/>
      <w:szCs w:val="20"/>
    </w:rPr>
  </w:style>
  <w:style w:type="character" w:customStyle="1" w:styleId="afa">
    <w:name w:val="批注框文本 字符"/>
    <w:basedOn w:val="a2"/>
    <w:link w:val="af9"/>
    <w:qFormat/>
    <w:locked/>
    <w:rPr>
      <w:rFonts w:eastAsia="宋体" w:cs="Times New Roman"/>
      <w:kern w:val="2"/>
      <w:sz w:val="18"/>
      <w:lang w:val="en-US" w:eastAsia="zh-CN"/>
    </w:rPr>
  </w:style>
  <w:style w:type="character" w:customStyle="1" w:styleId="11">
    <w:name w:val="页脚 字符1"/>
    <w:basedOn w:val="a2"/>
    <w:link w:val="afb"/>
    <w:qFormat/>
    <w:locked/>
    <w:rPr>
      <w:rFonts w:cs="Times New Roman"/>
      <w:kern w:val="2"/>
      <w:sz w:val="18"/>
    </w:rPr>
  </w:style>
  <w:style w:type="character" w:customStyle="1" w:styleId="12">
    <w:name w:val="页眉 字符1"/>
    <w:basedOn w:val="a2"/>
    <w:link w:val="afc"/>
    <w:qFormat/>
    <w:locked/>
    <w:rPr>
      <w:rFonts w:cs="Times New Roman"/>
      <w:sz w:val="18"/>
      <w:szCs w:val="18"/>
    </w:rPr>
  </w:style>
  <w:style w:type="character" w:customStyle="1" w:styleId="aff1">
    <w:name w:val="脚注文本 字符"/>
    <w:basedOn w:val="a2"/>
    <w:link w:val="aff0"/>
    <w:qFormat/>
    <w:locked/>
    <w:rPr>
      <w:rFonts w:cs="Times New Roman"/>
      <w:sz w:val="18"/>
      <w:szCs w:val="18"/>
    </w:rPr>
  </w:style>
  <w:style w:type="character" w:customStyle="1" w:styleId="35">
    <w:name w:val="正文文本缩进 3 字符"/>
    <w:basedOn w:val="a2"/>
    <w:link w:val="34"/>
    <w:qFormat/>
    <w:locked/>
    <w:rPr>
      <w:rFonts w:cs="Times New Roman"/>
      <w:sz w:val="16"/>
      <w:szCs w:val="16"/>
    </w:rPr>
  </w:style>
  <w:style w:type="character" w:customStyle="1" w:styleId="25">
    <w:name w:val="正文文本 2 字符"/>
    <w:basedOn w:val="a2"/>
    <w:link w:val="24"/>
    <w:qFormat/>
    <w:locked/>
    <w:rPr>
      <w:rFonts w:cs="Times New Roman"/>
      <w:sz w:val="20"/>
      <w:szCs w:val="20"/>
    </w:rPr>
  </w:style>
  <w:style w:type="character" w:customStyle="1" w:styleId="HTML0">
    <w:name w:val="HTML 预设格式 字符"/>
    <w:basedOn w:val="a2"/>
    <w:link w:val="HTML"/>
    <w:qFormat/>
    <w:locked/>
    <w:rPr>
      <w:rFonts w:ascii="Courier New" w:hAnsi="Courier New" w:cs="Times New Roman"/>
      <w:kern w:val="2"/>
    </w:rPr>
  </w:style>
  <w:style w:type="character" w:customStyle="1" w:styleId="aff5">
    <w:name w:val="批注主题 字符"/>
    <w:basedOn w:val="ac"/>
    <w:link w:val="aff4"/>
    <w:qFormat/>
    <w:locked/>
    <w:rPr>
      <w:rFonts w:cs="Times New Roman"/>
      <w:b/>
      <w:bCs/>
      <w:kern w:val="2"/>
      <w:sz w:val="20"/>
      <w:szCs w:val="20"/>
    </w:rPr>
  </w:style>
  <w:style w:type="character" w:customStyle="1" w:styleId="aff7">
    <w:name w:val="正文文本首行缩进 字符"/>
    <w:basedOn w:val="af0"/>
    <w:link w:val="aff6"/>
    <w:qFormat/>
    <w:locked/>
    <w:rPr>
      <w:rFonts w:cs="Times New Roman"/>
      <w:sz w:val="20"/>
      <w:szCs w:val="20"/>
    </w:rPr>
  </w:style>
  <w:style w:type="character" w:customStyle="1" w:styleId="28">
    <w:name w:val="正文文本首行缩进 2 字符"/>
    <w:basedOn w:val="af2"/>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f">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5">
    <w:name w:val="1"/>
    <w:basedOn w:val="a0"/>
    <w:next w:val="af5"/>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0">
    <w:name w:val="简单回函地址"/>
    <w:basedOn w:val="a0"/>
    <w:uiPriority w:val="99"/>
    <w:qFormat/>
  </w:style>
  <w:style w:type="paragraph" w:customStyle="1" w:styleId="afff1">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6">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7">
    <w:name w:val="修订1"/>
    <w:uiPriority w:val="99"/>
    <w:semiHidden/>
    <w:qFormat/>
    <w:rPr>
      <w:kern w:val="2"/>
      <w:sz w:val="21"/>
    </w:rPr>
  </w:style>
  <w:style w:type="table" w:customStyle="1" w:styleId="18">
    <w:name w:val="网格型1"/>
    <w:basedOn w:val="a3"/>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9">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9"/>
    <w:qFormat/>
    <w:rPr>
      <w:sz w:val="18"/>
      <w:szCs w:val="18"/>
    </w:rPr>
  </w:style>
  <w:style w:type="paragraph" w:customStyle="1" w:styleId="1a">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a"/>
    <w:qFormat/>
    <w:rPr>
      <w:sz w:val="18"/>
      <w:szCs w:val="18"/>
    </w:rPr>
  </w:style>
  <w:style w:type="paragraph" w:styleId="afff2">
    <w:name w:val="List Paragraph"/>
    <w:basedOn w:val="a0"/>
    <w:qFormat/>
    <w:pPr>
      <w:ind w:firstLineChars="200" w:firstLine="420"/>
    </w:pPr>
    <w:rPr>
      <w:rFonts w:ascii="Calibri" w:hAnsi="Calibri"/>
      <w:sz w:val="24"/>
      <w:szCs w:val="24"/>
    </w:rPr>
  </w:style>
  <w:style w:type="table" w:customStyle="1" w:styleId="2b">
    <w:name w:val="网格型2"/>
    <w:basedOn w:val="a3"/>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2"/>
    <w:qFormat/>
  </w:style>
  <w:style w:type="character" w:customStyle="1" w:styleId="1b">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2"/>
    <w:qFormat/>
  </w:style>
  <w:style w:type="character" w:customStyle="1" w:styleId="aff3">
    <w:name w:val="标题 字符"/>
    <w:basedOn w:val="a2"/>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2"/>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c">
    <w:name w:val="明显强调1"/>
    <w:basedOn w:val="a2"/>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d">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e">
    <w:name w:val="不明显强调1"/>
    <w:qFormat/>
    <w:rPr>
      <w:i/>
      <w:iCs/>
      <w:color w:val="808080"/>
    </w:rPr>
  </w:style>
  <w:style w:type="character" w:customStyle="1" w:styleId="1f">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3">
    <w:name w:val="Quote"/>
    <w:basedOn w:val="a0"/>
    <w:next w:val="a0"/>
    <w:link w:val="afff4"/>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5">
    <w:name w:val="Intense Quote"/>
    <w:basedOn w:val="a0"/>
    <w:next w:val="a0"/>
    <w:link w:val="afff6"/>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7"/>
    <w:qFormat/>
    <w:locked/>
    <w:rPr>
      <w:rFonts w:ascii="宋体" w:hAnsi="宋体" w:cs="宋体"/>
      <w:sz w:val="24"/>
      <w:szCs w:val="24"/>
    </w:rPr>
  </w:style>
  <w:style w:type="paragraph" w:customStyle="1" w:styleId="afff7">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0">
    <w:name w:val="书籍标题1"/>
    <w:qFormat/>
    <w:rPr>
      <w:b/>
      <w:bCs/>
      <w:smallCaps/>
      <w:spacing w:val="5"/>
    </w:rPr>
  </w:style>
  <w:style w:type="character" w:customStyle="1" w:styleId="Char30">
    <w:name w:val="标题 Char3"/>
    <w:basedOn w:val="a2"/>
    <w:uiPriority w:val="10"/>
    <w:qFormat/>
    <w:rPr>
      <w:rFonts w:ascii="Cambria" w:hAnsi="Cambria" w:cs="Times New Roman"/>
      <w:b/>
      <w:bCs/>
      <w:kern w:val="2"/>
      <w:sz w:val="32"/>
      <w:szCs w:val="32"/>
    </w:rPr>
  </w:style>
  <w:style w:type="character" w:customStyle="1" w:styleId="Char22">
    <w:name w:val="文档结构图 Char2"/>
    <w:basedOn w:val="a2"/>
    <w:uiPriority w:val="99"/>
    <w:semiHidden/>
    <w:qFormat/>
    <w:rPr>
      <w:rFonts w:ascii="宋体"/>
      <w:kern w:val="2"/>
      <w:sz w:val="18"/>
      <w:szCs w:val="18"/>
    </w:rPr>
  </w:style>
  <w:style w:type="character" w:customStyle="1" w:styleId="Char1a">
    <w:name w:val="脚注文本 Char1"/>
    <w:basedOn w:val="a2"/>
    <w:uiPriority w:val="99"/>
    <w:qFormat/>
    <w:rPr>
      <w:kern w:val="2"/>
      <w:sz w:val="18"/>
      <w:szCs w:val="18"/>
    </w:rPr>
  </w:style>
  <w:style w:type="character" w:customStyle="1" w:styleId="afe">
    <w:name w:val="副标题 字符"/>
    <w:basedOn w:val="a2"/>
    <w:link w:val="afd"/>
    <w:uiPriority w:val="11"/>
    <w:qFormat/>
    <w:rPr>
      <w:rFonts w:asciiTheme="majorHAnsi" w:hAnsiTheme="majorHAnsi" w:cstheme="majorBidi"/>
      <w:b/>
      <w:bCs/>
      <w:kern w:val="28"/>
      <w:sz w:val="32"/>
      <w:szCs w:val="32"/>
    </w:rPr>
  </w:style>
  <w:style w:type="character" w:customStyle="1" w:styleId="afff4">
    <w:name w:val="引用 字符"/>
    <w:basedOn w:val="a2"/>
    <w:link w:val="afff3"/>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1"/>
    <w:qFormat/>
    <w:pPr>
      <w:widowControl w:val="0"/>
      <w:ind w:firstLine="420"/>
      <w:jc w:val="both"/>
    </w:pPr>
    <w:rPr>
      <w:kern w:val="2"/>
      <w:u w:val="single"/>
    </w:rPr>
  </w:style>
  <w:style w:type="paragraph" w:customStyle="1" w:styleId="1f1">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6">
    <w:name w:val="明显引用 字符"/>
    <w:basedOn w:val="a2"/>
    <w:link w:val="afff5"/>
    <w:uiPriority w:val="30"/>
    <w:qFormat/>
    <w:rPr>
      <w:b/>
      <w:bCs/>
      <w:i/>
      <w:iCs/>
      <w:color w:val="4F81BD" w:themeColor="accent1"/>
      <w:kern w:val="2"/>
      <w:sz w:val="21"/>
    </w:rPr>
  </w:style>
  <w:style w:type="paragraph" w:customStyle="1" w:styleId="1f2">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styleId="afff8">
    <w:name w:val="No Spacing"/>
    <w:qFormat/>
    <w:pPr>
      <w:widowControl w:val="0"/>
      <w:jc w:val="both"/>
    </w:pPr>
    <w:rPr>
      <w:kern w:val="2"/>
      <w:sz w:val="21"/>
      <w:szCs w:val="24"/>
    </w:rPr>
  </w:style>
  <w:style w:type="paragraph" w:customStyle="1" w:styleId="1f3">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1"/>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9">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a">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2"/>
    <w:qFormat/>
    <w:rPr>
      <w:kern w:val="2"/>
      <w:sz w:val="16"/>
      <w:szCs w:val="16"/>
    </w:rPr>
  </w:style>
  <w:style w:type="character" w:customStyle="1" w:styleId="HTMLChar2">
    <w:name w:val="HTML 预设格式 Char2"/>
    <w:basedOn w:val="a2"/>
    <w:qFormat/>
    <w:rPr>
      <w:rFonts w:ascii="Courier New" w:hAnsi="Courier New" w:cs="Courier New"/>
      <w:kern w:val="2"/>
    </w:rPr>
  </w:style>
  <w:style w:type="character" w:customStyle="1" w:styleId="33">
    <w:name w:val="正文文本 3 字符"/>
    <w:basedOn w:val="a2"/>
    <w:link w:val="32"/>
    <w:qFormat/>
    <w:rPr>
      <w:kern w:val="2"/>
      <w:sz w:val="16"/>
      <w:szCs w:val="16"/>
    </w:rPr>
  </w:style>
  <w:style w:type="character" w:customStyle="1" w:styleId="2Char10">
    <w:name w:val="正文文本 2 Char1"/>
    <w:basedOn w:val="a2"/>
    <w:qFormat/>
    <w:rPr>
      <w:kern w:val="2"/>
      <w:sz w:val="21"/>
      <w:szCs w:val="24"/>
    </w:rPr>
  </w:style>
  <w:style w:type="character" w:customStyle="1" w:styleId="ae">
    <w:name w:val="称呼 字符"/>
    <w:basedOn w:val="a2"/>
    <w:link w:val="ad"/>
    <w:qFormat/>
    <w:rPr>
      <w:kern w:val="2"/>
      <w:sz w:val="21"/>
    </w:rPr>
  </w:style>
  <w:style w:type="character" w:customStyle="1" w:styleId="Char25">
    <w:name w:val="正文首行缩进 Char2"/>
    <w:basedOn w:val="af0"/>
    <w:qFormat/>
    <w:rPr>
      <w:rFonts w:cs="Times New Roman"/>
      <w:kern w:val="2"/>
      <w:sz w:val="21"/>
      <w:szCs w:val="24"/>
    </w:rPr>
  </w:style>
  <w:style w:type="paragraph" w:customStyle="1" w:styleId="afffb">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c">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d">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e">
    <w:name w:val="正文段"/>
    <w:basedOn w:val="a0"/>
    <w:next w:val="16"/>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f"/>
    <w:qFormat/>
    <w:pPr>
      <w:widowControl/>
      <w:spacing w:before="280" w:after="280"/>
    </w:pPr>
    <w:rPr>
      <w:rFonts w:ascii="宋体" w:hAnsi="宋体" w:cs="宋体"/>
      <w:kern w:val="0"/>
      <w:sz w:val="18"/>
    </w:rPr>
  </w:style>
  <w:style w:type="paragraph" w:customStyle="1" w:styleId="affff">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0"/>
    <w:qFormat/>
    <w:pPr>
      <w:widowControl/>
      <w:spacing w:before="280" w:after="280"/>
    </w:pPr>
    <w:rPr>
      <w:rFonts w:ascii="宋体" w:hAnsi="宋体" w:cs="宋体"/>
      <w:kern w:val="0"/>
      <w:sz w:val="20"/>
    </w:rPr>
  </w:style>
  <w:style w:type="paragraph" w:customStyle="1" w:styleId="affff0">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2"/>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1">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b"/>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d"/>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f"/>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7"/>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2">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4"/>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c"/>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3">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e"/>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7"/>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b"/>
    <w:qFormat/>
    <w:pPr>
      <w:widowControl/>
      <w:spacing w:before="280" w:after="280"/>
    </w:pPr>
    <w:rPr>
      <w:rFonts w:ascii="宋体" w:hAnsi="宋体" w:cs="宋体"/>
      <w:kern w:val="0"/>
      <w:sz w:val="24"/>
    </w:rPr>
  </w:style>
  <w:style w:type="paragraph" w:customStyle="1" w:styleId="114">
    <w:name w:val="列出段落11"/>
    <w:basedOn w:val="a0"/>
    <w:next w:val="a8"/>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4"/>
    <w:qFormat/>
    <w:pPr>
      <w:widowControl w:val="0"/>
      <w:spacing w:before="10"/>
      <w:jc w:val="both"/>
    </w:pPr>
    <w:rPr>
      <w:rFonts w:ascii="Verdana" w:hAnsi="宋体" w:cs="宋体"/>
      <w:sz w:val="21"/>
    </w:rPr>
  </w:style>
  <w:style w:type="character" w:customStyle="1" w:styleId="affff4">
    <w:name w:val="页脚 字符"/>
    <w:uiPriority w:val="99"/>
    <w:qFormat/>
    <w:rPr>
      <w:kern w:val="2"/>
      <w:sz w:val="18"/>
      <w:szCs w:val="18"/>
      <w:lang w:bidi="ar-SA"/>
    </w:rPr>
  </w:style>
  <w:style w:type="character" w:customStyle="1" w:styleId="affff5">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6">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2"/>
    <w:link w:val="affff6"/>
    <w:qFormat/>
    <w:rPr>
      <w:rFonts w:ascii="仿宋_GB2312" w:eastAsia="仿宋_GB2312" w:hAnsi="仿宋"/>
      <w:color w:val="000000"/>
      <w:sz w:val="28"/>
      <w:szCs w:val="28"/>
    </w:rPr>
  </w:style>
  <w:style w:type="character" w:customStyle="1" w:styleId="2f1">
    <w:name w:val="明显强调2"/>
    <w:basedOn w:val="a2"/>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2"/>
    <w:uiPriority w:val="21"/>
    <w:qFormat/>
    <w:rPr>
      <w:b/>
      <w:bCs/>
      <w:i/>
      <w:iCs/>
      <w:color w:val="4F81BD"/>
    </w:rPr>
  </w:style>
  <w:style w:type="character" w:customStyle="1" w:styleId="2f6">
    <w:name w:val="访问过的超链接2"/>
    <w:uiPriority w:val="99"/>
    <w:qFormat/>
    <w:rPr>
      <w:color w:val="800080"/>
      <w:u w:val="single"/>
    </w:rPr>
  </w:style>
  <w:style w:type="character" w:customStyle="1" w:styleId="2f7">
    <w:name w:val="未处理的提及2"/>
    <w:uiPriority w:val="99"/>
    <w:semiHidden/>
    <w:unhideWhenUsed/>
    <w:qFormat/>
    <w:rPr>
      <w:color w:val="605E5C"/>
      <w:shd w:val="clear" w:color="auto" w:fill="E1DFDD"/>
    </w:rPr>
  </w:style>
  <w:style w:type="character" w:customStyle="1" w:styleId="afff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2318</Words>
  <Characters>13215</Characters>
  <Application>Microsoft Office Word</Application>
  <DocSecurity>0</DocSecurity>
  <Lines>110</Lines>
  <Paragraphs>31</Paragraphs>
  <ScaleCrop>false</ScaleCrop>
  <Company>Lenovo</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4</cp:revision>
  <cp:lastPrinted>2023-09-11T02:03:00Z</cp:lastPrinted>
  <dcterms:created xsi:type="dcterms:W3CDTF">2024-09-06T08:07:00Z</dcterms:created>
  <dcterms:modified xsi:type="dcterms:W3CDTF">2024-09-06T09:18:00Z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6F31ACE7EDC44B61AF0A73A25A3B7A9B_13</vt:lpwstr>
  </property>
</Properties>
</file>