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09" w:rsidRDefault="00A72909">
      <w:pPr>
        <w:jc w:val="distribute"/>
        <w:rPr>
          <w:rFonts w:ascii="方正小标宋_GBK" w:eastAsia="方正小标宋_GBK"/>
          <w:color w:val="FF0000"/>
          <w:w w:val="65"/>
          <w:sz w:val="100"/>
          <w:szCs w:val="100"/>
        </w:rPr>
      </w:pPr>
      <w:r>
        <w:rPr>
          <w:rFonts w:ascii="方正小标宋_GBK" w:eastAsia="方正小标宋_GBK" w:cs="方正小标宋_GBK"/>
          <w:color w:val="FF0000"/>
          <w:w w:val="65"/>
          <w:sz w:val="100"/>
          <w:szCs w:val="100"/>
        </w:rPr>
        <w:t xml:space="preserve"> </w:t>
      </w:r>
    </w:p>
    <w:p w:rsidR="00A72909" w:rsidRDefault="00A72909">
      <w:pPr>
        <w:jc w:val="center"/>
        <w:rPr>
          <w:rFonts w:ascii="宋体"/>
          <w:b/>
          <w:bCs/>
          <w:sz w:val="44"/>
          <w:szCs w:val="44"/>
        </w:rPr>
      </w:pPr>
    </w:p>
    <w:p w:rsidR="00A72909" w:rsidRDefault="00A72909">
      <w:pPr>
        <w:jc w:val="center"/>
        <w:rPr>
          <w:rFonts w:ascii="宋体"/>
          <w:b/>
          <w:bCs/>
          <w:sz w:val="44"/>
          <w:szCs w:val="44"/>
        </w:rPr>
      </w:pPr>
    </w:p>
    <w:p w:rsidR="00A72909" w:rsidRDefault="00A72909">
      <w:pPr>
        <w:jc w:val="center"/>
        <w:rPr>
          <w:rFonts w:ascii="宋体"/>
          <w:b/>
          <w:bCs/>
          <w:sz w:val="44"/>
          <w:szCs w:val="44"/>
        </w:rPr>
      </w:pPr>
      <w:r>
        <w:rPr>
          <w:rFonts w:eastAsia="方正仿宋_GBK" w:cs="方正仿宋_GBK" w:hint="eastAsia"/>
          <w:sz w:val="32"/>
          <w:szCs w:val="32"/>
        </w:rPr>
        <w:t>通文广旅发</w:t>
      </w:r>
      <w:r w:rsidRPr="00481757">
        <w:rPr>
          <w:rFonts w:eastAsia="方正仿宋_GBK" w:cs="方正仿宋_GBK" w:hint="eastAsia"/>
          <w:sz w:val="32"/>
          <w:szCs w:val="32"/>
        </w:rPr>
        <w:t>〔</w:t>
      </w:r>
      <w:r w:rsidRPr="00481757">
        <w:rPr>
          <w:rFonts w:eastAsia="方正仿宋_GBK"/>
          <w:sz w:val="32"/>
          <w:szCs w:val="32"/>
        </w:rPr>
        <w:t>20</w:t>
      </w:r>
      <w:r w:rsidRPr="00481757">
        <w:rPr>
          <w:sz w:val="32"/>
          <w:szCs w:val="32"/>
        </w:rPr>
        <w:t>1</w:t>
      </w:r>
      <w:r w:rsidRPr="00481757">
        <w:rPr>
          <w:rFonts w:eastAsia="方正仿宋_GBK"/>
          <w:sz w:val="32"/>
          <w:szCs w:val="32"/>
        </w:rPr>
        <w:t>9</w:t>
      </w:r>
      <w:r>
        <w:rPr>
          <w:rFonts w:eastAsia="方正仿宋_GBK" w:cs="方正仿宋_GBK" w:hint="eastAsia"/>
          <w:sz w:val="32"/>
          <w:szCs w:val="32"/>
        </w:rPr>
        <w:t>〕</w:t>
      </w:r>
      <w:r>
        <w:rPr>
          <w:rFonts w:eastAsia="方正仿宋_GBK"/>
          <w:sz w:val="32"/>
          <w:szCs w:val="32"/>
        </w:rPr>
        <w:t>6</w:t>
      </w:r>
      <w:bookmarkStart w:id="0" w:name="_GoBack"/>
      <w:bookmarkEnd w:id="0"/>
      <w:r>
        <w:rPr>
          <w:rFonts w:eastAsia="方正仿宋_GBK" w:cs="方正仿宋_GBK" w:hint="eastAsia"/>
          <w:sz w:val="32"/>
          <w:szCs w:val="32"/>
        </w:rPr>
        <w:t>号</w:t>
      </w:r>
    </w:p>
    <w:p w:rsidR="00A72909" w:rsidRDefault="00A72909">
      <w:pPr>
        <w:jc w:val="center"/>
        <w:rPr>
          <w:rFonts w:ascii="宋体"/>
          <w:b/>
          <w:bCs/>
          <w:sz w:val="44"/>
          <w:szCs w:val="44"/>
        </w:rPr>
      </w:pPr>
    </w:p>
    <w:p w:rsidR="00A72909" w:rsidRPr="002F0E52" w:rsidRDefault="00A72909" w:rsidP="002F0E52">
      <w:pPr>
        <w:spacing w:line="566" w:lineRule="exact"/>
        <w:jc w:val="center"/>
        <w:rPr>
          <w:rFonts w:ascii="方正小标宋_GBK" w:eastAsia="方正小标宋_GBK" w:hAnsi="宋体"/>
          <w:sz w:val="44"/>
          <w:szCs w:val="44"/>
        </w:rPr>
      </w:pPr>
      <w:r w:rsidRPr="002F0E52">
        <w:rPr>
          <w:rFonts w:ascii="方正小标宋_GBK" w:eastAsia="方正小标宋_GBK" w:hAnsi="宋体" w:cs="方正小标宋_GBK" w:hint="eastAsia"/>
          <w:sz w:val="44"/>
          <w:szCs w:val="44"/>
        </w:rPr>
        <w:t>关于开展第四批市级非物质文化遗产</w:t>
      </w:r>
    </w:p>
    <w:p w:rsidR="00A72909" w:rsidRPr="002F0E52" w:rsidRDefault="00A72909" w:rsidP="002F0E52">
      <w:pPr>
        <w:spacing w:line="566" w:lineRule="exact"/>
        <w:jc w:val="center"/>
        <w:rPr>
          <w:rFonts w:ascii="方正小标宋_GBK" w:eastAsia="方正小标宋_GBK" w:hAnsi="宋体"/>
          <w:sz w:val="44"/>
          <w:szCs w:val="44"/>
        </w:rPr>
      </w:pPr>
      <w:r w:rsidRPr="002F0E52">
        <w:rPr>
          <w:rFonts w:ascii="方正小标宋_GBK" w:eastAsia="方正小标宋_GBK" w:hAnsi="宋体" w:cs="方正小标宋_GBK" w:hint="eastAsia"/>
          <w:sz w:val="44"/>
          <w:szCs w:val="44"/>
        </w:rPr>
        <w:t>传承基地申报工作的通知</w:t>
      </w:r>
    </w:p>
    <w:p w:rsidR="00A72909" w:rsidRDefault="00A72909" w:rsidP="002F0E52">
      <w:pPr>
        <w:spacing w:line="566" w:lineRule="exact"/>
        <w:rPr>
          <w:rFonts w:ascii="仿宋" w:eastAsia="仿宋" w:hAnsi="仿宋"/>
          <w:sz w:val="32"/>
          <w:szCs w:val="32"/>
        </w:rPr>
      </w:pPr>
    </w:p>
    <w:p w:rsidR="00A72909" w:rsidRPr="002F0E52" w:rsidRDefault="00A72909" w:rsidP="002F0E52">
      <w:pPr>
        <w:spacing w:line="566" w:lineRule="exact"/>
        <w:rPr>
          <w:rFonts w:eastAsia="仿宋_GB2312"/>
          <w:sz w:val="32"/>
          <w:szCs w:val="32"/>
        </w:rPr>
      </w:pPr>
      <w:r>
        <w:rPr>
          <w:rFonts w:ascii="方正仿宋_GBK" w:eastAsia="方正仿宋_GBK" w:hAnsi="仿宋" w:cs="方正仿宋_GBK" w:hint="eastAsia"/>
          <w:sz w:val="32"/>
          <w:szCs w:val="32"/>
        </w:rPr>
        <w:t>各</w:t>
      </w:r>
      <w:r w:rsidRPr="002F0E52">
        <w:rPr>
          <w:rFonts w:eastAsia="仿宋_GB2312" w:cs="仿宋_GB2312" w:hint="eastAsia"/>
          <w:sz w:val="32"/>
          <w:szCs w:val="32"/>
        </w:rPr>
        <w:t>县（市）、区文广新（文新、文体新）局，市经济技术开发区社会事业局，苏通科技产业园区社会事业管理局，通州湾示范区社会管理保障局，市各有关单位：</w:t>
      </w:r>
    </w:p>
    <w:p w:rsidR="00A72909" w:rsidRPr="002F0E52" w:rsidRDefault="00A72909" w:rsidP="00864866">
      <w:pPr>
        <w:spacing w:line="566" w:lineRule="exact"/>
        <w:ind w:firstLineChars="200" w:firstLine="31680"/>
        <w:rPr>
          <w:rFonts w:eastAsia="仿宋_GB2312"/>
          <w:sz w:val="32"/>
          <w:szCs w:val="32"/>
        </w:rPr>
      </w:pPr>
      <w:r w:rsidRPr="002F0E52">
        <w:rPr>
          <w:rFonts w:eastAsia="仿宋_GB2312" w:cs="仿宋_GB2312" w:hint="eastAsia"/>
          <w:sz w:val="32"/>
          <w:szCs w:val="32"/>
        </w:rPr>
        <w:t>为推进我市非物质文化遗产传承基地建设，鼓励和支持相关单位开展非物质文化遗产传承活动，培育和壮大非物质文化遗产人才队伍，经研究决定，开展第四批市级非物质文化遗产传承基地</w:t>
      </w:r>
      <w:r>
        <w:rPr>
          <w:rFonts w:eastAsia="仿宋_GB2312" w:cs="仿宋_GB2312" w:hint="eastAsia"/>
          <w:sz w:val="32"/>
          <w:szCs w:val="32"/>
        </w:rPr>
        <w:t>（</w:t>
      </w:r>
      <w:r w:rsidRPr="002F0E52">
        <w:rPr>
          <w:rFonts w:eastAsia="仿宋_GB2312" w:cs="仿宋_GB2312" w:hint="eastAsia"/>
          <w:sz w:val="32"/>
          <w:szCs w:val="32"/>
        </w:rPr>
        <w:t>以下简称</w:t>
      </w:r>
      <w:r w:rsidRPr="002F0E52">
        <w:rPr>
          <w:rFonts w:eastAsia="仿宋_GB2312"/>
          <w:sz w:val="32"/>
          <w:szCs w:val="32"/>
        </w:rPr>
        <w:t>“</w:t>
      </w:r>
      <w:r w:rsidRPr="002F0E52">
        <w:rPr>
          <w:rFonts w:eastAsia="仿宋_GB2312" w:cs="仿宋_GB2312" w:hint="eastAsia"/>
          <w:sz w:val="32"/>
          <w:szCs w:val="32"/>
        </w:rPr>
        <w:t>传承基地</w:t>
      </w:r>
      <w:r w:rsidRPr="002F0E52">
        <w:rPr>
          <w:rFonts w:eastAsia="仿宋_GB2312"/>
          <w:sz w:val="32"/>
          <w:szCs w:val="32"/>
        </w:rPr>
        <w:t>”</w:t>
      </w:r>
      <w:r>
        <w:rPr>
          <w:rFonts w:eastAsia="仿宋_GB2312" w:cs="仿宋_GB2312" w:hint="eastAsia"/>
          <w:sz w:val="32"/>
          <w:szCs w:val="32"/>
        </w:rPr>
        <w:t>）</w:t>
      </w:r>
      <w:r w:rsidRPr="002F0E52">
        <w:rPr>
          <w:rFonts w:eastAsia="仿宋_GB2312" w:cs="仿宋_GB2312" w:hint="eastAsia"/>
          <w:sz w:val="32"/>
          <w:szCs w:val="32"/>
        </w:rPr>
        <w:t>申报工作。现将有关事项通知如下：</w:t>
      </w:r>
    </w:p>
    <w:p w:rsidR="00A72909" w:rsidRPr="002F0E52" w:rsidRDefault="00A72909" w:rsidP="00864866">
      <w:pPr>
        <w:spacing w:line="566" w:lineRule="exact"/>
        <w:ind w:firstLineChars="200" w:firstLine="31680"/>
        <w:rPr>
          <w:rFonts w:ascii="黑体" w:eastAsia="黑体"/>
          <w:sz w:val="32"/>
          <w:szCs w:val="32"/>
        </w:rPr>
      </w:pPr>
      <w:r w:rsidRPr="002F0E52">
        <w:rPr>
          <w:rFonts w:ascii="黑体" w:eastAsia="黑体" w:cs="黑体" w:hint="eastAsia"/>
          <w:sz w:val="32"/>
          <w:szCs w:val="32"/>
        </w:rPr>
        <w:t>一、申报对象</w:t>
      </w:r>
    </w:p>
    <w:p w:rsidR="00A72909" w:rsidRPr="002F0E52" w:rsidRDefault="00A72909" w:rsidP="00864866">
      <w:pPr>
        <w:spacing w:line="566" w:lineRule="exact"/>
        <w:ind w:firstLineChars="200" w:firstLine="31680"/>
        <w:rPr>
          <w:rFonts w:eastAsia="仿宋_GB2312"/>
          <w:sz w:val="32"/>
          <w:szCs w:val="32"/>
        </w:rPr>
      </w:pPr>
      <w:r w:rsidRPr="002F0E52">
        <w:rPr>
          <w:rFonts w:eastAsia="仿宋_GB2312" w:cs="仿宋_GB2312" w:hint="eastAsia"/>
          <w:sz w:val="32"/>
          <w:szCs w:val="32"/>
        </w:rPr>
        <w:t>凡列入市级以上非物质文化遗产名录的项目，并具备相应条件的单位，均可申报市级非物质文化遗产传承基地。</w:t>
      </w:r>
    </w:p>
    <w:p w:rsidR="00A72909" w:rsidRPr="002F0E52" w:rsidRDefault="00A72909" w:rsidP="00864866">
      <w:pPr>
        <w:spacing w:line="566" w:lineRule="exact"/>
        <w:ind w:firstLineChars="200" w:firstLine="31680"/>
        <w:rPr>
          <w:rFonts w:ascii="黑体" w:eastAsia="黑体"/>
          <w:sz w:val="32"/>
          <w:szCs w:val="32"/>
        </w:rPr>
      </w:pPr>
      <w:r w:rsidRPr="002F0E52">
        <w:rPr>
          <w:rFonts w:ascii="黑体" w:eastAsia="黑体" w:cs="黑体" w:hint="eastAsia"/>
          <w:sz w:val="32"/>
          <w:szCs w:val="32"/>
        </w:rPr>
        <w:t>二、申报条件</w:t>
      </w:r>
    </w:p>
    <w:p w:rsidR="00A72909" w:rsidRPr="002F0E52" w:rsidRDefault="00A72909" w:rsidP="00864866">
      <w:pPr>
        <w:spacing w:line="566" w:lineRule="exact"/>
        <w:ind w:firstLineChars="200" w:firstLine="31680"/>
        <w:rPr>
          <w:rFonts w:eastAsia="仿宋_GB2312"/>
          <w:sz w:val="32"/>
          <w:szCs w:val="32"/>
        </w:rPr>
      </w:pPr>
      <w:r>
        <w:rPr>
          <w:rFonts w:eastAsia="仿宋_GB2312" w:cs="仿宋_GB2312" w:hint="eastAsia"/>
          <w:sz w:val="32"/>
          <w:szCs w:val="32"/>
        </w:rPr>
        <w:t>（</w:t>
      </w:r>
      <w:r w:rsidRPr="002F0E52">
        <w:rPr>
          <w:rFonts w:eastAsia="仿宋_GB2312" w:cs="仿宋_GB2312" w:hint="eastAsia"/>
          <w:sz w:val="32"/>
          <w:szCs w:val="32"/>
        </w:rPr>
        <w:t>一</w:t>
      </w:r>
      <w:r>
        <w:rPr>
          <w:rFonts w:eastAsia="仿宋_GB2312" w:cs="仿宋_GB2312" w:hint="eastAsia"/>
          <w:sz w:val="32"/>
          <w:szCs w:val="32"/>
        </w:rPr>
        <w:t>）</w:t>
      </w:r>
      <w:r w:rsidRPr="002F0E52">
        <w:rPr>
          <w:rFonts w:eastAsia="仿宋_GB2312" w:cs="仿宋_GB2312" w:hint="eastAsia"/>
          <w:sz w:val="32"/>
          <w:szCs w:val="32"/>
        </w:rPr>
        <w:t>有市级以上的代表性传承人开展非物质文化遗产项目传习、授徒活动；</w:t>
      </w:r>
    </w:p>
    <w:p w:rsidR="00A72909" w:rsidRPr="002F0E52" w:rsidRDefault="00A72909" w:rsidP="00864866">
      <w:pPr>
        <w:spacing w:line="566" w:lineRule="exact"/>
        <w:ind w:firstLineChars="200" w:firstLine="31680"/>
        <w:rPr>
          <w:rFonts w:eastAsia="仿宋_GB2312"/>
          <w:sz w:val="32"/>
          <w:szCs w:val="32"/>
        </w:rPr>
      </w:pPr>
      <w:r>
        <w:rPr>
          <w:rFonts w:eastAsia="仿宋_GB2312" w:cs="仿宋_GB2312" w:hint="eastAsia"/>
          <w:sz w:val="32"/>
          <w:szCs w:val="32"/>
        </w:rPr>
        <w:t>（</w:t>
      </w:r>
      <w:r w:rsidRPr="002F0E52">
        <w:rPr>
          <w:rFonts w:eastAsia="仿宋_GB2312" w:cs="仿宋_GB2312" w:hint="eastAsia"/>
          <w:sz w:val="32"/>
          <w:szCs w:val="32"/>
        </w:rPr>
        <w:t>二</w:t>
      </w:r>
      <w:r>
        <w:rPr>
          <w:rFonts w:eastAsia="仿宋_GB2312" w:cs="仿宋_GB2312" w:hint="eastAsia"/>
          <w:sz w:val="32"/>
          <w:szCs w:val="32"/>
        </w:rPr>
        <w:t>）</w:t>
      </w:r>
      <w:r w:rsidRPr="002F0E52">
        <w:rPr>
          <w:rFonts w:eastAsia="仿宋_GB2312" w:cs="仿宋_GB2312" w:hint="eastAsia"/>
          <w:sz w:val="32"/>
          <w:szCs w:val="32"/>
        </w:rPr>
        <w:t>有相对固定的展示、培训、教学、传承和进行非物质文化遗产项目实践场所，面积不少于</w:t>
      </w:r>
      <w:r w:rsidRPr="002F0E52">
        <w:rPr>
          <w:rFonts w:eastAsia="仿宋_GB2312"/>
          <w:sz w:val="32"/>
          <w:szCs w:val="32"/>
        </w:rPr>
        <w:t>50</w:t>
      </w:r>
      <w:r w:rsidRPr="002F0E52">
        <w:rPr>
          <w:rFonts w:eastAsia="仿宋_GB2312" w:cs="仿宋_GB2312" w:hint="eastAsia"/>
          <w:sz w:val="32"/>
          <w:szCs w:val="32"/>
        </w:rPr>
        <w:t>平米；</w:t>
      </w:r>
    </w:p>
    <w:p w:rsidR="00A72909" w:rsidRPr="002F0E52" w:rsidRDefault="00A72909" w:rsidP="00864866">
      <w:pPr>
        <w:spacing w:line="566" w:lineRule="exact"/>
        <w:ind w:firstLineChars="200" w:firstLine="31680"/>
        <w:rPr>
          <w:rFonts w:eastAsia="仿宋_GB2312"/>
          <w:sz w:val="32"/>
          <w:szCs w:val="32"/>
        </w:rPr>
      </w:pPr>
      <w:r>
        <w:rPr>
          <w:rFonts w:eastAsia="仿宋_GB2312" w:cs="仿宋_GB2312" w:hint="eastAsia"/>
          <w:sz w:val="32"/>
          <w:szCs w:val="32"/>
        </w:rPr>
        <w:t>（</w:t>
      </w:r>
      <w:r w:rsidRPr="002F0E52">
        <w:rPr>
          <w:rFonts w:eastAsia="仿宋_GB2312" w:cs="仿宋_GB2312" w:hint="eastAsia"/>
          <w:sz w:val="32"/>
          <w:szCs w:val="32"/>
        </w:rPr>
        <w:t>三</w:t>
      </w:r>
      <w:r>
        <w:rPr>
          <w:rFonts w:eastAsia="仿宋_GB2312" w:cs="仿宋_GB2312" w:hint="eastAsia"/>
          <w:sz w:val="32"/>
          <w:szCs w:val="32"/>
        </w:rPr>
        <w:t>）</w:t>
      </w:r>
      <w:r w:rsidRPr="002F0E52">
        <w:rPr>
          <w:rFonts w:eastAsia="仿宋_GB2312" w:cs="仿宋_GB2312" w:hint="eastAsia"/>
          <w:sz w:val="32"/>
          <w:szCs w:val="32"/>
        </w:rPr>
        <w:t>积极参与各级文化部门开展的各类展示、传播、研讨、交流等活动，近一年内开展传承活动不少于</w:t>
      </w:r>
      <w:r w:rsidRPr="002F0E52">
        <w:rPr>
          <w:rFonts w:eastAsia="仿宋_GB2312"/>
          <w:sz w:val="32"/>
          <w:szCs w:val="32"/>
        </w:rPr>
        <w:t>3</w:t>
      </w:r>
      <w:r w:rsidRPr="002F0E52">
        <w:rPr>
          <w:rFonts w:eastAsia="仿宋_GB2312" w:cs="仿宋_GB2312" w:hint="eastAsia"/>
          <w:sz w:val="32"/>
          <w:szCs w:val="32"/>
        </w:rPr>
        <w:t>次，并在南通市级以上产生一定影响；</w:t>
      </w:r>
    </w:p>
    <w:p w:rsidR="00A72909" w:rsidRPr="002F0E52" w:rsidRDefault="00A72909" w:rsidP="00864866">
      <w:pPr>
        <w:spacing w:line="566" w:lineRule="exact"/>
        <w:ind w:firstLineChars="200" w:firstLine="31680"/>
        <w:rPr>
          <w:rFonts w:eastAsia="仿宋_GB2312"/>
          <w:sz w:val="32"/>
          <w:szCs w:val="32"/>
        </w:rPr>
      </w:pPr>
      <w:r>
        <w:rPr>
          <w:rFonts w:eastAsia="仿宋_GB2312" w:cs="仿宋_GB2312" w:hint="eastAsia"/>
          <w:sz w:val="32"/>
          <w:szCs w:val="32"/>
        </w:rPr>
        <w:t>（</w:t>
      </w:r>
      <w:r w:rsidRPr="002F0E52">
        <w:rPr>
          <w:rFonts w:eastAsia="仿宋_GB2312" w:cs="仿宋_GB2312" w:hint="eastAsia"/>
          <w:sz w:val="32"/>
          <w:szCs w:val="32"/>
        </w:rPr>
        <w:t>四</w:t>
      </w:r>
      <w:r>
        <w:rPr>
          <w:rFonts w:eastAsia="仿宋_GB2312" w:cs="仿宋_GB2312" w:hint="eastAsia"/>
          <w:sz w:val="32"/>
          <w:szCs w:val="32"/>
        </w:rPr>
        <w:t>）</w:t>
      </w:r>
      <w:r w:rsidRPr="002F0E52">
        <w:rPr>
          <w:rFonts w:eastAsia="仿宋_GB2312" w:cs="仿宋_GB2312" w:hint="eastAsia"/>
          <w:sz w:val="32"/>
          <w:szCs w:val="32"/>
        </w:rPr>
        <w:t>有必需的经费保障，每年有一定的经费投入基地传承活动</w:t>
      </w:r>
      <w:r>
        <w:rPr>
          <w:rFonts w:eastAsia="仿宋_GB2312" w:cs="仿宋_GB2312" w:hint="eastAsia"/>
          <w:sz w:val="32"/>
          <w:szCs w:val="32"/>
        </w:rPr>
        <w:t>；</w:t>
      </w:r>
    </w:p>
    <w:p w:rsidR="00A72909" w:rsidRPr="002F0E52" w:rsidRDefault="00A72909" w:rsidP="00864866">
      <w:pPr>
        <w:spacing w:line="566" w:lineRule="exact"/>
        <w:ind w:firstLineChars="200" w:firstLine="31680"/>
        <w:rPr>
          <w:rFonts w:eastAsia="仿宋_GB2312"/>
          <w:sz w:val="32"/>
          <w:szCs w:val="32"/>
        </w:rPr>
      </w:pPr>
      <w:r>
        <w:rPr>
          <w:rFonts w:eastAsia="仿宋_GB2312" w:cs="仿宋_GB2312" w:hint="eastAsia"/>
          <w:sz w:val="32"/>
          <w:szCs w:val="32"/>
        </w:rPr>
        <w:t>（</w:t>
      </w:r>
      <w:r w:rsidRPr="002F0E52">
        <w:rPr>
          <w:rFonts w:eastAsia="仿宋_GB2312" w:cs="仿宋_GB2312" w:hint="eastAsia"/>
          <w:sz w:val="32"/>
          <w:szCs w:val="32"/>
        </w:rPr>
        <w:t>五</w:t>
      </w:r>
      <w:r>
        <w:rPr>
          <w:rFonts w:eastAsia="仿宋_GB2312" w:cs="仿宋_GB2312" w:hint="eastAsia"/>
          <w:sz w:val="32"/>
          <w:szCs w:val="32"/>
        </w:rPr>
        <w:t>）</w:t>
      </w:r>
      <w:r w:rsidRPr="002F0E52">
        <w:rPr>
          <w:rFonts w:eastAsia="仿宋_GB2312" w:cs="仿宋_GB2312" w:hint="eastAsia"/>
          <w:sz w:val="32"/>
          <w:szCs w:val="32"/>
        </w:rPr>
        <w:t>有专职或兼职管理人员</w:t>
      </w:r>
      <w:r>
        <w:rPr>
          <w:rFonts w:eastAsia="仿宋_GB2312" w:cs="仿宋_GB2312" w:hint="eastAsia"/>
          <w:sz w:val="32"/>
          <w:szCs w:val="32"/>
        </w:rPr>
        <w:t>。</w:t>
      </w:r>
    </w:p>
    <w:p w:rsidR="00A72909" w:rsidRPr="002F0E52" w:rsidRDefault="00A72909" w:rsidP="00864866">
      <w:pPr>
        <w:spacing w:line="566" w:lineRule="exact"/>
        <w:ind w:firstLineChars="200" w:firstLine="31680"/>
        <w:rPr>
          <w:rFonts w:ascii="黑体" w:eastAsia="黑体"/>
          <w:sz w:val="32"/>
          <w:szCs w:val="32"/>
        </w:rPr>
      </w:pPr>
      <w:r w:rsidRPr="002F0E52">
        <w:rPr>
          <w:rFonts w:ascii="黑体" w:eastAsia="黑体" w:cs="黑体" w:hint="eastAsia"/>
          <w:sz w:val="32"/>
          <w:szCs w:val="32"/>
        </w:rPr>
        <w:t>三、申报程序</w:t>
      </w:r>
    </w:p>
    <w:p w:rsidR="00A72909" w:rsidRPr="002F0E52" w:rsidRDefault="00A72909" w:rsidP="00864866">
      <w:pPr>
        <w:spacing w:line="566" w:lineRule="exact"/>
        <w:ind w:firstLineChars="200" w:firstLine="31680"/>
        <w:rPr>
          <w:rFonts w:eastAsia="仿宋_GB2312"/>
          <w:sz w:val="32"/>
          <w:szCs w:val="32"/>
        </w:rPr>
      </w:pPr>
      <w:r w:rsidRPr="002F0E52">
        <w:rPr>
          <w:rFonts w:eastAsia="仿宋_GB2312" w:cs="仿宋_GB2312" w:hint="eastAsia"/>
          <w:sz w:val="32"/>
          <w:szCs w:val="32"/>
        </w:rPr>
        <w:t>在尊重项目所属地区和单位意愿的基础上，由县（市、区）文化行政主管部门组织专家对本地区市级以上项目保护和传承单位进行筛选、论证，提出符合申报条件的单位，报送市文广旅局。市直项目保护和传承单位，可在组织专家进行论证后，直接报送市文广旅局。</w:t>
      </w:r>
    </w:p>
    <w:p w:rsidR="00A72909" w:rsidRPr="002F0E52" w:rsidRDefault="00A72909" w:rsidP="00864866">
      <w:pPr>
        <w:spacing w:line="566" w:lineRule="exact"/>
        <w:ind w:firstLineChars="200" w:firstLine="31680"/>
        <w:rPr>
          <w:rFonts w:ascii="黑体" w:eastAsia="黑体"/>
          <w:sz w:val="32"/>
          <w:szCs w:val="32"/>
        </w:rPr>
      </w:pPr>
      <w:r w:rsidRPr="002F0E52">
        <w:rPr>
          <w:rFonts w:ascii="黑体" w:eastAsia="黑体" w:cs="黑体" w:hint="eastAsia"/>
          <w:sz w:val="32"/>
          <w:szCs w:val="32"/>
        </w:rPr>
        <w:t>四、申报材料</w:t>
      </w:r>
    </w:p>
    <w:p w:rsidR="00A72909" w:rsidRPr="002F0E52" w:rsidRDefault="00A72909" w:rsidP="00864866">
      <w:pPr>
        <w:spacing w:line="566" w:lineRule="exact"/>
        <w:ind w:firstLineChars="200" w:firstLine="31680"/>
        <w:rPr>
          <w:rFonts w:eastAsia="仿宋_GB2312"/>
          <w:sz w:val="32"/>
          <w:szCs w:val="32"/>
        </w:rPr>
      </w:pPr>
      <w:r>
        <w:rPr>
          <w:rFonts w:eastAsia="仿宋_GB2312" w:cs="仿宋_GB2312" w:hint="eastAsia"/>
          <w:sz w:val="32"/>
          <w:szCs w:val="32"/>
        </w:rPr>
        <w:t>（</w:t>
      </w:r>
      <w:r w:rsidRPr="002F0E52">
        <w:rPr>
          <w:rFonts w:eastAsia="仿宋_GB2312" w:cs="仿宋_GB2312" w:hint="eastAsia"/>
          <w:sz w:val="32"/>
          <w:szCs w:val="32"/>
        </w:rPr>
        <w:t>一</w:t>
      </w:r>
      <w:r>
        <w:rPr>
          <w:rFonts w:eastAsia="仿宋_GB2312" w:cs="仿宋_GB2312" w:hint="eastAsia"/>
          <w:sz w:val="32"/>
          <w:szCs w:val="32"/>
        </w:rPr>
        <w:t>）</w:t>
      </w:r>
      <w:r w:rsidRPr="002F0E52">
        <w:rPr>
          <w:rFonts w:eastAsia="仿宋_GB2312" w:cs="仿宋_GB2312" w:hint="eastAsia"/>
          <w:sz w:val="32"/>
          <w:szCs w:val="32"/>
        </w:rPr>
        <w:t>第四批市级非物质文化遗产传承基地申报表；</w:t>
      </w:r>
    </w:p>
    <w:p w:rsidR="00A72909" w:rsidRPr="002F0E52" w:rsidRDefault="00A72909" w:rsidP="00864866">
      <w:pPr>
        <w:spacing w:line="566" w:lineRule="exact"/>
        <w:ind w:firstLineChars="200" w:firstLine="31680"/>
        <w:rPr>
          <w:rFonts w:eastAsia="仿宋_GB2312"/>
          <w:sz w:val="32"/>
          <w:szCs w:val="32"/>
        </w:rPr>
      </w:pPr>
      <w:r>
        <w:rPr>
          <w:rFonts w:eastAsia="仿宋_GB2312" w:cs="仿宋_GB2312" w:hint="eastAsia"/>
          <w:sz w:val="32"/>
          <w:szCs w:val="32"/>
        </w:rPr>
        <w:t>（</w:t>
      </w:r>
      <w:r w:rsidRPr="002F0E52">
        <w:rPr>
          <w:rFonts w:eastAsia="仿宋_GB2312" w:cs="仿宋_GB2312" w:hint="eastAsia"/>
          <w:sz w:val="32"/>
          <w:szCs w:val="32"/>
        </w:rPr>
        <w:t>二</w:t>
      </w:r>
      <w:r>
        <w:rPr>
          <w:rFonts w:eastAsia="仿宋_GB2312" w:cs="仿宋_GB2312" w:hint="eastAsia"/>
          <w:sz w:val="32"/>
          <w:szCs w:val="32"/>
        </w:rPr>
        <w:t>）</w:t>
      </w:r>
      <w:r w:rsidRPr="002F0E52">
        <w:rPr>
          <w:rFonts w:eastAsia="仿宋_GB2312" w:cs="仿宋_GB2312" w:hint="eastAsia"/>
          <w:sz w:val="32"/>
          <w:szCs w:val="32"/>
        </w:rPr>
        <w:t>开展传承活动和传承场地</w:t>
      </w:r>
      <w:r>
        <w:rPr>
          <w:rFonts w:eastAsia="仿宋_GB2312" w:cs="仿宋_GB2312" w:hint="eastAsia"/>
          <w:sz w:val="32"/>
          <w:szCs w:val="32"/>
        </w:rPr>
        <w:t>（</w:t>
      </w:r>
      <w:r w:rsidRPr="002F0E52">
        <w:rPr>
          <w:rFonts w:eastAsia="仿宋_GB2312" w:cs="仿宋_GB2312" w:hint="eastAsia"/>
          <w:sz w:val="32"/>
          <w:szCs w:val="32"/>
        </w:rPr>
        <w:t>教室、培训室或陈列室</w:t>
      </w:r>
      <w:r>
        <w:rPr>
          <w:rFonts w:eastAsia="仿宋_GB2312" w:cs="仿宋_GB2312" w:hint="eastAsia"/>
          <w:sz w:val="32"/>
          <w:szCs w:val="32"/>
        </w:rPr>
        <w:t>）</w:t>
      </w:r>
      <w:r w:rsidRPr="002F0E52">
        <w:rPr>
          <w:rFonts w:eastAsia="仿宋_GB2312" w:cs="仿宋_GB2312" w:hint="eastAsia"/>
          <w:sz w:val="32"/>
          <w:szCs w:val="32"/>
        </w:rPr>
        <w:t>照片各</w:t>
      </w:r>
      <w:r w:rsidRPr="002F0E52">
        <w:rPr>
          <w:rFonts w:eastAsia="仿宋_GB2312"/>
          <w:sz w:val="32"/>
          <w:szCs w:val="32"/>
        </w:rPr>
        <w:t>6</w:t>
      </w:r>
      <w:r w:rsidRPr="002F0E52">
        <w:rPr>
          <w:rFonts w:eastAsia="仿宋_GB2312" w:cs="仿宋_GB2312" w:hint="eastAsia"/>
          <w:sz w:val="32"/>
          <w:szCs w:val="32"/>
        </w:rPr>
        <w:t>张，注明著作权人、手机号，以及照片说明</w:t>
      </w:r>
      <w:r>
        <w:rPr>
          <w:rFonts w:eastAsia="仿宋_GB2312" w:cs="仿宋_GB2312" w:hint="eastAsia"/>
          <w:sz w:val="32"/>
          <w:szCs w:val="32"/>
        </w:rPr>
        <w:t>（</w:t>
      </w:r>
      <w:r w:rsidRPr="002F0E52">
        <w:rPr>
          <w:rFonts w:eastAsia="仿宋_GB2312" w:cs="仿宋_GB2312" w:hint="eastAsia"/>
          <w:sz w:val="32"/>
          <w:szCs w:val="32"/>
        </w:rPr>
        <w:t>包括时间、地点、相关人员、画面内容等</w:t>
      </w:r>
      <w:r>
        <w:rPr>
          <w:rFonts w:eastAsia="仿宋_GB2312" w:cs="仿宋_GB2312" w:hint="eastAsia"/>
          <w:sz w:val="32"/>
          <w:szCs w:val="32"/>
        </w:rPr>
        <w:t>）</w:t>
      </w:r>
      <w:r w:rsidRPr="002F0E52">
        <w:rPr>
          <w:rFonts w:eastAsia="仿宋_GB2312"/>
          <w:sz w:val="32"/>
          <w:szCs w:val="32"/>
        </w:rPr>
        <w:t>;</w:t>
      </w:r>
    </w:p>
    <w:p w:rsidR="00A72909" w:rsidRPr="002F0E52" w:rsidRDefault="00A72909" w:rsidP="00864866">
      <w:pPr>
        <w:spacing w:line="566" w:lineRule="exact"/>
        <w:ind w:firstLineChars="200" w:firstLine="31680"/>
        <w:rPr>
          <w:rFonts w:eastAsia="仿宋_GB2312"/>
          <w:sz w:val="32"/>
          <w:szCs w:val="32"/>
        </w:rPr>
      </w:pPr>
      <w:r>
        <w:rPr>
          <w:rFonts w:eastAsia="仿宋_GB2312" w:cs="仿宋_GB2312" w:hint="eastAsia"/>
          <w:sz w:val="32"/>
          <w:szCs w:val="32"/>
        </w:rPr>
        <w:t>（</w:t>
      </w:r>
      <w:r w:rsidRPr="002F0E52">
        <w:rPr>
          <w:rFonts w:eastAsia="仿宋_GB2312" w:cs="仿宋_GB2312" w:hint="eastAsia"/>
          <w:sz w:val="32"/>
          <w:szCs w:val="32"/>
        </w:rPr>
        <w:t>三</w:t>
      </w:r>
      <w:r>
        <w:rPr>
          <w:rFonts w:eastAsia="仿宋_GB2312" w:cs="仿宋_GB2312" w:hint="eastAsia"/>
          <w:sz w:val="32"/>
          <w:szCs w:val="32"/>
        </w:rPr>
        <w:t>）</w:t>
      </w:r>
      <w:r w:rsidRPr="002F0E52">
        <w:rPr>
          <w:rFonts w:eastAsia="仿宋_GB2312" w:cs="仿宋_GB2312" w:hint="eastAsia"/>
          <w:sz w:val="32"/>
          <w:szCs w:val="32"/>
        </w:rPr>
        <w:t>其他有助于说明传承基地工作的材料。</w:t>
      </w:r>
    </w:p>
    <w:p w:rsidR="00A72909" w:rsidRPr="002F0E52" w:rsidRDefault="00A72909" w:rsidP="00864866">
      <w:pPr>
        <w:spacing w:line="566" w:lineRule="exact"/>
        <w:ind w:firstLineChars="200" w:firstLine="31680"/>
        <w:rPr>
          <w:rFonts w:ascii="黑体" w:eastAsia="黑体"/>
          <w:sz w:val="32"/>
          <w:szCs w:val="32"/>
        </w:rPr>
      </w:pPr>
      <w:r w:rsidRPr="002F0E52">
        <w:rPr>
          <w:rFonts w:ascii="黑体" w:eastAsia="黑体" w:cs="黑体" w:hint="eastAsia"/>
          <w:sz w:val="32"/>
          <w:szCs w:val="32"/>
        </w:rPr>
        <w:t>五、工作要求</w:t>
      </w:r>
    </w:p>
    <w:p w:rsidR="00A72909" w:rsidRPr="002F0E52" w:rsidRDefault="00A72909" w:rsidP="00864866">
      <w:pPr>
        <w:spacing w:line="566" w:lineRule="exact"/>
        <w:ind w:firstLineChars="200" w:firstLine="31680"/>
        <w:rPr>
          <w:rFonts w:eastAsia="仿宋_GB2312"/>
          <w:sz w:val="32"/>
          <w:szCs w:val="32"/>
        </w:rPr>
      </w:pPr>
      <w:r w:rsidRPr="002F0E52">
        <w:rPr>
          <w:rFonts w:eastAsia="仿宋_GB2312" w:cs="仿宋_GB2312" w:hint="eastAsia"/>
          <w:sz w:val="32"/>
          <w:szCs w:val="32"/>
        </w:rPr>
        <w:t>（一）各级文化行政主管部门要加强领导，精心组织，好中选优，切实做好申报工作，真实反映申报单位实际情况。</w:t>
      </w:r>
    </w:p>
    <w:p w:rsidR="00A72909" w:rsidRPr="002F0E52" w:rsidRDefault="00A72909" w:rsidP="00864866">
      <w:pPr>
        <w:spacing w:line="566" w:lineRule="exact"/>
        <w:ind w:firstLineChars="200" w:firstLine="31680"/>
        <w:rPr>
          <w:rFonts w:eastAsia="仿宋_GB2312"/>
          <w:sz w:val="32"/>
          <w:szCs w:val="32"/>
        </w:rPr>
      </w:pPr>
      <w:r w:rsidRPr="002F0E52">
        <w:rPr>
          <w:rFonts w:eastAsia="仿宋_GB2312" w:cs="仿宋_GB2312" w:hint="eastAsia"/>
          <w:sz w:val="32"/>
          <w:szCs w:val="32"/>
        </w:rPr>
        <w:t>（二）各地各单位要充分发挥专家的作用，确保申报内容内容真实完整、表述准确简要。</w:t>
      </w:r>
    </w:p>
    <w:p w:rsidR="00A72909" w:rsidRPr="002F0E52" w:rsidRDefault="00A72909" w:rsidP="00864866">
      <w:pPr>
        <w:spacing w:line="566" w:lineRule="exact"/>
        <w:ind w:firstLineChars="200" w:firstLine="31680"/>
        <w:rPr>
          <w:rFonts w:eastAsia="仿宋_GB2312"/>
          <w:sz w:val="32"/>
          <w:szCs w:val="32"/>
        </w:rPr>
      </w:pPr>
      <w:r w:rsidRPr="002F0E52">
        <w:rPr>
          <w:rFonts w:eastAsia="仿宋_GB2312" w:cs="仿宋_GB2312" w:hint="eastAsia"/>
          <w:sz w:val="32"/>
          <w:szCs w:val="32"/>
        </w:rPr>
        <w:t>（三）各地各单位按照要求上报项目申报材料，所有纸质申报材料以</w:t>
      </w:r>
      <w:r w:rsidRPr="002F0E52">
        <w:rPr>
          <w:rFonts w:eastAsia="仿宋_GB2312"/>
          <w:sz w:val="32"/>
          <w:szCs w:val="32"/>
        </w:rPr>
        <w:t>A4</w:t>
      </w:r>
      <w:r w:rsidRPr="002F0E52">
        <w:rPr>
          <w:rFonts w:eastAsia="仿宋_GB2312" w:cs="仿宋_GB2312" w:hint="eastAsia"/>
          <w:sz w:val="32"/>
          <w:szCs w:val="32"/>
        </w:rPr>
        <w:t>纸张大小分别装订成册，报送</w:t>
      </w:r>
      <w:r w:rsidRPr="002F0E52">
        <w:rPr>
          <w:rFonts w:eastAsia="仿宋_GB2312"/>
          <w:sz w:val="32"/>
          <w:szCs w:val="32"/>
        </w:rPr>
        <w:t>2</w:t>
      </w:r>
      <w:r w:rsidRPr="002F0E52">
        <w:rPr>
          <w:rFonts w:eastAsia="仿宋_GB2312" w:cs="仿宋_GB2312" w:hint="eastAsia"/>
          <w:sz w:val="32"/>
          <w:szCs w:val="32"/>
        </w:rPr>
        <w:t>份；电子版材料发送至市非遗保护中心邮箱。</w:t>
      </w:r>
    </w:p>
    <w:p w:rsidR="00A72909" w:rsidRPr="002F0E52" w:rsidRDefault="00A72909" w:rsidP="00864866">
      <w:pPr>
        <w:spacing w:line="566" w:lineRule="exact"/>
        <w:ind w:firstLineChars="200" w:firstLine="31680"/>
        <w:rPr>
          <w:rFonts w:eastAsia="仿宋_GB2312"/>
          <w:sz w:val="32"/>
          <w:szCs w:val="32"/>
        </w:rPr>
      </w:pPr>
      <w:r w:rsidRPr="002F0E52">
        <w:rPr>
          <w:rFonts w:eastAsia="仿宋_GB2312" w:cs="仿宋_GB2312" w:hint="eastAsia"/>
          <w:sz w:val="32"/>
          <w:szCs w:val="32"/>
        </w:rPr>
        <w:t>请各地各单位将申报材料于</w:t>
      </w:r>
      <w:r w:rsidRPr="002F0E52">
        <w:rPr>
          <w:rFonts w:eastAsia="仿宋_GB2312"/>
          <w:sz w:val="32"/>
          <w:szCs w:val="32"/>
        </w:rPr>
        <w:t>2019</w:t>
      </w:r>
      <w:r w:rsidRPr="002F0E52">
        <w:rPr>
          <w:rFonts w:eastAsia="仿宋_GB2312" w:cs="仿宋_GB2312" w:hint="eastAsia"/>
          <w:sz w:val="32"/>
          <w:szCs w:val="32"/>
        </w:rPr>
        <w:t>年</w:t>
      </w:r>
      <w:r w:rsidRPr="002F0E52">
        <w:rPr>
          <w:rFonts w:eastAsia="仿宋_GB2312"/>
          <w:sz w:val="32"/>
          <w:szCs w:val="32"/>
        </w:rPr>
        <w:t>6</w:t>
      </w:r>
      <w:r w:rsidRPr="002F0E52">
        <w:rPr>
          <w:rFonts w:eastAsia="仿宋_GB2312" w:cs="仿宋_GB2312" w:hint="eastAsia"/>
          <w:sz w:val="32"/>
          <w:szCs w:val="32"/>
        </w:rPr>
        <w:t>月</w:t>
      </w:r>
      <w:r w:rsidRPr="002F0E52">
        <w:rPr>
          <w:rFonts w:eastAsia="仿宋_GB2312"/>
          <w:sz w:val="32"/>
          <w:szCs w:val="32"/>
        </w:rPr>
        <w:t>30</w:t>
      </w:r>
      <w:r w:rsidRPr="002F0E52">
        <w:rPr>
          <w:rFonts w:eastAsia="仿宋_GB2312" w:cs="仿宋_GB2312" w:hint="eastAsia"/>
          <w:sz w:val="32"/>
          <w:szCs w:val="32"/>
        </w:rPr>
        <w:t>日前报送至市非物质文化遗产保护中心。</w:t>
      </w:r>
    </w:p>
    <w:p w:rsidR="00A72909" w:rsidRPr="002F0E52" w:rsidRDefault="00A72909" w:rsidP="00864866">
      <w:pPr>
        <w:spacing w:line="566" w:lineRule="exact"/>
        <w:ind w:firstLineChars="200" w:firstLine="31680"/>
        <w:rPr>
          <w:rFonts w:eastAsia="仿宋_GB2312"/>
          <w:sz w:val="32"/>
          <w:szCs w:val="32"/>
        </w:rPr>
      </w:pPr>
      <w:r w:rsidRPr="002F0E52">
        <w:rPr>
          <w:rFonts w:eastAsia="仿宋_GB2312" w:cs="仿宋_GB2312" w:hint="eastAsia"/>
          <w:sz w:val="32"/>
          <w:szCs w:val="32"/>
        </w:rPr>
        <w:t>联系人</w:t>
      </w:r>
      <w:r w:rsidRPr="002F0E52">
        <w:rPr>
          <w:rFonts w:eastAsia="仿宋_GB2312"/>
          <w:sz w:val="32"/>
          <w:szCs w:val="32"/>
        </w:rPr>
        <w:t>:</w:t>
      </w:r>
      <w:r w:rsidRPr="002F0E52">
        <w:rPr>
          <w:rFonts w:eastAsia="仿宋_GB2312" w:cs="仿宋_GB2312" w:hint="eastAsia"/>
          <w:sz w:val="32"/>
          <w:szCs w:val="32"/>
        </w:rPr>
        <w:t>张慧</w:t>
      </w:r>
      <w:r w:rsidRPr="002F0E52">
        <w:rPr>
          <w:rFonts w:ascii="方正仿宋_GBK" w:eastAsia="方正仿宋_GBK" w:cs="方正仿宋_GBK" w:hint="eastAsia"/>
          <w:sz w:val="32"/>
          <w:szCs w:val="32"/>
        </w:rPr>
        <w:t>珺</w:t>
      </w:r>
    </w:p>
    <w:p w:rsidR="00A72909" w:rsidRPr="002F0E52" w:rsidRDefault="00A72909" w:rsidP="00864866">
      <w:pPr>
        <w:spacing w:line="566" w:lineRule="exact"/>
        <w:ind w:firstLineChars="200" w:firstLine="31680"/>
        <w:rPr>
          <w:rFonts w:eastAsia="仿宋_GB2312"/>
          <w:sz w:val="32"/>
          <w:szCs w:val="32"/>
        </w:rPr>
      </w:pPr>
      <w:r w:rsidRPr="002F0E52">
        <w:rPr>
          <w:rFonts w:eastAsia="仿宋_GB2312" w:cs="仿宋_GB2312" w:hint="eastAsia"/>
          <w:sz w:val="32"/>
          <w:szCs w:val="32"/>
        </w:rPr>
        <w:t>联系电话：</w:t>
      </w:r>
      <w:r w:rsidRPr="002F0E52">
        <w:rPr>
          <w:rFonts w:eastAsia="仿宋_GB2312"/>
          <w:sz w:val="32"/>
          <w:szCs w:val="32"/>
        </w:rPr>
        <w:t>0513-51012166</w:t>
      </w:r>
    </w:p>
    <w:p w:rsidR="00A72909" w:rsidRPr="002F0E52" w:rsidRDefault="00A72909" w:rsidP="00864866">
      <w:pPr>
        <w:spacing w:line="566" w:lineRule="exact"/>
        <w:ind w:firstLineChars="200" w:firstLine="31680"/>
        <w:rPr>
          <w:rFonts w:eastAsia="仿宋_GB2312"/>
          <w:sz w:val="32"/>
          <w:szCs w:val="32"/>
        </w:rPr>
      </w:pPr>
      <w:r w:rsidRPr="002F0E52">
        <w:rPr>
          <w:rFonts w:eastAsia="仿宋_GB2312" w:cs="仿宋_GB2312" w:hint="eastAsia"/>
          <w:sz w:val="32"/>
          <w:szCs w:val="32"/>
        </w:rPr>
        <w:t>电子信箱：</w:t>
      </w:r>
      <w:r w:rsidRPr="002F0E52">
        <w:rPr>
          <w:rFonts w:eastAsia="仿宋_GB2312"/>
          <w:sz w:val="32"/>
          <w:szCs w:val="32"/>
        </w:rPr>
        <w:t>ntfyzx@163.com</w:t>
      </w:r>
    </w:p>
    <w:p w:rsidR="00A72909" w:rsidRDefault="00A72909" w:rsidP="00864866">
      <w:pPr>
        <w:spacing w:line="566" w:lineRule="exact"/>
        <w:ind w:firstLineChars="200" w:firstLine="31680"/>
        <w:rPr>
          <w:rFonts w:eastAsia="仿宋_GB2312"/>
          <w:sz w:val="32"/>
          <w:szCs w:val="32"/>
        </w:rPr>
      </w:pPr>
    </w:p>
    <w:p w:rsidR="00A72909" w:rsidRPr="002F0E52" w:rsidRDefault="00A72909" w:rsidP="00864866">
      <w:pPr>
        <w:spacing w:line="566" w:lineRule="exact"/>
        <w:ind w:firstLineChars="200" w:firstLine="31680"/>
        <w:rPr>
          <w:rFonts w:eastAsia="仿宋_GB2312"/>
          <w:sz w:val="32"/>
          <w:szCs w:val="32"/>
        </w:rPr>
      </w:pPr>
      <w:r w:rsidRPr="002F0E52">
        <w:rPr>
          <w:rFonts w:eastAsia="仿宋_GB2312" w:cs="仿宋_GB2312" w:hint="eastAsia"/>
          <w:sz w:val="32"/>
          <w:szCs w:val="32"/>
        </w:rPr>
        <w:t>附件：南通市非物质文化遗产传承基地申报表</w:t>
      </w:r>
    </w:p>
    <w:p w:rsidR="00A72909" w:rsidRPr="002F0E52" w:rsidRDefault="00A72909" w:rsidP="00864866">
      <w:pPr>
        <w:spacing w:line="566" w:lineRule="exact"/>
        <w:ind w:firstLineChars="200" w:firstLine="31680"/>
        <w:rPr>
          <w:rFonts w:eastAsia="仿宋_GB2312"/>
          <w:sz w:val="32"/>
          <w:szCs w:val="32"/>
        </w:rPr>
      </w:pPr>
      <w:r w:rsidRPr="002F0E52">
        <w:rPr>
          <w:rFonts w:eastAsia="仿宋_GB2312" w:cs="仿宋_GB2312" w:hint="eastAsia"/>
          <w:sz w:val="32"/>
          <w:szCs w:val="32"/>
        </w:rPr>
        <w:t xml:space="preserve">　　</w:t>
      </w:r>
      <w:r w:rsidRPr="002F0E52">
        <w:rPr>
          <w:rFonts w:eastAsia="仿宋_GB2312"/>
          <w:sz w:val="32"/>
          <w:szCs w:val="32"/>
        </w:rPr>
        <w:t xml:space="preserve">    </w:t>
      </w:r>
    </w:p>
    <w:p w:rsidR="00A72909" w:rsidRPr="002F0E52" w:rsidRDefault="00A72909" w:rsidP="00864866">
      <w:pPr>
        <w:spacing w:line="566" w:lineRule="exact"/>
        <w:ind w:firstLineChars="200" w:firstLine="31680"/>
        <w:rPr>
          <w:rFonts w:eastAsia="仿宋_GB2312"/>
          <w:sz w:val="32"/>
          <w:szCs w:val="32"/>
        </w:rPr>
      </w:pPr>
    </w:p>
    <w:p w:rsidR="00A72909" w:rsidRPr="002F0E52" w:rsidRDefault="00A72909" w:rsidP="00864866">
      <w:pPr>
        <w:spacing w:line="566" w:lineRule="exact"/>
        <w:ind w:rightChars="29" w:right="31680" w:firstLineChars="1350" w:firstLine="31680"/>
        <w:rPr>
          <w:rFonts w:eastAsia="仿宋_GB2312"/>
          <w:sz w:val="32"/>
          <w:szCs w:val="32"/>
        </w:rPr>
      </w:pPr>
      <w:r w:rsidRPr="002F0E52">
        <w:rPr>
          <w:rFonts w:eastAsia="仿宋_GB2312" w:cs="仿宋_GB2312" w:hint="eastAsia"/>
          <w:sz w:val="32"/>
          <w:szCs w:val="32"/>
        </w:rPr>
        <w:t>南通市文化广电和旅游局</w:t>
      </w:r>
      <w:r>
        <w:rPr>
          <w:rFonts w:eastAsia="仿宋_GB2312" w:cs="仿宋_GB2312" w:hint="eastAsia"/>
          <w:sz w:val="32"/>
          <w:szCs w:val="32"/>
        </w:rPr>
        <w:t>（代）</w:t>
      </w:r>
    </w:p>
    <w:p w:rsidR="00A72909" w:rsidRPr="002F0E52" w:rsidRDefault="00A72909" w:rsidP="00864866">
      <w:pPr>
        <w:spacing w:line="566" w:lineRule="exact"/>
        <w:ind w:right="1280" w:firstLineChars="1600" w:firstLine="31680"/>
        <w:rPr>
          <w:rFonts w:eastAsia="仿宋_GB2312"/>
          <w:sz w:val="32"/>
          <w:szCs w:val="32"/>
        </w:rPr>
      </w:pPr>
      <w:r w:rsidRPr="002F0E52">
        <w:rPr>
          <w:rFonts w:eastAsia="仿宋_GB2312"/>
          <w:sz w:val="32"/>
          <w:szCs w:val="32"/>
        </w:rPr>
        <w:t>2019</w:t>
      </w:r>
      <w:r w:rsidRPr="002F0E52">
        <w:rPr>
          <w:rFonts w:eastAsia="仿宋_GB2312" w:cs="仿宋_GB2312" w:hint="eastAsia"/>
          <w:sz w:val="32"/>
          <w:szCs w:val="32"/>
        </w:rPr>
        <w:t>年</w:t>
      </w:r>
      <w:r w:rsidRPr="002F0E52">
        <w:rPr>
          <w:rFonts w:eastAsia="仿宋_GB2312"/>
          <w:sz w:val="32"/>
          <w:szCs w:val="32"/>
        </w:rPr>
        <w:t>1</w:t>
      </w:r>
      <w:r w:rsidRPr="002F0E52">
        <w:rPr>
          <w:rFonts w:eastAsia="仿宋_GB2312" w:cs="仿宋_GB2312" w:hint="eastAsia"/>
          <w:sz w:val="32"/>
          <w:szCs w:val="32"/>
        </w:rPr>
        <w:t>月</w:t>
      </w:r>
      <w:r>
        <w:rPr>
          <w:rFonts w:eastAsia="仿宋_GB2312"/>
          <w:sz w:val="32"/>
          <w:szCs w:val="32"/>
        </w:rPr>
        <w:t>31</w:t>
      </w:r>
      <w:r w:rsidRPr="002F0E52">
        <w:rPr>
          <w:rFonts w:eastAsia="仿宋_GB2312" w:cs="仿宋_GB2312" w:hint="eastAsia"/>
          <w:sz w:val="32"/>
          <w:szCs w:val="32"/>
        </w:rPr>
        <w:t>日</w:t>
      </w:r>
    </w:p>
    <w:p w:rsidR="00A72909" w:rsidRDefault="00A72909"/>
    <w:p w:rsidR="00A72909" w:rsidRDefault="00A72909"/>
    <w:p w:rsidR="00A72909" w:rsidRDefault="00A72909"/>
    <w:p w:rsidR="00A72909" w:rsidRDefault="00A72909"/>
    <w:p w:rsidR="00A72909" w:rsidRDefault="00A72909"/>
    <w:p w:rsidR="00A72909" w:rsidRDefault="00A72909"/>
    <w:p w:rsidR="00A72909" w:rsidRDefault="00A72909"/>
    <w:p w:rsidR="00A72909" w:rsidRDefault="00A72909"/>
    <w:p w:rsidR="00A72909" w:rsidRDefault="00A72909">
      <w:r>
        <w:rPr>
          <w:noProof/>
        </w:rPr>
        <w:pict>
          <v:line id="_x0000_s1026" style="position:absolute;left:0;text-align:left;z-index:251658240;mso-position-horizontal:center" from="0,13.4pt" to="441.4pt,13.4pt" strokeweight="1.25pt"/>
        </w:pict>
      </w:r>
    </w:p>
    <w:p w:rsidR="00A72909" w:rsidRPr="00864866" w:rsidRDefault="00A72909" w:rsidP="00864866">
      <w:pPr>
        <w:adjustRightInd w:val="0"/>
        <w:snapToGrid w:val="0"/>
        <w:spacing w:line="480" w:lineRule="exact"/>
        <w:jc w:val="center"/>
      </w:pPr>
      <w:r>
        <w:rPr>
          <w:noProof/>
        </w:rPr>
        <w:pict>
          <v:line id="Line 10" o:spid="_x0000_s1027" style="position:absolute;left:0;text-align:left;z-index:251657216;mso-position-horizontal:center" from="0,28.6pt" to="441.4pt,28.6pt" strokeweight="1.25pt"/>
        </w:pict>
      </w:r>
      <w:r>
        <w:rPr>
          <w:rFonts w:ascii="仿宋_GB2312" w:eastAsia="仿宋_GB2312" w:cs="仿宋_GB2312" w:hint="eastAsia"/>
          <w:sz w:val="32"/>
          <w:szCs w:val="32"/>
        </w:rPr>
        <w:t>南通市文化广电和旅游局办公室</w:t>
      </w:r>
      <w:r>
        <w:rPr>
          <w:rFonts w:ascii="仿宋_GB2312" w:eastAsia="仿宋_GB2312" w:cs="仿宋_GB2312"/>
          <w:sz w:val="32"/>
          <w:szCs w:val="32"/>
        </w:rPr>
        <w:t xml:space="preserve">     </w:t>
      </w:r>
      <w:r w:rsidRPr="006949F8">
        <w:rPr>
          <w:rFonts w:eastAsia="仿宋_GB2312"/>
          <w:sz w:val="32"/>
          <w:szCs w:val="32"/>
        </w:rPr>
        <w:t xml:space="preserve"> 2019</w:t>
      </w:r>
      <w:r w:rsidRPr="006949F8">
        <w:rPr>
          <w:rFonts w:eastAsia="仿宋_GB2312" w:cs="仿宋_GB2312" w:hint="eastAsia"/>
          <w:sz w:val="32"/>
          <w:szCs w:val="32"/>
        </w:rPr>
        <w:t>年</w:t>
      </w:r>
      <w:r w:rsidRPr="006949F8">
        <w:rPr>
          <w:rFonts w:eastAsia="仿宋_GB2312"/>
          <w:sz w:val="32"/>
          <w:szCs w:val="32"/>
        </w:rPr>
        <w:t>1</w:t>
      </w:r>
      <w:r w:rsidRPr="006949F8">
        <w:rPr>
          <w:rFonts w:eastAsia="仿宋_GB2312" w:cs="仿宋_GB2312" w:hint="eastAsia"/>
          <w:sz w:val="32"/>
          <w:szCs w:val="32"/>
        </w:rPr>
        <w:t>月</w:t>
      </w:r>
      <w:r>
        <w:rPr>
          <w:rFonts w:eastAsia="仿宋_GB2312"/>
          <w:sz w:val="32"/>
          <w:szCs w:val="32"/>
        </w:rPr>
        <w:t>31</w:t>
      </w:r>
      <w:r w:rsidRPr="006949F8">
        <w:rPr>
          <w:rFonts w:eastAsia="仿宋_GB2312" w:cs="仿宋_GB2312" w:hint="eastAsia"/>
          <w:sz w:val="32"/>
          <w:szCs w:val="32"/>
        </w:rPr>
        <w:t>日</w:t>
      </w:r>
      <w:r>
        <w:rPr>
          <w:rFonts w:ascii="仿宋_GB2312" w:eastAsia="仿宋_GB2312" w:cs="仿宋_GB2312" w:hint="eastAsia"/>
          <w:sz w:val="32"/>
          <w:szCs w:val="32"/>
        </w:rPr>
        <w:t>印发</w:t>
      </w:r>
    </w:p>
    <w:p w:rsidR="00A72909" w:rsidRPr="002F0E52" w:rsidRDefault="00A72909" w:rsidP="002F0E52">
      <w:pPr>
        <w:rPr>
          <w:rFonts w:ascii="黑体" w:eastAsia="黑体"/>
          <w:sz w:val="32"/>
          <w:szCs w:val="32"/>
        </w:rPr>
      </w:pPr>
      <w:r>
        <w:br w:type="page"/>
      </w:r>
      <w:r w:rsidRPr="002F0E52">
        <w:rPr>
          <w:rFonts w:ascii="黑体" w:eastAsia="黑体" w:cs="黑体" w:hint="eastAsia"/>
          <w:sz w:val="32"/>
          <w:szCs w:val="32"/>
        </w:rPr>
        <w:t>附件：</w:t>
      </w:r>
    </w:p>
    <w:p w:rsidR="00A72909" w:rsidRDefault="00A72909">
      <w:pPr>
        <w:spacing w:line="560" w:lineRule="exact"/>
        <w:rPr>
          <w:sz w:val="32"/>
          <w:szCs w:val="32"/>
        </w:rPr>
      </w:pPr>
    </w:p>
    <w:p w:rsidR="00A72909" w:rsidRDefault="00A72909">
      <w:pPr>
        <w:spacing w:line="560" w:lineRule="exact"/>
        <w:rPr>
          <w:sz w:val="32"/>
          <w:szCs w:val="32"/>
        </w:rPr>
      </w:pPr>
    </w:p>
    <w:p w:rsidR="00A72909" w:rsidRPr="002F0E52" w:rsidRDefault="00A72909">
      <w:pPr>
        <w:jc w:val="center"/>
        <w:rPr>
          <w:rFonts w:ascii="方正小标宋_GBK" w:eastAsia="方正小标宋_GBK" w:hAnsi="宋体"/>
          <w:sz w:val="48"/>
          <w:szCs w:val="48"/>
        </w:rPr>
      </w:pPr>
      <w:r w:rsidRPr="002F0E52">
        <w:rPr>
          <w:rFonts w:ascii="方正小标宋_GBK" w:eastAsia="方正小标宋_GBK" w:hAnsi="宋体" w:cs="方正小标宋_GBK" w:hint="eastAsia"/>
          <w:sz w:val="48"/>
          <w:szCs w:val="48"/>
        </w:rPr>
        <w:t>南通市非物质文化遗产传承</w:t>
      </w:r>
    </w:p>
    <w:p w:rsidR="00A72909" w:rsidRPr="002F0E52" w:rsidRDefault="00A72909">
      <w:pPr>
        <w:jc w:val="center"/>
        <w:rPr>
          <w:rFonts w:ascii="方正小标宋_GBK" w:eastAsia="方正小标宋_GBK" w:hAnsi="宋体"/>
          <w:sz w:val="48"/>
          <w:szCs w:val="48"/>
        </w:rPr>
      </w:pPr>
      <w:r w:rsidRPr="002F0E52">
        <w:rPr>
          <w:rFonts w:ascii="方正小标宋_GBK" w:eastAsia="方正小标宋_GBK" w:hAnsi="宋体" w:cs="方正小标宋_GBK" w:hint="eastAsia"/>
          <w:sz w:val="48"/>
          <w:szCs w:val="48"/>
        </w:rPr>
        <w:t>基地申报表</w:t>
      </w:r>
    </w:p>
    <w:p w:rsidR="00A72909" w:rsidRDefault="00A72909">
      <w:pPr>
        <w:jc w:val="center"/>
        <w:rPr>
          <w:rFonts w:ascii="仿宋_GB2312" w:eastAsia="方正小标宋简体"/>
          <w:sz w:val="36"/>
          <w:szCs w:val="36"/>
        </w:rPr>
      </w:pPr>
    </w:p>
    <w:p w:rsidR="00A72909" w:rsidRDefault="00A72909">
      <w:pPr>
        <w:jc w:val="center"/>
        <w:rPr>
          <w:rFonts w:ascii="仿宋_GB2312" w:eastAsia="方正小标宋简体"/>
          <w:sz w:val="36"/>
          <w:szCs w:val="36"/>
        </w:rPr>
      </w:pPr>
    </w:p>
    <w:p w:rsidR="00A72909" w:rsidRDefault="00A72909">
      <w:pPr>
        <w:rPr>
          <w:rFonts w:ascii="仿宋_GB2312" w:eastAsia="方正小标宋简体"/>
          <w:sz w:val="36"/>
          <w:szCs w:val="36"/>
        </w:rPr>
      </w:pPr>
    </w:p>
    <w:p w:rsidR="00A72909" w:rsidRDefault="00A72909" w:rsidP="00864866">
      <w:pPr>
        <w:tabs>
          <w:tab w:val="left" w:pos="7380"/>
        </w:tabs>
        <w:ind w:firstLineChars="300" w:firstLine="31680"/>
        <w:rPr>
          <w:rFonts w:ascii="仿宋" w:eastAsia="仿宋" w:hAnsi="仿宋"/>
          <w:sz w:val="36"/>
          <w:szCs w:val="36"/>
        </w:rPr>
      </w:pPr>
    </w:p>
    <w:p w:rsidR="00A72909" w:rsidRDefault="00A72909" w:rsidP="00864866">
      <w:pPr>
        <w:tabs>
          <w:tab w:val="left" w:pos="7380"/>
        </w:tabs>
        <w:ind w:firstLineChars="300" w:firstLine="31680"/>
        <w:rPr>
          <w:rFonts w:ascii="仿宋" w:eastAsia="仿宋" w:hAnsi="仿宋"/>
          <w:sz w:val="36"/>
          <w:szCs w:val="36"/>
        </w:rPr>
      </w:pPr>
    </w:p>
    <w:p w:rsidR="00A72909" w:rsidRPr="002F0E52" w:rsidRDefault="00A72909" w:rsidP="00864866">
      <w:pPr>
        <w:tabs>
          <w:tab w:val="left" w:pos="7380"/>
        </w:tabs>
        <w:ind w:firstLineChars="300" w:firstLine="31680"/>
        <w:rPr>
          <w:rFonts w:eastAsia="仿宋_GB2312"/>
          <w:sz w:val="32"/>
          <w:szCs w:val="32"/>
        </w:rPr>
      </w:pPr>
      <w:r w:rsidRPr="002F0E52">
        <w:rPr>
          <w:rFonts w:eastAsia="仿宋_GB2312" w:cs="仿宋_GB2312" w:hint="eastAsia"/>
          <w:sz w:val="32"/>
          <w:szCs w:val="32"/>
        </w:rPr>
        <w:t>推荐基地名称：</w:t>
      </w:r>
    </w:p>
    <w:p w:rsidR="00A72909" w:rsidRPr="002F0E52" w:rsidRDefault="00A72909">
      <w:pPr>
        <w:tabs>
          <w:tab w:val="left" w:pos="7380"/>
        </w:tabs>
        <w:rPr>
          <w:rFonts w:eastAsia="仿宋_GB2312"/>
          <w:sz w:val="32"/>
          <w:szCs w:val="32"/>
        </w:rPr>
      </w:pPr>
    </w:p>
    <w:p w:rsidR="00A72909" w:rsidRPr="002F0E52" w:rsidRDefault="00A72909" w:rsidP="00864866">
      <w:pPr>
        <w:tabs>
          <w:tab w:val="left" w:pos="7380"/>
        </w:tabs>
        <w:ind w:firstLineChars="300" w:firstLine="31680"/>
        <w:rPr>
          <w:rFonts w:eastAsia="仿宋_GB2312"/>
          <w:spacing w:val="20"/>
          <w:sz w:val="32"/>
          <w:szCs w:val="32"/>
        </w:rPr>
      </w:pPr>
      <w:r w:rsidRPr="002F0E52">
        <w:rPr>
          <w:rFonts w:eastAsia="仿宋_GB2312" w:cs="仿宋_GB2312" w:hint="eastAsia"/>
          <w:sz w:val="32"/>
          <w:szCs w:val="32"/>
        </w:rPr>
        <w:t>地</w:t>
      </w:r>
      <w:r w:rsidRPr="002F0E52">
        <w:rPr>
          <w:rFonts w:eastAsia="仿宋_GB2312"/>
          <w:sz w:val="32"/>
          <w:szCs w:val="32"/>
        </w:rPr>
        <w:t xml:space="preserve"> </w:t>
      </w:r>
      <w:r>
        <w:rPr>
          <w:rFonts w:eastAsia="仿宋_GB2312"/>
          <w:sz w:val="32"/>
          <w:szCs w:val="32"/>
        </w:rPr>
        <w:t xml:space="preserve">    </w:t>
      </w:r>
      <w:r w:rsidRPr="002F0E52">
        <w:rPr>
          <w:rFonts w:eastAsia="仿宋_GB2312"/>
          <w:sz w:val="32"/>
          <w:szCs w:val="32"/>
        </w:rPr>
        <w:t xml:space="preserve">   </w:t>
      </w:r>
      <w:r w:rsidRPr="002F0E52">
        <w:rPr>
          <w:rFonts w:eastAsia="仿宋_GB2312" w:cs="仿宋_GB2312" w:hint="eastAsia"/>
          <w:sz w:val="32"/>
          <w:szCs w:val="32"/>
        </w:rPr>
        <w:t>区：</w:t>
      </w:r>
    </w:p>
    <w:p w:rsidR="00A72909" w:rsidRPr="002F0E52" w:rsidRDefault="00A72909">
      <w:pPr>
        <w:rPr>
          <w:rFonts w:eastAsia="仿宋_GB2312"/>
          <w:spacing w:val="20"/>
          <w:sz w:val="32"/>
          <w:szCs w:val="32"/>
        </w:rPr>
      </w:pPr>
    </w:p>
    <w:p w:rsidR="00A72909" w:rsidRDefault="00A72909">
      <w:pPr>
        <w:rPr>
          <w:rFonts w:eastAsia="仿宋_GB2312"/>
          <w:spacing w:val="20"/>
          <w:sz w:val="32"/>
          <w:szCs w:val="32"/>
        </w:rPr>
      </w:pPr>
    </w:p>
    <w:p w:rsidR="00A72909" w:rsidRDefault="00A72909">
      <w:pPr>
        <w:rPr>
          <w:rFonts w:eastAsia="仿宋_GB2312"/>
          <w:spacing w:val="20"/>
          <w:sz w:val="32"/>
          <w:szCs w:val="32"/>
        </w:rPr>
      </w:pPr>
    </w:p>
    <w:p w:rsidR="00A72909" w:rsidRPr="002F0E52" w:rsidRDefault="00A72909">
      <w:pPr>
        <w:rPr>
          <w:rFonts w:eastAsia="仿宋_GB2312"/>
          <w:spacing w:val="20"/>
          <w:sz w:val="32"/>
          <w:szCs w:val="32"/>
        </w:rPr>
      </w:pPr>
    </w:p>
    <w:p w:rsidR="00A72909" w:rsidRPr="002F0E52" w:rsidRDefault="00A72909" w:rsidP="00D809E0">
      <w:pPr>
        <w:spacing w:beforeLines="50" w:line="700" w:lineRule="exact"/>
        <w:jc w:val="center"/>
        <w:rPr>
          <w:rFonts w:eastAsia="仿宋_GB2312"/>
          <w:spacing w:val="20"/>
          <w:sz w:val="36"/>
          <w:szCs w:val="36"/>
        </w:rPr>
      </w:pPr>
      <w:r w:rsidRPr="002F0E52">
        <w:rPr>
          <w:rFonts w:eastAsia="仿宋_GB2312" w:hAnsi="仿宋_GB2312" w:cs="仿宋_GB2312" w:hint="eastAsia"/>
          <w:spacing w:val="20"/>
          <w:sz w:val="36"/>
          <w:szCs w:val="36"/>
        </w:rPr>
        <w:t>南通市文化广电和旅游局</w:t>
      </w:r>
    </w:p>
    <w:p w:rsidR="00A72909" w:rsidRPr="002F0E52" w:rsidRDefault="00A72909">
      <w:pPr>
        <w:adjustRightInd w:val="0"/>
        <w:snapToGrid w:val="0"/>
        <w:jc w:val="center"/>
        <w:rPr>
          <w:rFonts w:eastAsia="仿宋_GB2312"/>
          <w:spacing w:val="20"/>
          <w:sz w:val="13"/>
          <w:szCs w:val="13"/>
        </w:rPr>
      </w:pPr>
    </w:p>
    <w:p w:rsidR="00A72909" w:rsidRPr="002F0E52" w:rsidRDefault="00A72909">
      <w:pPr>
        <w:adjustRightInd w:val="0"/>
        <w:snapToGrid w:val="0"/>
        <w:spacing w:line="400" w:lineRule="exact"/>
        <w:jc w:val="center"/>
        <w:rPr>
          <w:rFonts w:eastAsia="仿宋_GB2312"/>
          <w:spacing w:val="20"/>
          <w:sz w:val="36"/>
          <w:szCs w:val="36"/>
        </w:rPr>
        <w:sectPr w:rsidR="00A72909" w:rsidRPr="002F0E52" w:rsidSect="002F0E52">
          <w:footerReference w:type="default" r:id="rId6"/>
          <w:pgSz w:w="11906" w:h="16838" w:code="9"/>
          <w:pgMar w:top="1814" w:right="1531" w:bottom="1985" w:left="1531" w:header="851" w:footer="1474" w:gutter="0"/>
          <w:pgNumType w:start="1"/>
          <w:cols w:space="720"/>
          <w:docGrid w:type="lines" w:linePitch="312"/>
        </w:sectPr>
      </w:pPr>
      <w:r w:rsidRPr="002F0E52">
        <w:rPr>
          <w:rFonts w:ascii="仿宋_GB2312" w:eastAsia="仿宋_GB2312" w:hAnsi="仿宋_GB2312" w:cs="仿宋_GB2312" w:hint="eastAsia"/>
          <w:spacing w:val="20"/>
          <w:sz w:val="36"/>
          <w:szCs w:val="36"/>
        </w:rPr>
        <w:t>二</w:t>
      </w:r>
      <w:r>
        <w:rPr>
          <w:rFonts w:ascii="仿宋_GB2312" w:eastAsia="仿宋_GB2312" w:cs="仿宋_GB2312" w:hint="eastAsia"/>
          <w:spacing w:val="20"/>
          <w:sz w:val="36"/>
          <w:szCs w:val="36"/>
        </w:rPr>
        <w:t>○</w:t>
      </w:r>
      <w:r w:rsidRPr="002F0E52">
        <w:rPr>
          <w:rFonts w:eastAsia="仿宋_GB2312" w:hAnsi="仿宋_GB2312" w:cs="仿宋_GB2312" w:hint="eastAsia"/>
          <w:spacing w:val="20"/>
          <w:sz w:val="36"/>
          <w:szCs w:val="36"/>
        </w:rPr>
        <w:t>一九年一月</w:t>
      </w:r>
    </w:p>
    <w:tbl>
      <w:tblPr>
        <w:tblpPr w:leftFromText="180" w:rightFromText="180" w:vertAnchor="text" w:horzAnchor="page" w:tblpXSpec="center" w:tblpY="66"/>
        <w:tblOverlap w:val="neve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14"/>
        <w:gridCol w:w="2052"/>
        <w:gridCol w:w="1421"/>
        <w:gridCol w:w="2868"/>
      </w:tblGrid>
      <w:tr w:rsidR="00A72909" w:rsidRPr="002F0E52">
        <w:trPr>
          <w:trHeight w:val="1662"/>
        </w:trPr>
        <w:tc>
          <w:tcPr>
            <w:tcW w:w="2614" w:type="dxa"/>
            <w:vAlign w:val="center"/>
          </w:tcPr>
          <w:p w:rsidR="00A72909" w:rsidRPr="002F0E52" w:rsidRDefault="00A72909">
            <w:pPr>
              <w:spacing w:line="400" w:lineRule="exact"/>
              <w:jc w:val="center"/>
              <w:rPr>
                <w:rFonts w:eastAsia="仿宋_GB2312"/>
                <w:sz w:val="32"/>
                <w:szCs w:val="32"/>
              </w:rPr>
            </w:pPr>
            <w:r w:rsidRPr="002F0E52">
              <w:rPr>
                <w:rFonts w:eastAsia="仿宋_GB2312" w:cs="仿宋_GB2312" w:hint="eastAsia"/>
                <w:sz w:val="32"/>
                <w:szCs w:val="32"/>
              </w:rPr>
              <w:t>推荐</w:t>
            </w:r>
          </w:p>
          <w:p w:rsidR="00A72909" w:rsidRPr="002F0E52" w:rsidRDefault="00A72909">
            <w:pPr>
              <w:spacing w:line="400" w:lineRule="exact"/>
              <w:jc w:val="center"/>
              <w:rPr>
                <w:rFonts w:eastAsia="仿宋_GB2312"/>
                <w:sz w:val="32"/>
                <w:szCs w:val="32"/>
              </w:rPr>
            </w:pPr>
            <w:r w:rsidRPr="002F0E52">
              <w:rPr>
                <w:rFonts w:eastAsia="仿宋_GB2312" w:cs="仿宋_GB2312" w:hint="eastAsia"/>
                <w:sz w:val="32"/>
                <w:szCs w:val="32"/>
              </w:rPr>
              <w:t>基地名称</w:t>
            </w:r>
          </w:p>
        </w:tc>
        <w:tc>
          <w:tcPr>
            <w:tcW w:w="6341" w:type="dxa"/>
            <w:gridSpan w:val="3"/>
            <w:vAlign w:val="center"/>
          </w:tcPr>
          <w:p w:rsidR="00A72909" w:rsidRPr="002F0E52" w:rsidRDefault="00A72909">
            <w:pPr>
              <w:spacing w:line="400" w:lineRule="exact"/>
              <w:jc w:val="center"/>
              <w:rPr>
                <w:rFonts w:eastAsia="仿宋_GB2312"/>
                <w:sz w:val="32"/>
                <w:szCs w:val="32"/>
              </w:rPr>
            </w:pPr>
          </w:p>
        </w:tc>
      </w:tr>
      <w:tr w:rsidR="00A72909" w:rsidRPr="002F0E52">
        <w:trPr>
          <w:trHeight w:val="958"/>
        </w:trPr>
        <w:tc>
          <w:tcPr>
            <w:tcW w:w="2614" w:type="dxa"/>
            <w:vMerge w:val="restart"/>
            <w:vAlign w:val="center"/>
          </w:tcPr>
          <w:p w:rsidR="00A72909" w:rsidRPr="002F0E52" w:rsidRDefault="00A72909">
            <w:pPr>
              <w:spacing w:line="400" w:lineRule="exact"/>
              <w:jc w:val="center"/>
              <w:rPr>
                <w:rFonts w:eastAsia="仿宋_GB2312"/>
                <w:sz w:val="32"/>
                <w:szCs w:val="32"/>
              </w:rPr>
            </w:pPr>
            <w:r w:rsidRPr="002F0E52">
              <w:rPr>
                <w:rFonts w:eastAsia="仿宋_GB2312" w:cs="仿宋_GB2312" w:hint="eastAsia"/>
                <w:sz w:val="32"/>
                <w:szCs w:val="32"/>
              </w:rPr>
              <w:t>推荐基地</w:t>
            </w:r>
          </w:p>
          <w:p w:rsidR="00A72909" w:rsidRPr="002F0E52" w:rsidRDefault="00A72909">
            <w:pPr>
              <w:spacing w:line="400" w:lineRule="exact"/>
              <w:jc w:val="center"/>
              <w:rPr>
                <w:rFonts w:eastAsia="仿宋_GB2312"/>
                <w:sz w:val="32"/>
                <w:szCs w:val="32"/>
              </w:rPr>
            </w:pPr>
            <w:r w:rsidRPr="002F0E52">
              <w:rPr>
                <w:rFonts w:eastAsia="仿宋_GB2312" w:cs="仿宋_GB2312" w:hint="eastAsia"/>
                <w:sz w:val="32"/>
                <w:szCs w:val="32"/>
              </w:rPr>
              <w:t>法人代表</w:t>
            </w:r>
          </w:p>
        </w:tc>
        <w:tc>
          <w:tcPr>
            <w:tcW w:w="2052" w:type="dxa"/>
            <w:vMerge w:val="restart"/>
            <w:vAlign w:val="center"/>
          </w:tcPr>
          <w:p w:rsidR="00A72909" w:rsidRPr="002F0E52" w:rsidRDefault="00A72909">
            <w:pPr>
              <w:spacing w:line="400" w:lineRule="exact"/>
              <w:rPr>
                <w:rFonts w:eastAsia="仿宋_GB2312"/>
                <w:sz w:val="32"/>
                <w:szCs w:val="32"/>
              </w:rPr>
            </w:pPr>
          </w:p>
        </w:tc>
        <w:tc>
          <w:tcPr>
            <w:tcW w:w="1421" w:type="dxa"/>
            <w:vAlign w:val="center"/>
          </w:tcPr>
          <w:p w:rsidR="00A72909" w:rsidRPr="002F0E52" w:rsidRDefault="00A72909">
            <w:pPr>
              <w:spacing w:line="400" w:lineRule="exact"/>
              <w:jc w:val="center"/>
              <w:rPr>
                <w:rFonts w:eastAsia="仿宋_GB2312"/>
                <w:sz w:val="32"/>
                <w:szCs w:val="32"/>
              </w:rPr>
            </w:pPr>
            <w:r w:rsidRPr="002F0E52">
              <w:rPr>
                <w:rFonts w:eastAsia="仿宋_GB2312" w:cs="仿宋_GB2312" w:hint="eastAsia"/>
                <w:sz w:val="32"/>
                <w:szCs w:val="32"/>
              </w:rPr>
              <w:t>性</w:t>
            </w:r>
            <w:r w:rsidRPr="002F0E52">
              <w:rPr>
                <w:rFonts w:eastAsia="仿宋_GB2312"/>
                <w:sz w:val="32"/>
                <w:szCs w:val="32"/>
              </w:rPr>
              <w:t xml:space="preserve"> </w:t>
            </w:r>
            <w:r w:rsidRPr="002F0E52">
              <w:rPr>
                <w:rFonts w:eastAsia="仿宋_GB2312" w:cs="仿宋_GB2312" w:hint="eastAsia"/>
                <w:sz w:val="32"/>
                <w:szCs w:val="32"/>
              </w:rPr>
              <w:t>别</w:t>
            </w:r>
          </w:p>
        </w:tc>
        <w:tc>
          <w:tcPr>
            <w:tcW w:w="2868" w:type="dxa"/>
            <w:vAlign w:val="center"/>
          </w:tcPr>
          <w:p w:rsidR="00A72909" w:rsidRPr="002F0E52" w:rsidRDefault="00A72909">
            <w:pPr>
              <w:widowControl/>
              <w:spacing w:line="560" w:lineRule="exact"/>
              <w:jc w:val="left"/>
              <w:rPr>
                <w:rFonts w:eastAsia="仿宋_GB2312"/>
                <w:sz w:val="32"/>
                <w:szCs w:val="32"/>
              </w:rPr>
            </w:pPr>
          </w:p>
        </w:tc>
      </w:tr>
      <w:tr w:rsidR="00A72909" w:rsidRPr="002F0E52">
        <w:trPr>
          <w:trHeight w:val="958"/>
        </w:trPr>
        <w:tc>
          <w:tcPr>
            <w:tcW w:w="2614" w:type="dxa"/>
            <w:vMerge/>
            <w:vAlign w:val="center"/>
          </w:tcPr>
          <w:p w:rsidR="00A72909" w:rsidRPr="002F0E52" w:rsidRDefault="00A72909">
            <w:pPr>
              <w:spacing w:line="400" w:lineRule="exact"/>
              <w:rPr>
                <w:rFonts w:eastAsia="仿宋_GB2312"/>
              </w:rPr>
            </w:pPr>
          </w:p>
        </w:tc>
        <w:tc>
          <w:tcPr>
            <w:tcW w:w="2052" w:type="dxa"/>
            <w:vMerge/>
            <w:vAlign w:val="center"/>
          </w:tcPr>
          <w:p w:rsidR="00A72909" w:rsidRPr="002F0E52" w:rsidRDefault="00A72909">
            <w:pPr>
              <w:spacing w:line="400" w:lineRule="exact"/>
              <w:rPr>
                <w:rFonts w:eastAsia="仿宋_GB2312"/>
              </w:rPr>
            </w:pPr>
          </w:p>
        </w:tc>
        <w:tc>
          <w:tcPr>
            <w:tcW w:w="1421" w:type="dxa"/>
            <w:vAlign w:val="center"/>
          </w:tcPr>
          <w:p w:rsidR="00A72909" w:rsidRPr="002F0E52" w:rsidRDefault="00A72909">
            <w:pPr>
              <w:spacing w:line="400" w:lineRule="exact"/>
              <w:jc w:val="center"/>
              <w:rPr>
                <w:rFonts w:eastAsia="仿宋_GB2312"/>
                <w:sz w:val="32"/>
                <w:szCs w:val="32"/>
              </w:rPr>
            </w:pPr>
            <w:r w:rsidRPr="002F0E52">
              <w:rPr>
                <w:rFonts w:eastAsia="仿宋_GB2312" w:cs="仿宋_GB2312" w:hint="eastAsia"/>
                <w:sz w:val="32"/>
                <w:szCs w:val="32"/>
              </w:rPr>
              <w:t>出</w:t>
            </w:r>
            <w:r w:rsidRPr="002F0E52">
              <w:rPr>
                <w:rFonts w:eastAsia="仿宋_GB2312"/>
                <w:sz w:val="32"/>
                <w:szCs w:val="32"/>
              </w:rPr>
              <w:t xml:space="preserve"> </w:t>
            </w:r>
            <w:r w:rsidRPr="002F0E52">
              <w:rPr>
                <w:rFonts w:eastAsia="仿宋_GB2312" w:cs="仿宋_GB2312" w:hint="eastAsia"/>
                <w:sz w:val="32"/>
                <w:szCs w:val="32"/>
              </w:rPr>
              <w:t>生</w:t>
            </w:r>
          </w:p>
          <w:p w:rsidR="00A72909" w:rsidRPr="002F0E52" w:rsidRDefault="00A72909">
            <w:pPr>
              <w:spacing w:line="400" w:lineRule="exact"/>
              <w:jc w:val="center"/>
              <w:rPr>
                <w:rFonts w:eastAsia="仿宋_GB2312"/>
              </w:rPr>
            </w:pPr>
            <w:r w:rsidRPr="002F0E52">
              <w:rPr>
                <w:rFonts w:eastAsia="仿宋_GB2312" w:cs="仿宋_GB2312" w:hint="eastAsia"/>
                <w:sz w:val="32"/>
                <w:szCs w:val="32"/>
              </w:rPr>
              <w:t>年</w:t>
            </w:r>
            <w:r w:rsidRPr="002F0E52">
              <w:rPr>
                <w:rFonts w:eastAsia="仿宋_GB2312"/>
                <w:sz w:val="32"/>
                <w:szCs w:val="32"/>
              </w:rPr>
              <w:t xml:space="preserve"> </w:t>
            </w:r>
            <w:r w:rsidRPr="002F0E52">
              <w:rPr>
                <w:rFonts w:eastAsia="仿宋_GB2312" w:cs="仿宋_GB2312" w:hint="eastAsia"/>
                <w:sz w:val="32"/>
                <w:szCs w:val="32"/>
              </w:rPr>
              <w:t>月</w:t>
            </w:r>
          </w:p>
        </w:tc>
        <w:tc>
          <w:tcPr>
            <w:tcW w:w="2868" w:type="dxa"/>
            <w:vAlign w:val="center"/>
          </w:tcPr>
          <w:p w:rsidR="00A72909" w:rsidRPr="002F0E52" w:rsidRDefault="00A72909">
            <w:pPr>
              <w:spacing w:line="560" w:lineRule="exact"/>
              <w:rPr>
                <w:rFonts w:eastAsia="仿宋_GB2312"/>
              </w:rPr>
            </w:pPr>
          </w:p>
        </w:tc>
      </w:tr>
      <w:tr w:rsidR="00A72909" w:rsidRPr="002F0E52">
        <w:trPr>
          <w:trHeight w:val="958"/>
        </w:trPr>
        <w:tc>
          <w:tcPr>
            <w:tcW w:w="2614" w:type="dxa"/>
            <w:vMerge w:val="restart"/>
            <w:vAlign w:val="center"/>
          </w:tcPr>
          <w:p w:rsidR="00A72909" w:rsidRPr="002F0E52" w:rsidRDefault="00A72909">
            <w:pPr>
              <w:spacing w:line="400" w:lineRule="exact"/>
              <w:jc w:val="center"/>
              <w:rPr>
                <w:rFonts w:eastAsia="仿宋_GB2312"/>
                <w:sz w:val="32"/>
                <w:szCs w:val="32"/>
              </w:rPr>
            </w:pPr>
            <w:r w:rsidRPr="002F0E52">
              <w:rPr>
                <w:rFonts w:eastAsia="仿宋_GB2312" w:cs="仿宋_GB2312" w:hint="eastAsia"/>
                <w:sz w:val="32"/>
                <w:szCs w:val="32"/>
              </w:rPr>
              <w:t>推荐基地</w:t>
            </w:r>
          </w:p>
          <w:p w:rsidR="00A72909" w:rsidRPr="002F0E52" w:rsidRDefault="00A72909">
            <w:pPr>
              <w:spacing w:line="400" w:lineRule="exact"/>
              <w:jc w:val="center"/>
              <w:rPr>
                <w:rFonts w:eastAsia="仿宋_GB2312"/>
                <w:sz w:val="32"/>
                <w:szCs w:val="32"/>
              </w:rPr>
            </w:pPr>
            <w:r w:rsidRPr="002F0E52">
              <w:rPr>
                <w:rFonts w:eastAsia="仿宋_GB2312" w:cs="仿宋_GB2312" w:hint="eastAsia"/>
                <w:sz w:val="32"/>
                <w:szCs w:val="32"/>
              </w:rPr>
              <w:t>联</w:t>
            </w:r>
            <w:r w:rsidRPr="002F0E52">
              <w:rPr>
                <w:rFonts w:eastAsia="仿宋_GB2312"/>
                <w:sz w:val="32"/>
                <w:szCs w:val="32"/>
              </w:rPr>
              <w:t xml:space="preserve"> </w:t>
            </w:r>
            <w:r w:rsidRPr="002F0E52">
              <w:rPr>
                <w:rFonts w:eastAsia="仿宋_GB2312" w:cs="仿宋_GB2312" w:hint="eastAsia"/>
                <w:sz w:val="32"/>
                <w:szCs w:val="32"/>
              </w:rPr>
              <w:t>系</w:t>
            </w:r>
            <w:r w:rsidRPr="002F0E52">
              <w:rPr>
                <w:rFonts w:eastAsia="仿宋_GB2312"/>
                <w:sz w:val="32"/>
                <w:szCs w:val="32"/>
              </w:rPr>
              <w:t xml:space="preserve"> </w:t>
            </w:r>
            <w:r w:rsidRPr="002F0E52">
              <w:rPr>
                <w:rFonts w:eastAsia="仿宋_GB2312" w:cs="仿宋_GB2312" w:hint="eastAsia"/>
                <w:sz w:val="32"/>
                <w:szCs w:val="32"/>
              </w:rPr>
              <w:t>人</w:t>
            </w:r>
          </w:p>
        </w:tc>
        <w:tc>
          <w:tcPr>
            <w:tcW w:w="2052" w:type="dxa"/>
            <w:vMerge w:val="restart"/>
            <w:vAlign w:val="center"/>
          </w:tcPr>
          <w:p w:rsidR="00A72909" w:rsidRPr="002F0E52" w:rsidRDefault="00A72909">
            <w:pPr>
              <w:spacing w:line="400" w:lineRule="exact"/>
              <w:rPr>
                <w:rFonts w:eastAsia="仿宋_GB2312"/>
                <w:sz w:val="32"/>
                <w:szCs w:val="32"/>
              </w:rPr>
            </w:pPr>
          </w:p>
        </w:tc>
        <w:tc>
          <w:tcPr>
            <w:tcW w:w="1421" w:type="dxa"/>
            <w:vAlign w:val="center"/>
          </w:tcPr>
          <w:p w:rsidR="00A72909" w:rsidRPr="002F0E52" w:rsidRDefault="00A72909">
            <w:pPr>
              <w:spacing w:line="400" w:lineRule="exact"/>
              <w:jc w:val="center"/>
              <w:rPr>
                <w:rFonts w:eastAsia="仿宋_GB2312"/>
                <w:sz w:val="32"/>
                <w:szCs w:val="32"/>
              </w:rPr>
            </w:pPr>
            <w:r w:rsidRPr="002F0E52">
              <w:rPr>
                <w:rFonts w:eastAsia="仿宋_GB2312" w:cs="仿宋_GB2312" w:hint="eastAsia"/>
                <w:sz w:val="32"/>
                <w:szCs w:val="32"/>
              </w:rPr>
              <w:t>电</w:t>
            </w:r>
            <w:r w:rsidRPr="002F0E52">
              <w:rPr>
                <w:rFonts w:eastAsia="仿宋_GB2312"/>
                <w:sz w:val="32"/>
                <w:szCs w:val="32"/>
              </w:rPr>
              <w:t xml:space="preserve"> </w:t>
            </w:r>
            <w:r w:rsidRPr="002F0E52">
              <w:rPr>
                <w:rFonts w:eastAsia="仿宋_GB2312" w:cs="仿宋_GB2312" w:hint="eastAsia"/>
                <w:sz w:val="32"/>
                <w:szCs w:val="32"/>
              </w:rPr>
              <w:t>话</w:t>
            </w:r>
          </w:p>
        </w:tc>
        <w:tc>
          <w:tcPr>
            <w:tcW w:w="2868" w:type="dxa"/>
            <w:vAlign w:val="center"/>
          </w:tcPr>
          <w:p w:rsidR="00A72909" w:rsidRPr="002F0E52" w:rsidRDefault="00A72909">
            <w:pPr>
              <w:widowControl/>
              <w:spacing w:line="560" w:lineRule="exact"/>
              <w:jc w:val="left"/>
              <w:rPr>
                <w:rFonts w:eastAsia="仿宋_GB2312"/>
                <w:sz w:val="32"/>
                <w:szCs w:val="32"/>
              </w:rPr>
            </w:pPr>
          </w:p>
        </w:tc>
      </w:tr>
      <w:tr w:rsidR="00A72909" w:rsidRPr="002F0E52">
        <w:trPr>
          <w:trHeight w:val="958"/>
        </w:trPr>
        <w:tc>
          <w:tcPr>
            <w:tcW w:w="2614" w:type="dxa"/>
            <w:vMerge/>
            <w:vAlign w:val="center"/>
          </w:tcPr>
          <w:p w:rsidR="00A72909" w:rsidRPr="002F0E52" w:rsidRDefault="00A72909">
            <w:pPr>
              <w:spacing w:line="400" w:lineRule="exact"/>
              <w:rPr>
                <w:rFonts w:eastAsia="仿宋_GB2312"/>
              </w:rPr>
            </w:pPr>
          </w:p>
        </w:tc>
        <w:tc>
          <w:tcPr>
            <w:tcW w:w="2052" w:type="dxa"/>
            <w:vMerge/>
            <w:vAlign w:val="center"/>
          </w:tcPr>
          <w:p w:rsidR="00A72909" w:rsidRPr="002F0E52" w:rsidRDefault="00A72909">
            <w:pPr>
              <w:spacing w:line="400" w:lineRule="exact"/>
              <w:rPr>
                <w:rFonts w:eastAsia="仿宋_GB2312"/>
              </w:rPr>
            </w:pPr>
          </w:p>
        </w:tc>
        <w:tc>
          <w:tcPr>
            <w:tcW w:w="1421" w:type="dxa"/>
            <w:vAlign w:val="center"/>
          </w:tcPr>
          <w:p w:rsidR="00A72909" w:rsidRPr="002F0E52" w:rsidRDefault="00A72909">
            <w:pPr>
              <w:spacing w:line="400" w:lineRule="exact"/>
              <w:jc w:val="center"/>
              <w:rPr>
                <w:rFonts w:eastAsia="仿宋_GB2312"/>
                <w:sz w:val="32"/>
                <w:szCs w:val="32"/>
              </w:rPr>
            </w:pPr>
            <w:r w:rsidRPr="002F0E52">
              <w:rPr>
                <w:rFonts w:eastAsia="仿宋_GB2312" w:cs="仿宋_GB2312" w:hint="eastAsia"/>
                <w:sz w:val="32"/>
                <w:szCs w:val="32"/>
              </w:rPr>
              <w:t>邮</w:t>
            </w:r>
            <w:r w:rsidRPr="002F0E52">
              <w:rPr>
                <w:rFonts w:eastAsia="仿宋_GB2312"/>
                <w:sz w:val="32"/>
                <w:szCs w:val="32"/>
              </w:rPr>
              <w:t xml:space="preserve"> </w:t>
            </w:r>
            <w:r w:rsidRPr="002F0E52">
              <w:rPr>
                <w:rFonts w:eastAsia="仿宋_GB2312" w:cs="仿宋_GB2312" w:hint="eastAsia"/>
                <w:sz w:val="32"/>
                <w:szCs w:val="32"/>
              </w:rPr>
              <w:t>箱</w:t>
            </w:r>
          </w:p>
        </w:tc>
        <w:tc>
          <w:tcPr>
            <w:tcW w:w="2868" w:type="dxa"/>
            <w:vAlign w:val="center"/>
          </w:tcPr>
          <w:p w:rsidR="00A72909" w:rsidRPr="002F0E52" w:rsidRDefault="00A72909">
            <w:pPr>
              <w:spacing w:line="560" w:lineRule="exact"/>
              <w:rPr>
                <w:rFonts w:eastAsia="仿宋_GB2312"/>
              </w:rPr>
            </w:pPr>
          </w:p>
        </w:tc>
      </w:tr>
      <w:tr w:rsidR="00A72909" w:rsidRPr="002F0E52">
        <w:trPr>
          <w:trHeight w:val="1542"/>
        </w:trPr>
        <w:tc>
          <w:tcPr>
            <w:tcW w:w="2614" w:type="dxa"/>
            <w:vAlign w:val="center"/>
          </w:tcPr>
          <w:p w:rsidR="00A72909" w:rsidRPr="002F0E52" w:rsidRDefault="00A72909">
            <w:pPr>
              <w:spacing w:line="400" w:lineRule="exact"/>
              <w:jc w:val="center"/>
              <w:rPr>
                <w:rFonts w:eastAsia="仿宋_GB2312"/>
                <w:sz w:val="32"/>
                <w:szCs w:val="32"/>
              </w:rPr>
            </w:pPr>
            <w:r w:rsidRPr="002F0E52">
              <w:rPr>
                <w:rFonts w:eastAsia="仿宋_GB2312" w:cs="仿宋_GB2312" w:hint="eastAsia"/>
                <w:sz w:val="32"/>
                <w:szCs w:val="32"/>
              </w:rPr>
              <w:t>推荐基地</w:t>
            </w:r>
          </w:p>
          <w:p w:rsidR="00A72909" w:rsidRPr="002F0E52" w:rsidRDefault="00A72909">
            <w:pPr>
              <w:spacing w:line="400" w:lineRule="exact"/>
              <w:jc w:val="center"/>
              <w:rPr>
                <w:rFonts w:eastAsia="仿宋_GB2312"/>
                <w:sz w:val="32"/>
                <w:szCs w:val="32"/>
              </w:rPr>
            </w:pPr>
            <w:r w:rsidRPr="002F0E52">
              <w:rPr>
                <w:rFonts w:eastAsia="仿宋_GB2312" w:cs="仿宋_GB2312" w:hint="eastAsia"/>
                <w:sz w:val="32"/>
                <w:szCs w:val="32"/>
              </w:rPr>
              <w:t>所属地区</w:t>
            </w:r>
          </w:p>
        </w:tc>
        <w:tc>
          <w:tcPr>
            <w:tcW w:w="2052" w:type="dxa"/>
            <w:vAlign w:val="center"/>
          </w:tcPr>
          <w:p w:rsidR="00A72909" w:rsidRPr="002F0E52" w:rsidRDefault="00A72909">
            <w:pPr>
              <w:spacing w:line="400" w:lineRule="exact"/>
              <w:rPr>
                <w:rFonts w:eastAsia="仿宋_GB2312"/>
                <w:sz w:val="32"/>
                <w:szCs w:val="32"/>
              </w:rPr>
            </w:pPr>
          </w:p>
        </w:tc>
        <w:tc>
          <w:tcPr>
            <w:tcW w:w="1421" w:type="dxa"/>
            <w:vAlign w:val="center"/>
          </w:tcPr>
          <w:p w:rsidR="00A72909" w:rsidRPr="002F0E52" w:rsidRDefault="00A72909">
            <w:pPr>
              <w:spacing w:line="400" w:lineRule="exact"/>
              <w:jc w:val="center"/>
              <w:rPr>
                <w:rFonts w:eastAsia="仿宋_GB2312"/>
                <w:sz w:val="32"/>
                <w:szCs w:val="32"/>
              </w:rPr>
            </w:pPr>
            <w:r w:rsidRPr="002F0E52">
              <w:rPr>
                <w:rFonts w:eastAsia="仿宋_GB2312" w:cs="仿宋_GB2312" w:hint="eastAsia"/>
                <w:sz w:val="32"/>
                <w:szCs w:val="32"/>
              </w:rPr>
              <w:t>通</w:t>
            </w:r>
            <w:r w:rsidRPr="002F0E52">
              <w:rPr>
                <w:rFonts w:eastAsia="仿宋_GB2312"/>
                <w:sz w:val="32"/>
                <w:szCs w:val="32"/>
              </w:rPr>
              <w:t xml:space="preserve"> </w:t>
            </w:r>
            <w:r w:rsidRPr="002F0E52">
              <w:rPr>
                <w:rFonts w:eastAsia="仿宋_GB2312" w:cs="仿宋_GB2312" w:hint="eastAsia"/>
                <w:sz w:val="32"/>
                <w:szCs w:val="32"/>
              </w:rPr>
              <w:t>讯</w:t>
            </w:r>
          </w:p>
          <w:p w:rsidR="00A72909" w:rsidRPr="002F0E52" w:rsidRDefault="00A72909">
            <w:pPr>
              <w:spacing w:line="400" w:lineRule="exact"/>
              <w:jc w:val="center"/>
              <w:rPr>
                <w:rFonts w:eastAsia="仿宋_GB2312"/>
                <w:sz w:val="32"/>
                <w:szCs w:val="32"/>
              </w:rPr>
            </w:pPr>
            <w:r w:rsidRPr="002F0E52">
              <w:rPr>
                <w:rFonts w:eastAsia="仿宋_GB2312" w:cs="仿宋_GB2312" w:hint="eastAsia"/>
                <w:sz w:val="32"/>
                <w:szCs w:val="32"/>
              </w:rPr>
              <w:t>地</w:t>
            </w:r>
            <w:r w:rsidRPr="002F0E52">
              <w:rPr>
                <w:rFonts w:eastAsia="仿宋_GB2312"/>
                <w:sz w:val="32"/>
                <w:szCs w:val="32"/>
              </w:rPr>
              <w:t xml:space="preserve"> </w:t>
            </w:r>
            <w:r w:rsidRPr="002F0E52">
              <w:rPr>
                <w:rFonts w:eastAsia="仿宋_GB2312" w:cs="仿宋_GB2312" w:hint="eastAsia"/>
                <w:sz w:val="32"/>
                <w:szCs w:val="32"/>
              </w:rPr>
              <w:t>址</w:t>
            </w:r>
          </w:p>
        </w:tc>
        <w:tc>
          <w:tcPr>
            <w:tcW w:w="2868" w:type="dxa"/>
            <w:vAlign w:val="center"/>
          </w:tcPr>
          <w:p w:rsidR="00A72909" w:rsidRPr="002F0E52" w:rsidRDefault="00A72909">
            <w:pPr>
              <w:spacing w:line="560" w:lineRule="exact"/>
              <w:rPr>
                <w:rFonts w:eastAsia="仿宋_GB2312"/>
                <w:sz w:val="32"/>
                <w:szCs w:val="32"/>
              </w:rPr>
            </w:pPr>
          </w:p>
        </w:tc>
      </w:tr>
      <w:tr w:rsidR="00A72909" w:rsidRPr="002F0E52">
        <w:trPr>
          <w:trHeight w:val="695"/>
        </w:trPr>
        <w:tc>
          <w:tcPr>
            <w:tcW w:w="2614" w:type="dxa"/>
            <w:vAlign w:val="center"/>
          </w:tcPr>
          <w:p w:rsidR="00A72909" w:rsidRPr="002F0E52" w:rsidRDefault="00A72909">
            <w:pPr>
              <w:spacing w:line="400" w:lineRule="exact"/>
              <w:jc w:val="center"/>
              <w:rPr>
                <w:rFonts w:eastAsia="仿宋_GB2312"/>
                <w:sz w:val="32"/>
                <w:szCs w:val="32"/>
              </w:rPr>
            </w:pPr>
            <w:r w:rsidRPr="002F0E52">
              <w:rPr>
                <w:rFonts w:eastAsia="仿宋_GB2312" w:cs="仿宋_GB2312" w:hint="eastAsia"/>
                <w:sz w:val="32"/>
                <w:szCs w:val="32"/>
              </w:rPr>
              <w:t>推荐基地</w:t>
            </w:r>
          </w:p>
          <w:p w:rsidR="00A72909" w:rsidRPr="002F0E52" w:rsidRDefault="00A72909">
            <w:pPr>
              <w:spacing w:line="400" w:lineRule="exact"/>
              <w:jc w:val="center"/>
              <w:rPr>
                <w:rFonts w:eastAsia="仿宋_GB2312"/>
                <w:sz w:val="32"/>
                <w:szCs w:val="32"/>
              </w:rPr>
            </w:pPr>
            <w:r w:rsidRPr="002F0E52">
              <w:rPr>
                <w:rFonts w:eastAsia="仿宋_GB2312" w:cs="仿宋_GB2312" w:hint="eastAsia"/>
                <w:sz w:val="32"/>
                <w:szCs w:val="32"/>
              </w:rPr>
              <w:t>成立时间</w:t>
            </w:r>
          </w:p>
        </w:tc>
        <w:tc>
          <w:tcPr>
            <w:tcW w:w="2052" w:type="dxa"/>
            <w:vAlign w:val="center"/>
          </w:tcPr>
          <w:p w:rsidR="00A72909" w:rsidRPr="002F0E52" w:rsidRDefault="00A72909">
            <w:pPr>
              <w:spacing w:line="400" w:lineRule="exact"/>
              <w:rPr>
                <w:rFonts w:eastAsia="仿宋_GB2312"/>
                <w:sz w:val="32"/>
                <w:szCs w:val="32"/>
              </w:rPr>
            </w:pPr>
          </w:p>
        </w:tc>
        <w:tc>
          <w:tcPr>
            <w:tcW w:w="1421" w:type="dxa"/>
            <w:vAlign w:val="center"/>
          </w:tcPr>
          <w:p w:rsidR="00A72909" w:rsidRPr="002F0E52" w:rsidRDefault="00A72909">
            <w:pPr>
              <w:spacing w:line="400" w:lineRule="exact"/>
              <w:jc w:val="center"/>
              <w:rPr>
                <w:rFonts w:eastAsia="仿宋_GB2312"/>
                <w:sz w:val="32"/>
                <w:szCs w:val="32"/>
              </w:rPr>
            </w:pPr>
            <w:r w:rsidRPr="002F0E52">
              <w:rPr>
                <w:rFonts w:eastAsia="仿宋_GB2312" w:cs="仿宋_GB2312" w:hint="eastAsia"/>
                <w:sz w:val="32"/>
                <w:szCs w:val="32"/>
              </w:rPr>
              <w:t>市级以上代表性传承人数量</w:t>
            </w:r>
          </w:p>
        </w:tc>
        <w:tc>
          <w:tcPr>
            <w:tcW w:w="2868" w:type="dxa"/>
            <w:vAlign w:val="center"/>
          </w:tcPr>
          <w:p w:rsidR="00A72909" w:rsidRPr="002F0E52" w:rsidRDefault="00A72909">
            <w:pPr>
              <w:spacing w:line="560" w:lineRule="exact"/>
              <w:rPr>
                <w:rFonts w:eastAsia="仿宋_GB2312"/>
                <w:sz w:val="32"/>
                <w:szCs w:val="32"/>
              </w:rPr>
            </w:pPr>
          </w:p>
        </w:tc>
      </w:tr>
      <w:tr w:rsidR="00A72909" w:rsidRPr="002F0E52">
        <w:trPr>
          <w:trHeight w:val="4153"/>
        </w:trPr>
        <w:tc>
          <w:tcPr>
            <w:tcW w:w="2614" w:type="dxa"/>
            <w:vAlign w:val="center"/>
          </w:tcPr>
          <w:p w:rsidR="00A72909" w:rsidRPr="002F0E52" w:rsidRDefault="00A72909">
            <w:pPr>
              <w:spacing w:line="560" w:lineRule="exact"/>
              <w:jc w:val="center"/>
              <w:rPr>
                <w:rFonts w:eastAsia="仿宋_GB2312"/>
                <w:sz w:val="32"/>
                <w:szCs w:val="32"/>
              </w:rPr>
            </w:pPr>
            <w:r w:rsidRPr="002F0E52">
              <w:rPr>
                <w:rFonts w:eastAsia="仿宋_GB2312" w:cs="仿宋_GB2312" w:hint="eastAsia"/>
                <w:sz w:val="32"/>
                <w:szCs w:val="32"/>
              </w:rPr>
              <w:t>传承的项目</w:t>
            </w:r>
          </w:p>
          <w:p w:rsidR="00A72909" w:rsidRPr="002F0E52" w:rsidRDefault="00A72909">
            <w:pPr>
              <w:spacing w:line="560" w:lineRule="exact"/>
              <w:jc w:val="center"/>
              <w:rPr>
                <w:rFonts w:eastAsia="仿宋_GB2312"/>
                <w:sz w:val="32"/>
                <w:szCs w:val="32"/>
              </w:rPr>
            </w:pPr>
            <w:r w:rsidRPr="002F0E52">
              <w:rPr>
                <w:rFonts w:eastAsia="仿宋_GB2312" w:cs="仿宋_GB2312" w:hint="eastAsia"/>
                <w:sz w:val="32"/>
                <w:szCs w:val="32"/>
              </w:rPr>
              <w:t>概述</w:t>
            </w:r>
          </w:p>
        </w:tc>
        <w:tc>
          <w:tcPr>
            <w:tcW w:w="6341" w:type="dxa"/>
            <w:gridSpan w:val="3"/>
            <w:vAlign w:val="center"/>
          </w:tcPr>
          <w:p w:rsidR="00A72909" w:rsidRPr="002F0E52" w:rsidRDefault="00A72909">
            <w:pPr>
              <w:spacing w:line="560" w:lineRule="exact"/>
              <w:jc w:val="center"/>
              <w:rPr>
                <w:rFonts w:eastAsia="仿宋_GB2312"/>
                <w:sz w:val="32"/>
                <w:szCs w:val="32"/>
              </w:rPr>
            </w:pPr>
          </w:p>
          <w:p w:rsidR="00A72909" w:rsidRPr="002F0E52" w:rsidRDefault="00A72909">
            <w:pPr>
              <w:spacing w:line="560" w:lineRule="exact"/>
              <w:jc w:val="center"/>
              <w:rPr>
                <w:rFonts w:eastAsia="仿宋_GB2312"/>
                <w:sz w:val="32"/>
                <w:szCs w:val="32"/>
              </w:rPr>
            </w:pPr>
          </w:p>
          <w:p w:rsidR="00A72909" w:rsidRPr="002F0E52" w:rsidRDefault="00A72909">
            <w:pPr>
              <w:spacing w:line="560" w:lineRule="exact"/>
              <w:jc w:val="center"/>
              <w:rPr>
                <w:rFonts w:eastAsia="仿宋_GB2312"/>
                <w:sz w:val="32"/>
                <w:szCs w:val="32"/>
              </w:rPr>
            </w:pPr>
          </w:p>
          <w:p w:rsidR="00A72909" w:rsidRPr="002F0E52" w:rsidRDefault="00A72909">
            <w:pPr>
              <w:spacing w:line="560" w:lineRule="exact"/>
              <w:jc w:val="center"/>
              <w:rPr>
                <w:rFonts w:eastAsia="仿宋_GB2312"/>
                <w:sz w:val="32"/>
                <w:szCs w:val="32"/>
              </w:rPr>
            </w:pPr>
          </w:p>
          <w:p w:rsidR="00A72909" w:rsidRPr="002F0E52" w:rsidRDefault="00A72909">
            <w:pPr>
              <w:spacing w:line="560" w:lineRule="exact"/>
              <w:jc w:val="center"/>
              <w:rPr>
                <w:rFonts w:eastAsia="仿宋_GB2312"/>
                <w:sz w:val="32"/>
                <w:szCs w:val="32"/>
              </w:rPr>
            </w:pPr>
          </w:p>
          <w:p w:rsidR="00A72909" w:rsidRPr="002F0E52" w:rsidRDefault="00A72909">
            <w:pPr>
              <w:spacing w:line="560" w:lineRule="exact"/>
              <w:rPr>
                <w:rFonts w:eastAsia="仿宋_GB2312"/>
                <w:sz w:val="32"/>
                <w:szCs w:val="32"/>
              </w:rPr>
            </w:pPr>
          </w:p>
        </w:tc>
      </w:tr>
      <w:tr w:rsidR="00A72909" w:rsidRPr="002F0E52">
        <w:trPr>
          <w:trHeight w:val="6993"/>
        </w:trPr>
        <w:tc>
          <w:tcPr>
            <w:tcW w:w="2614" w:type="dxa"/>
            <w:vAlign w:val="center"/>
          </w:tcPr>
          <w:p w:rsidR="00A72909" w:rsidRPr="002F0E52" w:rsidRDefault="00A72909">
            <w:pPr>
              <w:spacing w:line="560" w:lineRule="exact"/>
              <w:jc w:val="center"/>
              <w:rPr>
                <w:rFonts w:eastAsia="仿宋_GB2312"/>
                <w:sz w:val="32"/>
                <w:szCs w:val="32"/>
              </w:rPr>
            </w:pPr>
            <w:r w:rsidRPr="002F0E52">
              <w:rPr>
                <w:rFonts w:eastAsia="仿宋_GB2312" w:cs="仿宋_GB2312" w:hint="eastAsia"/>
                <w:sz w:val="32"/>
                <w:szCs w:val="32"/>
              </w:rPr>
              <w:t>推荐基地简介</w:t>
            </w:r>
          </w:p>
        </w:tc>
        <w:tc>
          <w:tcPr>
            <w:tcW w:w="6341" w:type="dxa"/>
            <w:gridSpan w:val="3"/>
            <w:vAlign w:val="center"/>
          </w:tcPr>
          <w:p w:rsidR="00A72909" w:rsidRPr="002F0E52" w:rsidRDefault="00A72909">
            <w:pPr>
              <w:spacing w:line="560" w:lineRule="exact"/>
              <w:jc w:val="center"/>
              <w:rPr>
                <w:rFonts w:eastAsia="仿宋_GB2312"/>
                <w:sz w:val="32"/>
                <w:szCs w:val="32"/>
              </w:rPr>
            </w:pPr>
          </w:p>
          <w:p w:rsidR="00A72909" w:rsidRPr="002F0E52" w:rsidRDefault="00A72909">
            <w:pPr>
              <w:spacing w:line="560" w:lineRule="exact"/>
              <w:jc w:val="center"/>
              <w:rPr>
                <w:rFonts w:eastAsia="仿宋_GB2312"/>
                <w:sz w:val="32"/>
                <w:szCs w:val="32"/>
              </w:rPr>
            </w:pPr>
          </w:p>
          <w:p w:rsidR="00A72909" w:rsidRPr="002F0E52" w:rsidRDefault="00A72909">
            <w:pPr>
              <w:spacing w:line="560" w:lineRule="exact"/>
              <w:rPr>
                <w:rFonts w:eastAsia="仿宋_GB2312"/>
                <w:sz w:val="32"/>
                <w:szCs w:val="32"/>
              </w:rPr>
            </w:pPr>
          </w:p>
        </w:tc>
      </w:tr>
      <w:tr w:rsidR="00A72909" w:rsidRPr="002F0E52">
        <w:trPr>
          <w:trHeight w:val="5855"/>
        </w:trPr>
        <w:tc>
          <w:tcPr>
            <w:tcW w:w="2614" w:type="dxa"/>
            <w:vAlign w:val="center"/>
          </w:tcPr>
          <w:p w:rsidR="00A72909" w:rsidRDefault="00A72909">
            <w:pPr>
              <w:spacing w:line="560" w:lineRule="exact"/>
              <w:ind w:right="-51"/>
              <w:jc w:val="center"/>
              <w:rPr>
                <w:rFonts w:eastAsia="仿宋_GB2312"/>
                <w:sz w:val="32"/>
                <w:szCs w:val="32"/>
              </w:rPr>
            </w:pPr>
            <w:r w:rsidRPr="002F0E52">
              <w:rPr>
                <w:rFonts w:eastAsia="仿宋_GB2312" w:cs="仿宋_GB2312" w:hint="eastAsia"/>
                <w:sz w:val="32"/>
                <w:szCs w:val="32"/>
              </w:rPr>
              <w:t>已采取的传承</w:t>
            </w:r>
          </w:p>
          <w:p w:rsidR="00A72909" w:rsidRPr="002F0E52" w:rsidRDefault="00A72909">
            <w:pPr>
              <w:spacing w:line="560" w:lineRule="exact"/>
              <w:ind w:right="-51"/>
              <w:jc w:val="center"/>
              <w:rPr>
                <w:rFonts w:eastAsia="仿宋_GB2312"/>
                <w:sz w:val="32"/>
                <w:szCs w:val="32"/>
              </w:rPr>
            </w:pPr>
            <w:r w:rsidRPr="002F0E52">
              <w:rPr>
                <w:rFonts w:eastAsia="仿宋_GB2312" w:cs="仿宋_GB2312" w:hint="eastAsia"/>
                <w:sz w:val="32"/>
                <w:szCs w:val="32"/>
              </w:rPr>
              <w:t>措施及经费投入情况</w:t>
            </w:r>
          </w:p>
        </w:tc>
        <w:tc>
          <w:tcPr>
            <w:tcW w:w="6341" w:type="dxa"/>
            <w:gridSpan w:val="3"/>
            <w:vAlign w:val="center"/>
          </w:tcPr>
          <w:p w:rsidR="00A72909" w:rsidRPr="002F0E52" w:rsidRDefault="00A72909">
            <w:pPr>
              <w:spacing w:line="560" w:lineRule="exact"/>
              <w:rPr>
                <w:rFonts w:eastAsia="仿宋_GB2312"/>
                <w:sz w:val="32"/>
                <w:szCs w:val="32"/>
              </w:rPr>
            </w:pPr>
          </w:p>
        </w:tc>
      </w:tr>
      <w:tr w:rsidR="00A72909" w:rsidRPr="002F0E52">
        <w:trPr>
          <w:trHeight w:val="4569"/>
        </w:trPr>
        <w:tc>
          <w:tcPr>
            <w:tcW w:w="2614" w:type="dxa"/>
            <w:vAlign w:val="center"/>
          </w:tcPr>
          <w:p w:rsidR="00A72909" w:rsidRPr="002F0E52" w:rsidRDefault="00A72909">
            <w:pPr>
              <w:spacing w:line="560" w:lineRule="exact"/>
              <w:jc w:val="center"/>
              <w:rPr>
                <w:rFonts w:eastAsia="仿宋_GB2312"/>
                <w:sz w:val="32"/>
                <w:szCs w:val="32"/>
              </w:rPr>
            </w:pPr>
            <w:r w:rsidRPr="002F0E52">
              <w:rPr>
                <w:rFonts w:eastAsia="仿宋_GB2312" w:cs="仿宋_GB2312" w:hint="eastAsia"/>
                <w:sz w:val="32"/>
                <w:szCs w:val="32"/>
              </w:rPr>
              <w:t>传承工作</w:t>
            </w:r>
          </w:p>
          <w:p w:rsidR="00A72909" w:rsidRPr="002F0E52" w:rsidRDefault="00A72909">
            <w:pPr>
              <w:spacing w:line="560" w:lineRule="exact"/>
              <w:jc w:val="center"/>
              <w:rPr>
                <w:rFonts w:eastAsia="仿宋_GB2312"/>
                <w:sz w:val="32"/>
                <w:szCs w:val="32"/>
              </w:rPr>
            </w:pPr>
            <w:r w:rsidRPr="002F0E52">
              <w:rPr>
                <w:rFonts w:eastAsia="仿宋_GB2312" w:cs="仿宋_GB2312" w:hint="eastAsia"/>
                <w:sz w:val="32"/>
                <w:szCs w:val="32"/>
              </w:rPr>
              <w:t>取得的成效</w:t>
            </w:r>
          </w:p>
        </w:tc>
        <w:tc>
          <w:tcPr>
            <w:tcW w:w="6341" w:type="dxa"/>
            <w:gridSpan w:val="3"/>
            <w:vAlign w:val="center"/>
          </w:tcPr>
          <w:p w:rsidR="00A72909" w:rsidRPr="002F0E52" w:rsidRDefault="00A72909">
            <w:pPr>
              <w:spacing w:line="560" w:lineRule="exact"/>
              <w:rPr>
                <w:rFonts w:eastAsia="仿宋_GB2312"/>
                <w:sz w:val="32"/>
                <w:szCs w:val="32"/>
              </w:rPr>
            </w:pPr>
          </w:p>
        </w:tc>
      </w:tr>
      <w:tr w:rsidR="00A72909" w:rsidRPr="002F0E52">
        <w:trPr>
          <w:trHeight w:val="3521"/>
        </w:trPr>
        <w:tc>
          <w:tcPr>
            <w:tcW w:w="2614" w:type="dxa"/>
            <w:vAlign w:val="center"/>
          </w:tcPr>
          <w:p w:rsidR="00A72909" w:rsidRDefault="00A72909">
            <w:pPr>
              <w:spacing w:line="560" w:lineRule="exact"/>
              <w:jc w:val="center"/>
              <w:rPr>
                <w:rFonts w:eastAsia="仿宋_GB2312"/>
                <w:sz w:val="32"/>
                <w:szCs w:val="32"/>
              </w:rPr>
            </w:pPr>
            <w:r w:rsidRPr="002F0E52">
              <w:rPr>
                <w:rFonts w:eastAsia="仿宋_GB2312" w:cs="仿宋_GB2312" w:hint="eastAsia"/>
                <w:sz w:val="32"/>
                <w:szCs w:val="32"/>
              </w:rPr>
              <w:t>县级文化行政</w:t>
            </w:r>
          </w:p>
          <w:p w:rsidR="00A72909" w:rsidRPr="002F0E52" w:rsidRDefault="00A72909">
            <w:pPr>
              <w:spacing w:line="560" w:lineRule="exact"/>
              <w:jc w:val="center"/>
              <w:rPr>
                <w:rFonts w:eastAsia="仿宋_GB2312"/>
                <w:sz w:val="32"/>
                <w:szCs w:val="32"/>
              </w:rPr>
            </w:pPr>
            <w:r w:rsidRPr="002F0E52">
              <w:rPr>
                <w:rFonts w:eastAsia="仿宋_GB2312" w:cs="仿宋_GB2312" w:hint="eastAsia"/>
                <w:sz w:val="32"/>
                <w:szCs w:val="32"/>
              </w:rPr>
              <w:t>主管部门</w:t>
            </w:r>
          </w:p>
          <w:p w:rsidR="00A72909" w:rsidRPr="002F0E52" w:rsidRDefault="00A72909">
            <w:pPr>
              <w:spacing w:line="560" w:lineRule="exact"/>
              <w:jc w:val="center"/>
              <w:rPr>
                <w:rFonts w:eastAsia="仿宋_GB2312"/>
                <w:sz w:val="32"/>
                <w:szCs w:val="32"/>
              </w:rPr>
            </w:pPr>
            <w:r w:rsidRPr="002F0E52">
              <w:rPr>
                <w:rFonts w:eastAsia="仿宋_GB2312" w:cs="仿宋_GB2312" w:hint="eastAsia"/>
                <w:sz w:val="32"/>
                <w:szCs w:val="32"/>
              </w:rPr>
              <w:t>初审意见</w:t>
            </w:r>
          </w:p>
        </w:tc>
        <w:tc>
          <w:tcPr>
            <w:tcW w:w="6341" w:type="dxa"/>
            <w:gridSpan w:val="3"/>
            <w:vAlign w:val="center"/>
          </w:tcPr>
          <w:p w:rsidR="00A72909" w:rsidRPr="002F0E52" w:rsidRDefault="00A72909">
            <w:pPr>
              <w:spacing w:line="560" w:lineRule="exact"/>
              <w:rPr>
                <w:rFonts w:eastAsia="仿宋_GB2312"/>
                <w:sz w:val="32"/>
                <w:szCs w:val="32"/>
              </w:rPr>
            </w:pPr>
          </w:p>
          <w:p w:rsidR="00A72909" w:rsidRPr="002F0E52" w:rsidRDefault="00A72909">
            <w:pPr>
              <w:spacing w:line="560" w:lineRule="exact"/>
              <w:rPr>
                <w:rFonts w:eastAsia="仿宋_GB2312"/>
                <w:sz w:val="32"/>
                <w:szCs w:val="32"/>
              </w:rPr>
            </w:pPr>
          </w:p>
          <w:p w:rsidR="00A72909" w:rsidRPr="002F0E52" w:rsidRDefault="00A72909">
            <w:pPr>
              <w:spacing w:line="560" w:lineRule="exact"/>
              <w:jc w:val="center"/>
              <w:rPr>
                <w:rFonts w:eastAsia="仿宋_GB2312"/>
                <w:sz w:val="32"/>
                <w:szCs w:val="32"/>
              </w:rPr>
            </w:pPr>
            <w:r w:rsidRPr="002F0E52">
              <w:rPr>
                <w:rFonts w:eastAsia="仿宋_GB2312"/>
                <w:sz w:val="32"/>
                <w:szCs w:val="32"/>
              </w:rPr>
              <w:t xml:space="preserve">             </w:t>
            </w:r>
            <w:r w:rsidRPr="002F0E52">
              <w:rPr>
                <w:rFonts w:eastAsia="仿宋_GB2312" w:cs="仿宋_GB2312" w:hint="eastAsia"/>
                <w:sz w:val="32"/>
                <w:szCs w:val="32"/>
              </w:rPr>
              <w:t>（盖章）</w:t>
            </w:r>
            <w:r w:rsidRPr="002F0E52">
              <w:rPr>
                <w:rFonts w:eastAsia="仿宋_GB2312"/>
                <w:sz w:val="32"/>
                <w:szCs w:val="32"/>
              </w:rPr>
              <w:t xml:space="preserve"> </w:t>
            </w:r>
          </w:p>
          <w:p w:rsidR="00A72909" w:rsidRPr="002F0E52" w:rsidRDefault="00A72909">
            <w:pPr>
              <w:spacing w:line="560" w:lineRule="exact"/>
              <w:jc w:val="center"/>
              <w:rPr>
                <w:rFonts w:eastAsia="仿宋_GB2312"/>
                <w:sz w:val="32"/>
                <w:szCs w:val="32"/>
              </w:rPr>
            </w:pPr>
          </w:p>
          <w:p w:rsidR="00A72909" w:rsidRPr="002F0E52" w:rsidRDefault="00A72909">
            <w:pPr>
              <w:spacing w:line="560" w:lineRule="exact"/>
              <w:jc w:val="center"/>
              <w:rPr>
                <w:rFonts w:eastAsia="仿宋_GB2312"/>
                <w:sz w:val="32"/>
                <w:szCs w:val="32"/>
              </w:rPr>
            </w:pPr>
            <w:r w:rsidRPr="002F0E52">
              <w:rPr>
                <w:rFonts w:eastAsia="仿宋_GB2312"/>
                <w:sz w:val="32"/>
                <w:szCs w:val="32"/>
              </w:rPr>
              <w:t xml:space="preserve">      </w:t>
            </w:r>
            <w:r>
              <w:rPr>
                <w:rFonts w:eastAsia="仿宋_GB2312"/>
                <w:sz w:val="32"/>
                <w:szCs w:val="32"/>
              </w:rPr>
              <w:t xml:space="preserve">  </w:t>
            </w:r>
            <w:r w:rsidRPr="002F0E52">
              <w:rPr>
                <w:rFonts w:eastAsia="仿宋_GB2312"/>
                <w:sz w:val="32"/>
                <w:szCs w:val="32"/>
              </w:rPr>
              <w:t xml:space="preserve">     </w:t>
            </w:r>
            <w:r w:rsidRPr="002F0E52">
              <w:rPr>
                <w:rFonts w:eastAsia="仿宋_GB2312" w:cs="仿宋_GB2312" w:hint="eastAsia"/>
                <w:sz w:val="32"/>
                <w:szCs w:val="32"/>
              </w:rPr>
              <w:t>年</w:t>
            </w:r>
            <w:r w:rsidRPr="002F0E52">
              <w:rPr>
                <w:rFonts w:eastAsia="仿宋_GB2312"/>
                <w:sz w:val="32"/>
                <w:szCs w:val="32"/>
              </w:rPr>
              <w:t xml:space="preserve">    </w:t>
            </w:r>
            <w:r w:rsidRPr="002F0E52">
              <w:rPr>
                <w:rFonts w:eastAsia="仿宋_GB2312" w:cs="仿宋_GB2312" w:hint="eastAsia"/>
                <w:sz w:val="32"/>
                <w:szCs w:val="32"/>
              </w:rPr>
              <w:t>月</w:t>
            </w:r>
            <w:r w:rsidRPr="002F0E52">
              <w:rPr>
                <w:rFonts w:eastAsia="仿宋_GB2312"/>
                <w:sz w:val="32"/>
                <w:szCs w:val="32"/>
              </w:rPr>
              <w:t xml:space="preserve">    </w:t>
            </w:r>
            <w:r w:rsidRPr="002F0E52">
              <w:rPr>
                <w:rFonts w:eastAsia="仿宋_GB2312" w:cs="仿宋_GB2312" w:hint="eastAsia"/>
                <w:sz w:val="32"/>
                <w:szCs w:val="32"/>
              </w:rPr>
              <w:t>日</w:t>
            </w:r>
          </w:p>
        </w:tc>
      </w:tr>
      <w:tr w:rsidR="00A72909" w:rsidRPr="002F0E52">
        <w:trPr>
          <w:trHeight w:val="3773"/>
        </w:trPr>
        <w:tc>
          <w:tcPr>
            <w:tcW w:w="2614" w:type="dxa"/>
            <w:vAlign w:val="center"/>
          </w:tcPr>
          <w:p w:rsidR="00A72909" w:rsidRPr="002F0E52" w:rsidRDefault="00A72909">
            <w:pPr>
              <w:spacing w:line="560" w:lineRule="exact"/>
              <w:jc w:val="center"/>
              <w:rPr>
                <w:rFonts w:eastAsia="仿宋_GB2312"/>
                <w:sz w:val="32"/>
                <w:szCs w:val="32"/>
              </w:rPr>
            </w:pPr>
            <w:r w:rsidRPr="002F0E52">
              <w:rPr>
                <w:rFonts w:eastAsia="仿宋_GB2312" w:cs="仿宋_GB2312" w:hint="eastAsia"/>
                <w:sz w:val="32"/>
                <w:szCs w:val="32"/>
              </w:rPr>
              <w:t>市级文化行政主管部门审核意见</w:t>
            </w:r>
          </w:p>
        </w:tc>
        <w:tc>
          <w:tcPr>
            <w:tcW w:w="6341" w:type="dxa"/>
            <w:gridSpan w:val="3"/>
            <w:vAlign w:val="center"/>
          </w:tcPr>
          <w:p w:rsidR="00A72909" w:rsidRPr="002F0E52" w:rsidRDefault="00A72909">
            <w:pPr>
              <w:spacing w:line="560" w:lineRule="exact"/>
              <w:jc w:val="center"/>
              <w:rPr>
                <w:rFonts w:eastAsia="仿宋_GB2312"/>
                <w:sz w:val="32"/>
                <w:szCs w:val="32"/>
              </w:rPr>
            </w:pPr>
          </w:p>
          <w:p w:rsidR="00A72909" w:rsidRPr="002F0E52" w:rsidRDefault="00A72909">
            <w:pPr>
              <w:spacing w:line="560" w:lineRule="exact"/>
              <w:jc w:val="center"/>
              <w:rPr>
                <w:rFonts w:eastAsia="仿宋_GB2312"/>
                <w:sz w:val="32"/>
                <w:szCs w:val="32"/>
              </w:rPr>
            </w:pPr>
          </w:p>
          <w:p w:rsidR="00A72909" w:rsidRDefault="00A72909">
            <w:pPr>
              <w:spacing w:line="560" w:lineRule="exact"/>
              <w:jc w:val="center"/>
              <w:rPr>
                <w:rFonts w:eastAsia="仿宋_GB2312"/>
                <w:sz w:val="32"/>
                <w:szCs w:val="32"/>
              </w:rPr>
            </w:pPr>
            <w:r w:rsidRPr="002F0E52">
              <w:rPr>
                <w:rFonts w:eastAsia="仿宋_GB2312"/>
                <w:sz w:val="32"/>
                <w:szCs w:val="32"/>
              </w:rPr>
              <w:t xml:space="preserve">                </w:t>
            </w:r>
            <w:r w:rsidRPr="002F0E52">
              <w:rPr>
                <w:rFonts w:eastAsia="仿宋_GB2312" w:cs="仿宋_GB2312" w:hint="eastAsia"/>
                <w:sz w:val="32"/>
                <w:szCs w:val="32"/>
              </w:rPr>
              <w:t>（盖章）</w:t>
            </w:r>
          </w:p>
          <w:p w:rsidR="00A72909" w:rsidRPr="002F0E52" w:rsidRDefault="00A72909">
            <w:pPr>
              <w:spacing w:line="560" w:lineRule="exact"/>
              <w:jc w:val="center"/>
              <w:rPr>
                <w:rFonts w:eastAsia="仿宋_GB2312"/>
                <w:sz w:val="32"/>
                <w:szCs w:val="32"/>
              </w:rPr>
            </w:pPr>
            <w:r w:rsidRPr="002F0E52">
              <w:rPr>
                <w:rFonts w:eastAsia="仿宋_GB2312"/>
                <w:sz w:val="32"/>
                <w:szCs w:val="32"/>
              </w:rPr>
              <w:t xml:space="preserve">           </w:t>
            </w:r>
          </w:p>
          <w:p w:rsidR="00A72909" w:rsidRPr="002F0E52" w:rsidRDefault="00A72909">
            <w:pPr>
              <w:spacing w:line="560" w:lineRule="exact"/>
              <w:jc w:val="center"/>
              <w:rPr>
                <w:rFonts w:eastAsia="仿宋_GB2312"/>
                <w:sz w:val="32"/>
                <w:szCs w:val="32"/>
              </w:rPr>
            </w:pPr>
            <w:r w:rsidRPr="002F0E52">
              <w:rPr>
                <w:rFonts w:eastAsia="仿宋_GB2312"/>
                <w:sz w:val="32"/>
                <w:szCs w:val="32"/>
              </w:rPr>
              <w:t xml:space="preserve">                 </w:t>
            </w:r>
            <w:r w:rsidRPr="002F0E52">
              <w:rPr>
                <w:rFonts w:eastAsia="仿宋_GB2312" w:cs="仿宋_GB2312" w:hint="eastAsia"/>
                <w:sz w:val="32"/>
                <w:szCs w:val="32"/>
              </w:rPr>
              <w:t>年</w:t>
            </w:r>
            <w:r w:rsidRPr="002F0E52">
              <w:rPr>
                <w:rFonts w:eastAsia="仿宋_GB2312"/>
                <w:sz w:val="32"/>
                <w:szCs w:val="32"/>
              </w:rPr>
              <w:t xml:space="preserve">    </w:t>
            </w:r>
            <w:r w:rsidRPr="002F0E52">
              <w:rPr>
                <w:rFonts w:eastAsia="仿宋_GB2312" w:cs="仿宋_GB2312" w:hint="eastAsia"/>
                <w:sz w:val="32"/>
                <w:szCs w:val="32"/>
              </w:rPr>
              <w:t>月</w:t>
            </w:r>
            <w:r w:rsidRPr="002F0E52">
              <w:rPr>
                <w:rFonts w:eastAsia="仿宋_GB2312"/>
                <w:sz w:val="32"/>
                <w:szCs w:val="32"/>
              </w:rPr>
              <w:t xml:space="preserve">    </w:t>
            </w:r>
            <w:r w:rsidRPr="002F0E52">
              <w:rPr>
                <w:rFonts w:eastAsia="仿宋_GB2312" w:cs="仿宋_GB2312" w:hint="eastAsia"/>
                <w:sz w:val="32"/>
                <w:szCs w:val="32"/>
              </w:rPr>
              <w:t>日</w:t>
            </w:r>
          </w:p>
        </w:tc>
      </w:tr>
    </w:tbl>
    <w:p w:rsidR="00A72909" w:rsidRPr="002F0E52" w:rsidRDefault="00A72909" w:rsidP="00A72909">
      <w:pPr>
        <w:spacing w:line="560" w:lineRule="exact"/>
        <w:ind w:firstLineChars="150" w:firstLine="31680"/>
        <w:rPr>
          <w:rFonts w:ascii="仿宋_GB2312" w:eastAsia="仿宋_GB2312" w:hAnsi="仿宋"/>
        </w:rPr>
      </w:pPr>
      <w:r w:rsidRPr="002F0E52">
        <w:rPr>
          <w:rFonts w:ascii="仿宋_GB2312" w:eastAsia="仿宋_GB2312" w:hAnsi="仿宋" w:cs="仿宋_GB2312" w:hint="eastAsia"/>
          <w:sz w:val="32"/>
          <w:szCs w:val="32"/>
        </w:rPr>
        <w:t>此表可复印</w:t>
      </w:r>
      <w:r w:rsidRPr="002F0E52">
        <w:rPr>
          <w:rFonts w:ascii="仿宋_GB2312" w:eastAsia="仿宋_GB2312" w:hAnsi="仿宋" w:cs="仿宋_GB2312"/>
          <w:sz w:val="32"/>
          <w:szCs w:val="32"/>
        </w:rPr>
        <w:t xml:space="preserve">                         </w:t>
      </w:r>
    </w:p>
    <w:sectPr w:rsidR="00A72909" w:rsidRPr="002F0E52" w:rsidSect="002F0E52">
      <w:pgSz w:w="11906" w:h="16838" w:code="9"/>
      <w:pgMar w:top="1814" w:right="1531" w:bottom="1985" w:left="1531"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909" w:rsidRDefault="00A72909" w:rsidP="00B67A4D">
      <w:r>
        <w:separator/>
      </w:r>
    </w:p>
  </w:endnote>
  <w:endnote w:type="continuationSeparator" w:id="1">
    <w:p w:rsidR="00A72909" w:rsidRDefault="00A72909" w:rsidP="00B67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909" w:rsidRPr="002F0E52" w:rsidRDefault="00A72909" w:rsidP="002F0E52">
    <w:pPr>
      <w:pStyle w:val="Footer"/>
      <w:framePr w:wrap="auto" w:vAnchor="text" w:hAnchor="margin" w:xAlign="outside" w:y="1"/>
      <w:wordWrap w:val="0"/>
      <w:jc w:val="right"/>
      <w:rPr>
        <w:rStyle w:val="PageNumber"/>
        <w:sz w:val="28"/>
        <w:szCs w:val="28"/>
      </w:rPr>
    </w:pPr>
    <w:r>
      <w:rPr>
        <w:rStyle w:val="PageNumber"/>
        <w:sz w:val="28"/>
        <w:szCs w:val="28"/>
      </w:rPr>
      <w:t xml:space="preserve">  — </w:t>
    </w:r>
    <w:r w:rsidRPr="002F0E52">
      <w:rPr>
        <w:rStyle w:val="PageNumber"/>
        <w:sz w:val="28"/>
        <w:szCs w:val="28"/>
      </w:rPr>
      <w:fldChar w:fldCharType="begin"/>
    </w:r>
    <w:r w:rsidRPr="002F0E52">
      <w:rPr>
        <w:rStyle w:val="PageNumber"/>
        <w:sz w:val="28"/>
        <w:szCs w:val="28"/>
      </w:rPr>
      <w:instrText xml:space="preserve">PAGE  </w:instrText>
    </w:r>
    <w:r w:rsidRPr="002F0E52">
      <w:rPr>
        <w:rStyle w:val="PageNumber"/>
        <w:sz w:val="28"/>
        <w:szCs w:val="28"/>
      </w:rPr>
      <w:fldChar w:fldCharType="separate"/>
    </w:r>
    <w:r>
      <w:rPr>
        <w:rStyle w:val="PageNumber"/>
        <w:noProof/>
        <w:sz w:val="28"/>
        <w:szCs w:val="28"/>
      </w:rPr>
      <w:t>2</w:t>
    </w:r>
    <w:r w:rsidRPr="002F0E52">
      <w:rPr>
        <w:rStyle w:val="PageNumber"/>
        <w:sz w:val="28"/>
        <w:szCs w:val="28"/>
      </w:rPr>
      <w:fldChar w:fldCharType="end"/>
    </w:r>
    <w:r>
      <w:rPr>
        <w:rStyle w:val="PageNumber"/>
        <w:sz w:val="28"/>
        <w:szCs w:val="28"/>
      </w:rPr>
      <w:t xml:space="preserve"> —  </w:t>
    </w:r>
  </w:p>
  <w:p w:rsidR="00A72909" w:rsidRDefault="00A72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909" w:rsidRDefault="00A72909" w:rsidP="00B67A4D">
      <w:r>
        <w:separator/>
      </w:r>
    </w:p>
  </w:footnote>
  <w:footnote w:type="continuationSeparator" w:id="1">
    <w:p w:rsidR="00A72909" w:rsidRDefault="00A72909" w:rsidP="00B67A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7EE"/>
    <w:rsid w:val="000827B2"/>
    <w:rsid w:val="001F586C"/>
    <w:rsid w:val="002D29D7"/>
    <w:rsid w:val="002F0E52"/>
    <w:rsid w:val="003A7AA2"/>
    <w:rsid w:val="003B461A"/>
    <w:rsid w:val="003B540A"/>
    <w:rsid w:val="00481757"/>
    <w:rsid w:val="005457B3"/>
    <w:rsid w:val="005F77EE"/>
    <w:rsid w:val="006949F8"/>
    <w:rsid w:val="007E73C3"/>
    <w:rsid w:val="00800EFA"/>
    <w:rsid w:val="00864866"/>
    <w:rsid w:val="00A72909"/>
    <w:rsid w:val="00AE3264"/>
    <w:rsid w:val="00B648FB"/>
    <w:rsid w:val="00B67A4D"/>
    <w:rsid w:val="00B9075E"/>
    <w:rsid w:val="00D809E0"/>
    <w:rsid w:val="00E6705A"/>
    <w:rsid w:val="00F4050A"/>
    <w:rsid w:val="024B3CAC"/>
    <w:rsid w:val="051336B1"/>
    <w:rsid w:val="0C4F5356"/>
    <w:rsid w:val="0E222251"/>
    <w:rsid w:val="10BF2F58"/>
    <w:rsid w:val="13571C4D"/>
    <w:rsid w:val="1E4F7F4F"/>
    <w:rsid w:val="2B595CA0"/>
    <w:rsid w:val="2E71020C"/>
    <w:rsid w:val="30E27736"/>
    <w:rsid w:val="34CF4092"/>
    <w:rsid w:val="3D767178"/>
    <w:rsid w:val="44005E8D"/>
    <w:rsid w:val="47F874D7"/>
    <w:rsid w:val="54A8340C"/>
    <w:rsid w:val="558F438F"/>
    <w:rsid w:val="5BC64A56"/>
    <w:rsid w:val="66D71E78"/>
    <w:rsid w:val="6DA75F1D"/>
    <w:rsid w:val="6FD50044"/>
    <w:rsid w:val="7B1B21FA"/>
    <w:rsid w:val="7E627C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4D"/>
    <w:pPr>
      <w:widowControl w:val="0"/>
      <w:jc w:val="both"/>
    </w:pPr>
    <w:rPr>
      <w:szCs w:val="21"/>
    </w:rPr>
  </w:style>
  <w:style w:type="character" w:default="1" w:styleId="DefaultParagraphFont">
    <w:name w:val="Default Paragraph Font"/>
    <w:link w:val="CharChar2"/>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A4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4050A"/>
    <w:rPr>
      <w:sz w:val="18"/>
      <w:szCs w:val="18"/>
    </w:rPr>
  </w:style>
  <w:style w:type="paragraph" w:customStyle="1" w:styleId="Style1">
    <w:name w:val="_Style 1"/>
    <w:basedOn w:val="Normal"/>
    <w:uiPriority w:val="99"/>
    <w:rsid w:val="00B67A4D"/>
    <w:rPr>
      <w:rFonts w:ascii="Calibri" w:hAnsi="Calibri" w:cs="Calibri"/>
    </w:rPr>
  </w:style>
  <w:style w:type="character" w:styleId="PageNumber">
    <w:name w:val="page number"/>
    <w:basedOn w:val="DefaultParagraphFont"/>
    <w:uiPriority w:val="99"/>
    <w:rsid w:val="002F0E52"/>
  </w:style>
  <w:style w:type="paragraph" w:styleId="Header">
    <w:name w:val="header"/>
    <w:basedOn w:val="Normal"/>
    <w:link w:val="HeaderChar"/>
    <w:uiPriority w:val="99"/>
    <w:rsid w:val="002F0E5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4050A"/>
    <w:rPr>
      <w:sz w:val="18"/>
      <w:szCs w:val="18"/>
    </w:rPr>
  </w:style>
  <w:style w:type="paragraph" w:customStyle="1" w:styleId="CharChar2">
    <w:name w:val="Char Char2"/>
    <w:basedOn w:val="Normal"/>
    <w:link w:val="DefaultParagraphFont"/>
    <w:uiPriority w:val="99"/>
    <w:rsid w:val="00864866"/>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7</Pages>
  <Words>226</Words>
  <Characters>1289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微软用户</cp:lastModifiedBy>
  <cp:revision>6</cp:revision>
  <dcterms:created xsi:type="dcterms:W3CDTF">2018-11-04T13:45:00Z</dcterms:created>
  <dcterms:modified xsi:type="dcterms:W3CDTF">2019-01-31T09:27:00Z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