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/>
          <w:b/>
          <w:kern w:val="0"/>
          <w:sz w:val="44"/>
          <w:szCs w:val="44"/>
        </w:rPr>
      </w:pPr>
      <w:r>
        <w:rPr>
          <w:rFonts w:hint="eastAsia" w:hAnsi="宋体"/>
          <w:b/>
          <w:kern w:val="0"/>
          <w:sz w:val="44"/>
          <w:szCs w:val="44"/>
          <w:lang w:eastAsia="zh-CN"/>
        </w:rPr>
        <w:t>南通市</w:t>
      </w:r>
      <w:r>
        <w:rPr>
          <w:rFonts w:hAnsi="宋体"/>
          <w:b/>
          <w:kern w:val="0"/>
          <w:sz w:val="44"/>
          <w:szCs w:val="44"/>
        </w:rPr>
        <w:t>201</w:t>
      </w:r>
      <w:r>
        <w:rPr>
          <w:rFonts w:hint="eastAsia" w:hAnsi="宋体"/>
          <w:b/>
          <w:kern w:val="0"/>
          <w:sz w:val="44"/>
          <w:szCs w:val="44"/>
        </w:rPr>
        <w:t>8</w:t>
      </w:r>
      <w:r>
        <w:rPr>
          <w:rFonts w:hAnsi="宋体"/>
          <w:b/>
          <w:kern w:val="0"/>
          <w:sz w:val="44"/>
          <w:szCs w:val="44"/>
        </w:rPr>
        <w:t>年“5•18国际博物馆日”</w:t>
      </w:r>
    </w:p>
    <w:p>
      <w:pPr>
        <w:jc w:val="center"/>
        <w:rPr>
          <w:rFonts w:hAnsi="宋体"/>
          <w:b/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活动</w:t>
      </w:r>
      <w:r>
        <w:rPr>
          <w:rFonts w:hint="eastAsia" w:hAnsi="宋体"/>
          <w:b/>
          <w:kern w:val="0"/>
          <w:sz w:val="44"/>
          <w:szCs w:val="44"/>
        </w:rPr>
        <w:t>安排</w:t>
      </w:r>
    </w:p>
    <w:p>
      <w:pPr>
        <w:jc w:val="center"/>
        <w:rPr>
          <w:rFonts w:eastAsia="仿宋_GB2312"/>
          <w:szCs w:val="21"/>
        </w:rPr>
      </w:pPr>
    </w:p>
    <w:p>
      <w:pPr>
        <w:rPr>
          <w:szCs w:val="21"/>
        </w:rPr>
      </w:pPr>
    </w:p>
    <w:tbl>
      <w:tblPr>
        <w:tblStyle w:val="5"/>
        <w:tblW w:w="9024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792"/>
        <w:gridCol w:w="2966"/>
        <w:gridCol w:w="1523"/>
        <w:gridCol w:w="957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序号</w:t>
            </w:r>
          </w:p>
        </w:tc>
        <w:tc>
          <w:tcPr>
            <w:tcW w:w="1792" w:type="dxa"/>
            <w:vAlign w:val="center"/>
          </w:tcPr>
          <w:p>
            <w:pPr>
              <w:ind w:firstLine="632" w:firstLineChars="300"/>
              <w:jc w:val="both"/>
              <w:rPr>
                <w:rFonts w:hint="eastAsia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szCs w:val="21"/>
                <w:lang w:val="en-US" w:eastAsia="zh-CN"/>
              </w:rPr>
              <w:t>单位</w:t>
            </w: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活动内容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时间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地点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int="eastAsia" w:hAnsi="宋体" w:eastAsia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馆校共建</w:t>
            </w:r>
            <w:r>
              <w:rPr>
                <w:rFonts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：</w:t>
            </w:r>
          </w:p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 xml:space="preserve"> “五四青年节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·</w:t>
            </w: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入团仪式”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rFonts w:hAnsi="宋体"/>
                <w:b w:val="0"/>
                <w:bCs w:val="0"/>
                <w:sz w:val="22"/>
                <w:szCs w:val="22"/>
              </w:rPr>
              <w:t>月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4</w:t>
            </w:r>
            <w:r>
              <w:rPr>
                <w:rFonts w:hAnsi="宋体"/>
                <w:b w:val="0"/>
                <w:bCs w:val="0"/>
                <w:sz w:val="22"/>
                <w:szCs w:val="22"/>
              </w:rPr>
              <w:t>日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12</w:t>
            </w:r>
            <w:r>
              <w:rPr>
                <w:b w:val="0"/>
                <w:bCs w:val="0"/>
                <w:sz w:val="22"/>
                <w:szCs w:val="22"/>
              </w:rPr>
              <w:t>: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  <w:t>~</w:t>
            </w: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13:30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新馆广场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南通田家炳中学 初二学生（约130人）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特别展览：</w:t>
            </w:r>
          </w:p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《琴心合契——中日民间古琴文化交流展》</w:t>
            </w:r>
          </w:p>
        </w:tc>
        <w:tc>
          <w:tcPr>
            <w:tcW w:w="1523" w:type="dxa"/>
            <w:vAlign w:val="center"/>
          </w:tcPr>
          <w:p>
            <w:pPr>
              <w:spacing w:line="520" w:lineRule="exact"/>
              <w:jc w:val="center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5月6日</w:t>
            </w:r>
            <w: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  <w:t>~</w:t>
            </w: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 xml:space="preserve"> 6月18日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Ansi="宋体"/>
                <w:b w:val="0"/>
                <w:bCs w:val="0"/>
                <w:sz w:val="22"/>
                <w:szCs w:val="22"/>
              </w:rPr>
              <w:t>新馆临展厅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rFonts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基本陈列：</w:t>
            </w:r>
          </w:p>
          <w:p>
            <w:pPr>
              <w:rPr>
                <w:rFonts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《江海古韵》</w:t>
            </w: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“我家在南通”专题内容更新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rFonts w:hAnsi="宋体"/>
                <w:b w:val="0"/>
                <w:bCs w:val="0"/>
                <w:sz w:val="22"/>
                <w:szCs w:val="22"/>
              </w:rPr>
              <w:t>月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sz w:val="22"/>
                <w:szCs w:val="22"/>
              </w:rPr>
            </w:pPr>
            <w:r>
              <w:rPr>
                <w:rFonts w:hAnsi="宋体"/>
                <w:b w:val="0"/>
                <w:bCs w:val="0"/>
                <w:sz w:val="22"/>
                <w:szCs w:val="22"/>
              </w:rPr>
              <w:t>新馆</w:t>
            </w:r>
            <w:r>
              <w:rPr>
                <w:rFonts w:hint="eastAsia" w:hAnsi="宋体"/>
                <w:b w:val="0"/>
                <w:bCs w:val="0"/>
                <w:sz w:val="22"/>
                <w:szCs w:val="22"/>
              </w:rPr>
              <w:t>历史</w:t>
            </w:r>
            <w:r>
              <w:rPr>
                <w:rFonts w:hAnsi="宋体"/>
                <w:b w:val="0"/>
                <w:bCs w:val="0"/>
                <w:sz w:val="22"/>
                <w:szCs w:val="22"/>
              </w:rPr>
              <w:t>厅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公共讲座：</w:t>
            </w:r>
          </w:p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《</w:t>
            </w:r>
            <w:r>
              <w:rPr>
                <w:b w:val="0"/>
                <w:bCs w:val="0"/>
                <w:sz w:val="22"/>
                <w:szCs w:val="22"/>
              </w:rPr>
              <w:t>博物馆展览策划和团队组建——以吴门四家展览为例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》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5月12日9:30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多功能报告厅</w:t>
            </w:r>
          </w:p>
        </w:tc>
        <w:tc>
          <w:tcPr>
            <w:tcW w:w="108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主讲人：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谢晓婷（苏州市文广新局文物处处长，副研究员）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公共讲座：</w:t>
            </w:r>
          </w:p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《</w:t>
            </w:r>
            <w:r>
              <w:rPr>
                <w:b w:val="0"/>
                <w:bCs w:val="0"/>
                <w:sz w:val="22"/>
                <w:szCs w:val="22"/>
              </w:rPr>
              <w:t>如何提升博物馆的展教结合水平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》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5月16日9:30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多功能报告厅</w:t>
            </w:r>
          </w:p>
        </w:tc>
        <w:tc>
          <w:tcPr>
            <w:tcW w:w="108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主讲人：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郑奕</w:t>
            </w:r>
            <w:r>
              <w:rPr>
                <w:rFonts w:hint="eastAsia"/>
                <w:szCs w:val="21"/>
              </w:rPr>
              <w:t>（复旦大学副教授）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“</w:t>
            </w:r>
            <w: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  <w:t>第</w:t>
            </w: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三</w:t>
            </w:r>
            <w: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  <w:t>届大学生博物馆节</w:t>
            </w: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”</w:t>
            </w:r>
            <w: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  <w:t>启动仪式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rFonts w:hAnsi="宋体"/>
                <w:b w:val="0"/>
                <w:bCs w:val="0"/>
                <w:sz w:val="22"/>
                <w:szCs w:val="22"/>
              </w:rPr>
              <w:t>月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18</w:t>
            </w:r>
            <w:r>
              <w:rPr>
                <w:rFonts w:hAnsi="宋体"/>
                <w:b w:val="0"/>
                <w:bCs w:val="0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10</w:t>
            </w:r>
            <w:r>
              <w:rPr>
                <w:b w:val="0"/>
                <w:bCs w:val="0"/>
                <w:sz w:val="22"/>
                <w:szCs w:val="22"/>
              </w:rPr>
              <w:t>: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  <w:t>~</w:t>
            </w: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11:20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多功能</w:t>
            </w:r>
          </w:p>
          <w:p>
            <w:pPr>
              <w:jc w:val="center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报告厅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馆校共建</w:t>
            </w:r>
            <w:r>
              <w:rPr>
                <w:rFonts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：</w:t>
            </w:r>
          </w:p>
          <w:p>
            <w:pP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“放飞心中的梦想——风筝文化知识及制作体验活动”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rFonts w:hAnsi="宋体"/>
                <w:b w:val="0"/>
                <w:bCs w:val="0"/>
                <w:sz w:val="22"/>
                <w:szCs w:val="22"/>
              </w:rPr>
              <w:t>月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18</w:t>
            </w:r>
            <w:r>
              <w:rPr>
                <w:rFonts w:hAnsi="宋体"/>
                <w:b w:val="0"/>
                <w:bCs w:val="0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  <w:t>14:30~16:00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多功能报告厅、草坪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南通市城中小学四(</w:t>
            </w:r>
            <w:r>
              <w:rPr>
                <w:rFonts w:hAnsi="宋体"/>
                <w:kern w:val="0"/>
                <w:szCs w:val="21"/>
              </w:rPr>
              <w:t>4</w:t>
            </w:r>
            <w:r>
              <w:rPr>
                <w:rFonts w:hint="eastAsia" w:hAnsi="宋体"/>
                <w:kern w:val="0"/>
                <w:szCs w:val="21"/>
              </w:rPr>
              <w:t xml:space="preserve">)班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8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特别活动：</w:t>
            </w:r>
          </w:p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“舞动博物苑——           ”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rFonts w:hAnsi="宋体"/>
                <w:b w:val="0"/>
                <w:bCs w:val="0"/>
                <w:sz w:val="22"/>
                <w:szCs w:val="22"/>
              </w:rPr>
              <w:t>月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18</w:t>
            </w:r>
            <w:r>
              <w:rPr>
                <w:rFonts w:hAnsi="宋体"/>
                <w:b w:val="0"/>
                <w:bCs w:val="0"/>
                <w:sz w:val="22"/>
                <w:szCs w:val="22"/>
              </w:rPr>
              <w:t>日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18</w:t>
            </w:r>
            <w:r>
              <w:rPr>
                <w:b w:val="0"/>
                <w:bCs w:val="0"/>
                <w:sz w:val="22"/>
                <w:szCs w:val="22"/>
              </w:rPr>
              <w:t>:00</w:t>
            </w:r>
            <w:r>
              <w:rPr>
                <w:rFonts w:hint="eastAsia" w:hAnsi="宋体"/>
                <w:b w:val="0"/>
                <w:bCs w:val="0"/>
                <w:sz w:val="22"/>
                <w:szCs w:val="22"/>
              </w:rPr>
              <w:t>~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20</w:t>
            </w:r>
            <w:r>
              <w:rPr>
                <w:rFonts w:hAnsi="宋体"/>
                <w:b w:val="0"/>
                <w:bCs w:val="0"/>
                <w:sz w:val="22"/>
                <w:szCs w:val="22"/>
              </w:rPr>
              <w:t>：</w:t>
            </w:r>
            <w:r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新馆室内外区域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9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设立“文物知识咨询点”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5月18日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9:00~17:00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新馆广场</w:t>
            </w:r>
          </w:p>
        </w:tc>
        <w:tc>
          <w:tcPr>
            <w:tcW w:w="1088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参展“博物致知”首届长三角博物馆教育博览会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 xml:space="preserve">5月18日 </w:t>
            </w:r>
            <w: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  <w:t>~</w:t>
            </w: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 xml:space="preserve"> 5月22日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上海世博会博物馆2号、3号临时展厅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11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生物的多样性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5月19日9：00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多功能</w:t>
            </w:r>
          </w:p>
          <w:p>
            <w:pPr>
              <w:jc w:val="center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报告厅</w:t>
            </w:r>
          </w:p>
        </w:tc>
        <w:tc>
          <w:tcPr>
            <w:tcW w:w="1088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主讲人：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陆琴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12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sz w:val="22"/>
                <w:szCs w:val="22"/>
              </w:rPr>
              <w:t>走近文保单位 亲近文化遗产：探寻南通老城记忆</w:t>
            </w:r>
          </w:p>
        </w:tc>
        <w:tc>
          <w:tcPr>
            <w:tcW w:w="1523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sz w:val="22"/>
                <w:szCs w:val="22"/>
              </w:rPr>
              <w:t>5月27日</w:t>
            </w:r>
          </w:p>
          <w:p>
            <w:pPr>
              <w:spacing w:line="360" w:lineRule="exact"/>
              <w:jc w:val="center"/>
              <w:rPr>
                <w:rFonts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sz w:val="22"/>
                <w:szCs w:val="22"/>
              </w:rPr>
              <w:t>9:30~11:00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多功能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报告厅</w:t>
            </w:r>
          </w:p>
        </w:tc>
        <w:tc>
          <w:tcPr>
            <w:tcW w:w="1088" w:type="dxa"/>
            <w:vAlign w:val="center"/>
          </w:tcPr>
          <w:p>
            <w:pPr>
              <w:jc w:val="left"/>
            </w:pPr>
            <w:r>
              <w:t>主讲</w:t>
            </w:r>
            <w:r>
              <w:rPr>
                <w:rFonts w:hint="eastAsia"/>
              </w:rPr>
              <w:t>人</w:t>
            </w:r>
            <w:r>
              <w:t>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周燕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13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sz w:val="22"/>
                <w:szCs w:val="22"/>
              </w:rPr>
              <w:t>儿童节特别活动：寻找宝藏</w:t>
            </w:r>
          </w:p>
        </w:tc>
        <w:tc>
          <w:tcPr>
            <w:tcW w:w="1523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sz w:val="22"/>
                <w:szCs w:val="22"/>
              </w:rPr>
              <w:t>6月2日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sz w:val="22"/>
                <w:szCs w:val="22"/>
              </w:rPr>
              <w:t>14:00~16:00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多功能</w:t>
            </w:r>
          </w:p>
          <w:p>
            <w:pPr>
              <w:jc w:val="center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报告厅</w:t>
            </w:r>
          </w:p>
        </w:tc>
        <w:tc>
          <w:tcPr>
            <w:tcW w:w="1088" w:type="dxa"/>
            <w:vAlign w:val="center"/>
          </w:tcPr>
          <w:p>
            <w:pPr>
              <w:jc w:val="left"/>
            </w:pPr>
            <w:r>
              <w:t>主讲</w:t>
            </w:r>
            <w:r>
              <w:rPr>
                <w:rFonts w:hint="eastAsia"/>
              </w:rPr>
              <w:t>人</w:t>
            </w:r>
            <w:r>
              <w:t>：</w:t>
            </w:r>
          </w:p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周吟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姚瑶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14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sz w:val="22"/>
                <w:szCs w:val="22"/>
              </w:rPr>
              <w:t>小鹿老师带你戏——穿越时空来追剧</w:t>
            </w:r>
          </w:p>
        </w:tc>
        <w:tc>
          <w:tcPr>
            <w:tcW w:w="1523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sz w:val="22"/>
                <w:szCs w:val="22"/>
              </w:rPr>
              <w:t>6月9日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sz w:val="22"/>
                <w:szCs w:val="22"/>
              </w:rPr>
              <w:t>9:30~11:00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多功能</w:t>
            </w:r>
          </w:p>
          <w:p>
            <w:pPr>
              <w:jc w:val="center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报告厅</w:t>
            </w:r>
          </w:p>
        </w:tc>
        <w:tc>
          <w:tcPr>
            <w:tcW w:w="1088" w:type="dxa"/>
            <w:vAlign w:val="center"/>
          </w:tcPr>
          <w:p>
            <w:pPr>
              <w:jc w:val="left"/>
            </w:pPr>
            <w:r>
              <w:t>主讲</w:t>
            </w:r>
            <w:r>
              <w:rPr>
                <w:rFonts w:hint="eastAsia"/>
              </w:rPr>
              <w:t>人</w:t>
            </w:r>
            <w:r>
              <w:t>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陆苒苒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15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公共讲座：</w:t>
            </w:r>
          </w:p>
          <w:p>
            <w:pP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《</w:t>
            </w:r>
            <w: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  <w:t>传播视角下博物馆的人与物</w:t>
            </w: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》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6月11日9:30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多功能报告厅</w:t>
            </w:r>
          </w:p>
        </w:tc>
        <w:tc>
          <w:tcPr>
            <w:tcW w:w="108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主讲人：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黄洋（南京师范大学副教授）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16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sz w:val="22"/>
                <w:szCs w:val="22"/>
              </w:rPr>
              <w:t>浓情端午 香囊祈福</w:t>
            </w:r>
          </w:p>
        </w:tc>
        <w:tc>
          <w:tcPr>
            <w:tcW w:w="1523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sz w:val="22"/>
                <w:szCs w:val="22"/>
              </w:rPr>
              <w:t>6月16日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sz w:val="22"/>
                <w:szCs w:val="22"/>
              </w:rPr>
              <w:t>9:30~11:00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多功能</w:t>
            </w:r>
          </w:p>
          <w:p>
            <w:pPr>
              <w:jc w:val="center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报告厅</w:t>
            </w:r>
          </w:p>
        </w:tc>
        <w:tc>
          <w:tcPr>
            <w:tcW w:w="1088" w:type="dxa"/>
            <w:vAlign w:val="center"/>
          </w:tcPr>
          <w:p>
            <w:pPr>
              <w:jc w:val="left"/>
            </w:pPr>
            <w:r>
              <w:t>主讲</w:t>
            </w:r>
            <w:r>
              <w:rPr>
                <w:rFonts w:hint="eastAsia"/>
              </w:rPr>
              <w:t>人</w:t>
            </w:r>
            <w:r>
              <w:t>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周燕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17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文化遗产进校园</w:t>
            </w:r>
            <w:r>
              <w:rPr>
                <w:rFonts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：</w:t>
            </w:r>
          </w:p>
          <w:p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rFonts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《走进崇川福地</w:t>
            </w:r>
            <w:r>
              <w:rPr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——</w:t>
            </w:r>
            <w:r>
              <w:rPr>
                <w:rFonts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知南通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·</w:t>
            </w:r>
            <w:r>
              <w:rPr>
                <w:rFonts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爱家乡》公益巡讲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rFonts w:hAnsi="宋体"/>
                <w:b w:val="0"/>
                <w:bCs w:val="0"/>
                <w:sz w:val="22"/>
                <w:szCs w:val="22"/>
              </w:rPr>
              <w:t>月</w:t>
            </w:r>
            <w: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  <w:t>~</w:t>
            </w: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6月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通师一附、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朝晖小学</w:t>
            </w:r>
          </w:p>
        </w:tc>
        <w:tc>
          <w:tcPr>
            <w:tcW w:w="1088" w:type="dxa"/>
            <w:vAlign w:val="center"/>
          </w:tcPr>
          <w:p>
            <w:pPr>
              <w:jc w:val="left"/>
            </w:pPr>
            <w:r>
              <w:t>主讲</w:t>
            </w:r>
            <w:r>
              <w:rPr>
                <w:rFonts w:hint="eastAsia"/>
              </w:rPr>
              <w:t>人</w:t>
            </w:r>
            <w:r>
              <w:t>：</w:t>
            </w:r>
          </w:p>
          <w:p>
            <w:pPr>
              <w:jc w:val="center"/>
            </w:pPr>
            <w:r>
              <w:rPr>
                <w:rFonts w:hint="eastAsia"/>
              </w:rPr>
              <w:t>陆苒苒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章秋香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18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eastAsia="zh-CN"/>
              </w:rPr>
              <w:t>南通博物苑</w:t>
            </w:r>
          </w:p>
        </w:tc>
        <w:tc>
          <w:tcPr>
            <w:tcW w:w="2966" w:type="dxa"/>
            <w:vAlign w:val="center"/>
          </w:tcPr>
          <w:p>
            <w:pP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  <w:t>跟青墩祖先学做陶器——手制陶器活动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  <w:t>由苑统筹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主讲人：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陈玲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19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海门江海博物馆</w:t>
            </w:r>
          </w:p>
        </w:tc>
        <w:tc>
          <w:tcPr>
            <w:tcW w:w="2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江海文化展示周启动暨江苏省江海博物馆开馆仪式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江海博物馆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海门江海博物馆</w:t>
            </w:r>
          </w:p>
        </w:tc>
        <w:tc>
          <w:tcPr>
            <w:tcW w:w="2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“山歌琴韵”专场文艺演出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江海博物馆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21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海门江海博物馆</w:t>
            </w:r>
          </w:p>
        </w:tc>
        <w:tc>
          <w:tcPr>
            <w:tcW w:w="2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“家有宝贝”免费鉴宝及收藏知识讲座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江海博物馆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22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海门江海博物馆</w:t>
            </w:r>
          </w:p>
        </w:tc>
        <w:tc>
          <w:tcPr>
            <w:tcW w:w="2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”喜庆十九大，书画新海门”海门书画家优秀作品展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江海博物馆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23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海门江海博物馆</w:t>
            </w:r>
          </w:p>
        </w:tc>
        <w:tc>
          <w:tcPr>
            <w:tcW w:w="2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“我心中的江海博物馆”主题征文活动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5.18—28日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江海博物馆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24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海门江海博物馆</w:t>
            </w:r>
          </w:p>
        </w:tc>
        <w:tc>
          <w:tcPr>
            <w:tcW w:w="2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江海文化展示周启动暨江苏省江海博物馆开馆仪式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江海博物馆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25</w:t>
            </w:r>
          </w:p>
        </w:tc>
        <w:tc>
          <w:tcPr>
            <w:tcW w:w="1792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南通纺织博物馆</w:t>
            </w:r>
          </w:p>
        </w:tc>
        <w:tc>
          <w:tcPr>
            <w:tcW w:w="2966" w:type="dxa"/>
            <w:vAlign w:val="top"/>
          </w:tcPr>
          <w:p>
            <w:pP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摆放博物馆日主题方面的宣传牌</w:t>
            </w:r>
          </w:p>
        </w:tc>
        <w:tc>
          <w:tcPr>
            <w:tcW w:w="1523" w:type="dxa"/>
            <w:vAlign w:val="top"/>
          </w:tcPr>
          <w:p>
            <w:pPr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2018.5.18</w:t>
            </w:r>
          </w:p>
        </w:tc>
        <w:tc>
          <w:tcPr>
            <w:tcW w:w="957" w:type="dxa"/>
            <w:vAlign w:val="top"/>
          </w:tcPr>
          <w:p>
            <w:pP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纺博馆内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26</w:t>
            </w:r>
          </w:p>
        </w:tc>
        <w:tc>
          <w:tcPr>
            <w:tcW w:w="1792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中国南通珠算博物馆</w:t>
            </w:r>
          </w:p>
        </w:tc>
        <w:tc>
          <w:tcPr>
            <w:tcW w:w="2966" w:type="dxa"/>
            <w:vAlign w:val="top"/>
          </w:tcPr>
          <w:p>
            <w:pP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参与博物致知首届长三角博物馆教育博览会展演活动</w:t>
            </w:r>
          </w:p>
        </w:tc>
        <w:tc>
          <w:tcPr>
            <w:tcW w:w="1523" w:type="dxa"/>
            <w:vAlign w:val="top"/>
          </w:tcPr>
          <w:p>
            <w:pPr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2018.5.21</w:t>
            </w:r>
          </w:p>
        </w:tc>
        <w:tc>
          <w:tcPr>
            <w:tcW w:w="957" w:type="dxa"/>
            <w:vAlign w:val="top"/>
          </w:tcPr>
          <w:p>
            <w:pP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上海世博馆内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27</w:t>
            </w:r>
          </w:p>
        </w:tc>
        <w:tc>
          <w:tcPr>
            <w:tcW w:w="1792" w:type="dxa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中国南通珠算博物馆</w:t>
            </w:r>
          </w:p>
        </w:tc>
        <w:tc>
          <w:tcPr>
            <w:tcW w:w="2966" w:type="dxa"/>
            <w:vAlign w:val="top"/>
          </w:tcPr>
          <w:p>
            <w:pP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传统文化学习班—民俗中的珠算文化</w:t>
            </w:r>
          </w:p>
        </w:tc>
        <w:tc>
          <w:tcPr>
            <w:tcW w:w="1523" w:type="dxa"/>
            <w:vAlign w:val="top"/>
          </w:tcPr>
          <w:p>
            <w:pPr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5.18</w:t>
            </w:r>
          </w:p>
        </w:tc>
        <w:tc>
          <w:tcPr>
            <w:tcW w:w="957" w:type="dxa"/>
            <w:vAlign w:val="top"/>
          </w:tcPr>
          <w:p>
            <w:pP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珠算博物馆报告厅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28</w:t>
            </w:r>
          </w:p>
        </w:tc>
        <w:tc>
          <w:tcPr>
            <w:tcW w:w="1792" w:type="dxa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中国南通珠算博物馆</w:t>
            </w:r>
          </w:p>
        </w:tc>
        <w:tc>
          <w:tcPr>
            <w:tcW w:w="2966" w:type="dxa"/>
            <w:vAlign w:val="top"/>
          </w:tcPr>
          <w:p>
            <w:pPr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创意集市—手工创意算盘</w:t>
            </w:r>
          </w:p>
        </w:tc>
        <w:tc>
          <w:tcPr>
            <w:tcW w:w="1523" w:type="dxa"/>
            <w:vAlign w:val="top"/>
          </w:tcPr>
          <w:p>
            <w:pPr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5.18</w:t>
            </w:r>
          </w:p>
        </w:tc>
        <w:tc>
          <w:tcPr>
            <w:tcW w:w="957" w:type="dxa"/>
            <w:vAlign w:val="top"/>
          </w:tcPr>
          <w:p>
            <w:pP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珠算博物报告厅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29</w:t>
            </w:r>
          </w:p>
        </w:tc>
        <w:tc>
          <w:tcPr>
            <w:tcW w:w="1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海门张謇博物馆</w:t>
            </w:r>
          </w:p>
        </w:tc>
        <w:tc>
          <w:tcPr>
            <w:tcW w:w="29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“张謇与近代教育”主题沙龙</w:t>
            </w:r>
          </w:p>
        </w:tc>
        <w:tc>
          <w:tcPr>
            <w:tcW w:w="15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4月20日</w:t>
            </w:r>
          </w:p>
        </w:tc>
        <w:tc>
          <w:tcPr>
            <w:tcW w:w="9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常乐镇人民政府三楼会议室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30</w:t>
            </w:r>
          </w:p>
        </w:tc>
        <w:tc>
          <w:tcPr>
            <w:tcW w:w="1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海门张謇博物馆</w:t>
            </w:r>
          </w:p>
        </w:tc>
        <w:tc>
          <w:tcPr>
            <w:tcW w:w="29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“阅读张謇”进校园系列活动</w:t>
            </w:r>
          </w:p>
        </w:tc>
        <w:tc>
          <w:tcPr>
            <w:tcW w:w="15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4月23日—5月18日</w:t>
            </w:r>
          </w:p>
        </w:tc>
        <w:tc>
          <w:tcPr>
            <w:tcW w:w="9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常乐小学、麒麟小学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31</w:t>
            </w:r>
          </w:p>
        </w:tc>
        <w:tc>
          <w:tcPr>
            <w:tcW w:w="1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海门张謇博物馆</w:t>
            </w:r>
          </w:p>
        </w:tc>
        <w:tc>
          <w:tcPr>
            <w:tcW w:w="29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“阅读张謇”主题班会评比</w:t>
            </w:r>
          </w:p>
        </w:tc>
        <w:tc>
          <w:tcPr>
            <w:tcW w:w="1523" w:type="dxa"/>
            <w:vAlign w:val="bottom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4月23日—5月18日</w:t>
            </w:r>
          </w:p>
        </w:tc>
        <w:tc>
          <w:tcPr>
            <w:tcW w:w="9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常乐小学、麒麟小学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32</w:t>
            </w:r>
          </w:p>
        </w:tc>
        <w:tc>
          <w:tcPr>
            <w:tcW w:w="1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海门张謇博物馆</w:t>
            </w:r>
          </w:p>
        </w:tc>
        <w:tc>
          <w:tcPr>
            <w:tcW w:w="29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“感悟张謇强国梦，争当时代好少年”征文活动</w:t>
            </w:r>
          </w:p>
        </w:tc>
        <w:tc>
          <w:tcPr>
            <w:tcW w:w="1523" w:type="dxa"/>
            <w:vAlign w:val="bottom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4月23日—5月18日</w:t>
            </w:r>
          </w:p>
        </w:tc>
        <w:tc>
          <w:tcPr>
            <w:tcW w:w="9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常乐小学、麒麟小学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33</w:t>
            </w:r>
          </w:p>
        </w:tc>
        <w:tc>
          <w:tcPr>
            <w:tcW w:w="1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海门张謇博物馆</w:t>
            </w:r>
          </w:p>
        </w:tc>
        <w:tc>
          <w:tcPr>
            <w:tcW w:w="29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“听张謇事迹，说张謇故事”阅读分享会</w:t>
            </w:r>
          </w:p>
        </w:tc>
        <w:tc>
          <w:tcPr>
            <w:tcW w:w="1523" w:type="dxa"/>
            <w:vAlign w:val="bottom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4月23日—5月18日</w:t>
            </w:r>
          </w:p>
        </w:tc>
        <w:tc>
          <w:tcPr>
            <w:tcW w:w="9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常乐小学、麒麟小学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34</w:t>
            </w:r>
          </w:p>
        </w:tc>
        <w:tc>
          <w:tcPr>
            <w:tcW w:w="1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海门张謇博物馆</w:t>
            </w:r>
          </w:p>
        </w:tc>
        <w:tc>
          <w:tcPr>
            <w:tcW w:w="29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“浪漫的诗人·张謇”诗歌朗诵读会</w:t>
            </w:r>
          </w:p>
        </w:tc>
        <w:tc>
          <w:tcPr>
            <w:tcW w:w="1523" w:type="dxa"/>
            <w:vAlign w:val="bottom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4月23日—5月18日</w:t>
            </w:r>
          </w:p>
        </w:tc>
        <w:tc>
          <w:tcPr>
            <w:tcW w:w="9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常乐小学、麒麟小学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35</w:t>
            </w:r>
          </w:p>
        </w:tc>
        <w:tc>
          <w:tcPr>
            <w:tcW w:w="1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海门张謇博物馆</w:t>
            </w:r>
          </w:p>
        </w:tc>
        <w:tc>
          <w:tcPr>
            <w:tcW w:w="29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“印象张謇”随手拍作品征集活动</w:t>
            </w:r>
          </w:p>
        </w:tc>
        <w:tc>
          <w:tcPr>
            <w:tcW w:w="15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4月23日—5月10日</w:t>
            </w:r>
          </w:p>
        </w:tc>
        <w:tc>
          <w:tcPr>
            <w:tcW w:w="9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张謇纪念馆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36</w:t>
            </w:r>
          </w:p>
        </w:tc>
        <w:tc>
          <w:tcPr>
            <w:tcW w:w="179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海门张謇博物馆</w:t>
            </w:r>
          </w:p>
        </w:tc>
        <w:tc>
          <w:tcPr>
            <w:tcW w:w="29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“阅读张謇”评比活动</w:t>
            </w:r>
          </w:p>
        </w:tc>
        <w:tc>
          <w:tcPr>
            <w:tcW w:w="15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5月18日</w:t>
            </w:r>
          </w:p>
        </w:tc>
        <w:tc>
          <w:tcPr>
            <w:tcW w:w="9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张謇纪念馆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37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如皋博物馆</w:t>
            </w:r>
          </w:p>
        </w:tc>
        <w:tc>
          <w:tcPr>
            <w:tcW w:w="2966" w:type="dxa"/>
            <w:vAlign w:val="center"/>
          </w:tcPr>
          <w:p>
            <w:pPr>
              <w:jc w:val="left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雉水瑰宝民藏遗珍—如皋市民间收藏珍品首展</w:t>
            </w:r>
          </w:p>
        </w:tc>
        <w:tc>
          <w:tcPr>
            <w:tcW w:w="1523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2018年5月18日—2018年6月8日</w:t>
            </w:r>
          </w:p>
        </w:tc>
        <w:tc>
          <w:tcPr>
            <w:tcW w:w="957" w:type="dxa"/>
            <w:vAlign w:val="center"/>
          </w:tcPr>
          <w:p>
            <w:pPr>
              <w:jc w:val="left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如皋市博物馆三楼临展厅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38</w:t>
            </w:r>
          </w:p>
        </w:tc>
        <w:tc>
          <w:tcPr>
            <w:tcW w:w="1792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如皋博物馆</w:t>
            </w:r>
          </w:p>
        </w:tc>
        <w:tc>
          <w:tcPr>
            <w:tcW w:w="2966" w:type="dxa"/>
            <w:vAlign w:val="center"/>
          </w:tcPr>
          <w:p>
            <w:pPr>
              <w:jc w:val="left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5.18国际博物馆日展演</w:t>
            </w:r>
          </w:p>
        </w:tc>
        <w:tc>
          <w:tcPr>
            <w:tcW w:w="1523" w:type="dxa"/>
            <w:vAlign w:val="center"/>
          </w:tcPr>
          <w:p>
            <w:pPr>
              <w:jc w:val="left"/>
              <w:rPr>
                <w:b w:val="0"/>
                <w:bCs w:val="0"/>
                <w:sz w:val="22"/>
                <w:szCs w:val="22"/>
              </w:rPr>
            </w:pPr>
          </w:p>
          <w:p>
            <w:pPr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2018年5月18日下午2：00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left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如皋市博物馆报告厅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39</w:t>
            </w:r>
          </w:p>
        </w:tc>
        <w:tc>
          <w:tcPr>
            <w:tcW w:w="1792" w:type="dxa"/>
            <w:vAlign w:val="top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海安县博物馆</w:t>
            </w:r>
          </w:p>
        </w:tc>
        <w:tc>
          <w:tcPr>
            <w:tcW w:w="2966" w:type="dxa"/>
            <w:vAlign w:val="top"/>
          </w:tcPr>
          <w:p>
            <w:pPr>
              <w:jc w:val="center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“漫话中华万年玉文化”讲座</w:t>
            </w:r>
          </w:p>
        </w:tc>
        <w:tc>
          <w:tcPr>
            <w:tcW w:w="1523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2018.5.14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海安县博物馆会议室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40</w:t>
            </w:r>
          </w:p>
        </w:tc>
        <w:tc>
          <w:tcPr>
            <w:tcW w:w="179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海安县博物馆</w:t>
            </w:r>
          </w:p>
        </w:tc>
        <w:tc>
          <w:tcPr>
            <w:tcW w:w="2966" w:type="dxa"/>
            <w:vAlign w:val="top"/>
          </w:tcPr>
          <w:p>
            <w:pPr>
              <w:jc w:val="center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藏友玉器鉴定、交流</w:t>
            </w:r>
          </w:p>
        </w:tc>
        <w:tc>
          <w:tcPr>
            <w:tcW w:w="1523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2018.5.14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海安县博物馆会议室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41</w:t>
            </w:r>
          </w:p>
        </w:tc>
        <w:tc>
          <w:tcPr>
            <w:tcW w:w="179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海安县博物馆</w:t>
            </w:r>
          </w:p>
        </w:tc>
        <w:tc>
          <w:tcPr>
            <w:tcW w:w="2966" w:type="dxa"/>
            <w:vAlign w:val="top"/>
          </w:tcPr>
          <w:p>
            <w:pPr>
              <w:jc w:val="center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“送文博知识进校园”到李堡中学</w:t>
            </w:r>
          </w:p>
        </w:tc>
        <w:tc>
          <w:tcPr>
            <w:tcW w:w="1523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2018.5.18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海安县李堡中学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42</w:t>
            </w:r>
          </w:p>
        </w:tc>
        <w:tc>
          <w:tcPr>
            <w:tcW w:w="179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海安县博物馆</w:t>
            </w:r>
          </w:p>
        </w:tc>
        <w:tc>
          <w:tcPr>
            <w:tcW w:w="2966" w:type="dxa"/>
            <w:vAlign w:val="top"/>
          </w:tcPr>
          <w:p>
            <w:pPr>
              <w:jc w:val="center"/>
              <w:rPr>
                <w:rFonts w:hint="eastAsia" w:hAnsi="宋体"/>
                <w:b w:val="0"/>
                <w:bCs w:val="0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文物知识宣传活动</w:t>
            </w:r>
          </w:p>
        </w:tc>
        <w:tc>
          <w:tcPr>
            <w:tcW w:w="1523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2018.5.18</w:t>
            </w:r>
          </w:p>
        </w:tc>
        <w:tc>
          <w:tcPr>
            <w:tcW w:w="957" w:type="dxa"/>
            <w:vAlign w:val="top"/>
          </w:tcPr>
          <w:p>
            <w:pPr>
              <w:jc w:val="center"/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海安县博物馆西场广场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43</w:t>
            </w:r>
            <w:bookmarkStart w:id="0" w:name="_GoBack"/>
            <w:bookmarkEnd w:id="0"/>
          </w:p>
        </w:tc>
        <w:tc>
          <w:tcPr>
            <w:tcW w:w="1792" w:type="dxa"/>
            <w:vAlign w:val="center"/>
          </w:tcPr>
          <w:p>
            <w:pPr>
              <w:rPr>
                <w:rFonts w:hint="eastAsia" w:hAnsi="宋体" w:eastAsia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shd w:val="clear" w:color="auto" w:fill="FFFFFF"/>
                <w:lang w:val="en-US" w:eastAsia="zh-CN"/>
              </w:rPr>
              <w:t>南通风筝博物馆</w:t>
            </w:r>
          </w:p>
        </w:tc>
        <w:tc>
          <w:tcPr>
            <w:tcW w:w="2966" w:type="dxa"/>
            <w:vAlign w:val="center"/>
          </w:tcPr>
          <w:p>
            <w:pPr>
              <w:rPr>
                <w:rFonts w:hint="eastAsia" w:hAnsi="宋体" w:eastAsia="宋体"/>
                <w:color w:val="000000"/>
                <w:kern w:val="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  <w:shd w:val="clear" w:color="auto" w:fill="FFFFFF"/>
                <w:lang w:eastAsia="zh-CN"/>
              </w:rPr>
              <w:t>风筝文化传承活动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yellow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2018.5.18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城西小学</w:t>
            </w: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966" w:type="dxa"/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yellow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hAnsi="宋体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</w:tbl>
    <w:p/>
    <w:p/>
    <w:p/>
    <w:p/>
    <w:p/>
    <w:p/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B13FE"/>
    <w:rsid w:val="00016B18"/>
    <w:rsid w:val="00151BC3"/>
    <w:rsid w:val="001B52E0"/>
    <w:rsid w:val="003900AB"/>
    <w:rsid w:val="004772CE"/>
    <w:rsid w:val="00530E19"/>
    <w:rsid w:val="007D11F5"/>
    <w:rsid w:val="008E42C6"/>
    <w:rsid w:val="00983CF8"/>
    <w:rsid w:val="00AB13FE"/>
    <w:rsid w:val="00AE09EE"/>
    <w:rsid w:val="00BA6CE5"/>
    <w:rsid w:val="00C26E92"/>
    <w:rsid w:val="00D87C1F"/>
    <w:rsid w:val="00DA15B0"/>
    <w:rsid w:val="00E07736"/>
    <w:rsid w:val="00E11620"/>
    <w:rsid w:val="00E27744"/>
    <w:rsid w:val="00EA2A5B"/>
    <w:rsid w:val="00EB6CC1"/>
    <w:rsid w:val="00F0604A"/>
    <w:rsid w:val="00F12169"/>
    <w:rsid w:val="00F37E03"/>
    <w:rsid w:val="00F51C73"/>
    <w:rsid w:val="00F548BB"/>
    <w:rsid w:val="0AFA5837"/>
    <w:rsid w:val="0B8F21A5"/>
    <w:rsid w:val="177711B9"/>
    <w:rsid w:val="2242006D"/>
    <w:rsid w:val="38623419"/>
    <w:rsid w:val="485504D5"/>
    <w:rsid w:val="499F5DCA"/>
    <w:rsid w:val="4C2B0034"/>
    <w:rsid w:val="55630AE4"/>
    <w:rsid w:val="636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har"/>
    <w:basedOn w:val="1"/>
    <w:qFormat/>
    <w:uiPriority w:val="0"/>
  </w:style>
  <w:style w:type="character" w:customStyle="1" w:styleId="8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939</Characters>
  <Lines>7</Lines>
  <Paragraphs>2</Paragraphs>
  <ScaleCrop>false</ScaleCrop>
  <LinksUpToDate>false</LinksUpToDate>
  <CharactersWithSpaces>1101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2018-05-03T03:38:00Z</dcterms:created>
  <dc:creator>user</dc:creator>
  <cp:lastModifiedBy>尔成</cp:lastModifiedBy>
  <dcterms:modified xsi:type="dcterms:W3CDTF">2018-05-15T09:09:58Z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