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41" w:rsidRDefault="000D5741" w:rsidP="00BA771B">
      <w:pPr>
        <w:tabs>
          <w:tab w:val="left" w:pos="1050"/>
          <w:tab w:val="right" w:leader="dot" w:pos="9402"/>
        </w:tabs>
        <w:spacing w:line="520" w:lineRule="exact"/>
        <w:jc w:val="center"/>
        <w:outlineLvl w:val="0"/>
        <w:rPr>
          <w:rFonts w:ascii="宋体" w:eastAsia="宋体" w:hAnsi="宋体"/>
          <w:b/>
          <w:w w:val="80"/>
          <w:sz w:val="44"/>
          <w:szCs w:val="44"/>
        </w:rPr>
      </w:pPr>
      <w:bookmarkStart w:id="0" w:name="_Toc428052840"/>
    </w:p>
    <w:p w:rsidR="003D6AB0" w:rsidRDefault="006212D5" w:rsidP="00BA771B">
      <w:pPr>
        <w:tabs>
          <w:tab w:val="left" w:pos="1050"/>
          <w:tab w:val="right" w:leader="dot" w:pos="9402"/>
        </w:tabs>
        <w:spacing w:line="520" w:lineRule="exact"/>
        <w:jc w:val="center"/>
        <w:outlineLvl w:val="0"/>
        <w:rPr>
          <w:rFonts w:ascii="宋体" w:eastAsia="宋体" w:hAnsi="宋体"/>
          <w:b/>
          <w:w w:val="80"/>
          <w:sz w:val="44"/>
          <w:szCs w:val="44"/>
        </w:rPr>
      </w:pPr>
      <w:r>
        <w:rPr>
          <w:rFonts w:ascii="宋体" w:eastAsia="宋体" w:hAnsi="宋体" w:hint="eastAsia"/>
          <w:b/>
          <w:w w:val="80"/>
          <w:sz w:val="44"/>
          <w:szCs w:val="44"/>
        </w:rPr>
        <w:t>“南通非遗系列微视频制作”征集公告</w:t>
      </w:r>
      <w:bookmarkEnd w:id="0"/>
    </w:p>
    <w:p w:rsidR="003D6AB0" w:rsidRDefault="003D6AB0">
      <w:pPr>
        <w:snapToGrid w:val="0"/>
        <w:spacing w:line="520" w:lineRule="exact"/>
        <w:ind w:firstLineChars="200" w:firstLine="560"/>
        <w:rPr>
          <w:rFonts w:ascii="宋体" w:eastAsia="宋体" w:hAnsi="宋体"/>
          <w:sz w:val="28"/>
          <w:szCs w:val="28"/>
        </w:rPr>
      </w:pPr>
    </w:p>
    <w:p w:rsidR="000D5741" w:rsidRPr="000D5741" w:rsidRDefault="000D5741">
      <w:pPr>
        <w:snapToGrid w:val="0"/>
        <w:spacing w:line="520" w:lineRule="exact"/>
        <w:ind w:firstLineChars="200" w:firstLine="560"/>
        <w:rPr>
          <w:rFonts w:ascii="宋体" w:eastAsia="宋体" w:hAnsi="宋体"/>
          <w:sz w:val="28"/>
          <w:szCs w:val="28"/>
        </w:rPr>
      </w:pPr>
    </w:p>
    <w:p w:rsidR="003D6AB0" w:rsidRDefault="006212D5">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为进一步弘扬中华</w:t>
      </w:r>
      <w:r w:rsidR="007A5657">
        <w:rPr>
          <w:rFonts w:ascii="仿宋" w:eastAsia="仿宋" w:hAnsi="仿宋" w:cs="仿宋" w:hint="eastAsia"/>
          <w:sz w:val="28"/>
          <w:szCs w:val="28"/>
        </w:rPr>
        <w:t>优秀</w:t>
      </w:r>
      <w:r>
        <w:rPr>
          <w:rFonts w:ascii="仿宋" w:eastAsia="仿宋" w:hAnsi="仿宋" w:cs="仿宋" w:hint="eastAsia"/>
          <w:sz w:val="28"/>
          <w:szCs w:val="28"/>
        </w:rPr>
        <w:t>传统文化，更好彰显南通文化底蕴，扩大南通文化影响力，提升南通城市知名度和美誉度，拟制作南通非</w:t>
      </w:r>
      <w:proofErr w:type="gramStart"/>
      <w:r>
        <w:rPr>
          <w:rFonts w:ascii="仿宋" w:eastAsia="仿宋" w:hAnsi="仿宋" w:cs="仿宋" w:hint="eastAsia"/>
          <w:sz w:val="28"/>
          <w:szCs w:val="28"/>
        </w:rPr>
        <w:t>遗系列微</w:t>
      </w:r>
      <w:proofErr w:type="gramEnd"/>
      <w:r>
        <w:rPr>
          <w:rFonts w:ascii="仿宋" w:eastAsia="仿宋" w:hAnsi="仿宋" w:cs="仿宋" w:hint="eastAsia"/>
          <w:sz w:val="28"/>
          <w:szCs w:val="28"/>
        </w:rPr>
        <w:t>视频</w:t>
      </w:r>
      <w:r w:rsidR="007A5657">
        <w:rPr>
          <w:rFonts w:ascii="仿宋" w:eastAsia="仿宋" w:hAnsi="仿宋" w:cs="仿宋" w:hint="eastAsia"/>
          <w:sz w:val="28"/>
          <w:szCs w:val="28"/>
        </w:rPr>
        <w:t>宣传</w:t>
      </w:r>
      <w:r>
        <w:rPr>
          <w:rFonts w:ascii="仿宋" w:eastAsia="仿宋" w:hAnsi="仿宋" w:cs="仿宋" w:hint="eastAsia"/>
          <w:sz w:val="28"/>
          <w:szCs w:val="28"/>
        </w:rPr>
        <w:t>品，现公开择优选定合作方，相关事项公告如下：</w:t>
      </w:r>
    </w:p>
    <w:p w:rsidR="00910F60" w:rsidRDefault="006212D5">
      <w:pPr>
        <w:snapToGrid w:val="0"/>
        <w:spacing w:line="520" w:lineRule="exact"/>
        <w:ind w:leftChars="218" w:left="2552" w:hanging="1985"/>
        <w:rPr>
          <w:rFonts w:ascii="黑体" w:eastAsia="黑体" w:hAnsi="黑体" w:cs="仿宋"/>
          <w:sz w:val="28"/>
          <w:szCs w:val="28"/>
        </w:rPr>
      </w:pPr>
      <w:r w:rsidRPr="00BA771B">
        <w:rPr>
          <w:rFonts w:ascii="黑体" w:eastAsia="黑体" w:hAnsi="黑体" w:cs="仿宋" w:hint="eastAsia"/>
          <w:sz w:val="28"/>
          <w:szCs w:val="28"/>
        </w:rPr>
        <w:t>一、项目名称</w:t>
      </w:r>
    </w:p>
    <w:p w:rsidR="003D6AB0" w:rsidRDefault="006212D5">
      <w:pPr>
        <w:snapToGrid w:val="0"/>
        <w:spacing w:line="520" w:lineRule="exact"/>
        <w:ind w:leftChars="218" w:left="2552" w:hanging="1985"/>
        <w:rPr>
          <w:rFonts w:ascii="仿宋" w:eastAsia="仿宋" w:hAnsi="仿宋" w:cs="仿宋"/>
          <w:sz w:val="28"/>
          <w:szCs w:val="28"/>
        </w:rPr>
      </w:pPr>
      <w:r>
        <w:rPr>
          <w:rFonts w:ascii="仿宋" w:eastAsia="仿宋" w:hAnsi="仿宋" w:cs="仿宋" w:hint="eastAsia"/>
          <w:sz w:val="28"/>
          <w:szCs w:val="28"/>
        </w:rPr>
        <w:t>南通非</w:t>
      </w:r>
      <w:proofErr w:type="gramStart"/>
      <w:r>
        <w:rPr>
          <w:rFonts w:ascii="仿宋" w:eastAsia="仿宋" w:hAnsi="仿宋" w:cs="仿宋" w:hint="eastAsia"/>
          <w:sz w:val="28"/>
          <w:szCs w:val="28"/>
        </w:rPr>
        <w:t>遗系列微</w:t>
      </w:r>
      <w:proofErr w:type="gramEnd"/>
      <w:r>
        <w:rPr>
          <w:rFonts w:ascii="仿宋" w:eastAsia="仿宋" w:hAnsi="仿宋" w:cs="仿宋" w:hint="eastAsia"/>
          <w:sz w:val="28"/>
          <w:szCs w:val="28"/>
        </w:rPr>
        <w:t>视频制作项目</w:t>
      </w:r>
    </w:p>
    <w:p w:rsidR="00910F60" w:rsidRDefault="006212D5">
      <w:pPr>
        <w:snapToGrid w:val="0"/>
        <w:spacing w:line="520" w:lineRule="exact"/>
        <w:ind w:leftChars="-1" w:left="-3" w:firstLine="569"/>
        <w:rPr>
          <w:rFonts w:ascii="黑体" w:eastAsia="黑体" w:hAnsi="黑体" w:cs="仿宋"/>
          <w:sz w:val="28"/>
          <w:szCs w:val="28"/>
        </w:rPr>
      </w:pPr>
      <w:r w:rsidRPr="00BA771B">
        <w:rPr>
          <w:rFonts w:ascii="黑体" w:eastAsia="黑体" w:hAnsi="黑体" w:cs="仿宋" w:hint="eastAsia"/>
          <w:sz w:val="28"/>
          <w:szCs w:val="28"/>
        </w:rPr>
        <w:t>二、报名要求</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从事影视制作、文化交流活动</w:t>
      </w:r>
      <w:r w:rsidR="00BA771B">
        <w:rPr>
          <w:rFonts w:ascii="仿宋" w:eastAsia="仿宋" w:hAnsi="仿宋" w:cs="仿宋" w:hint="eastAsia"/>
          <w:sz w:val="28"/>
          <w:szCs w:val="28"/>
        </w:rPr>
        <w:t>策划</w:t>
      </w:r>
      <w:r>
        <w:rPr>
          <w:rFonts w:ascii="仿宋" w:eastAsia="仿宋" w:hAnsi="仿宋" w:cs="仿宋" w:hint="eastAsia"/>
          <w:sz w:val="28"/>
          <w:szCs w:val="28"/>
        </w:rPr>
        <w:t>、广告设计与制作等与本项目相关的</w:t>
      </w:r>
      <w:r w:rsidR="007A5657">
        <w:rPr>
          <w:rFonts w:ascii="仿宋" w:eastAsia="仿宋" w:hAnsi="仿宋" w:cs="仿宋" w:hint="eastAsia"/>
          <w:sz w:val="28"/>
          <w:szCs w:val="28"/>
        </w:rPr>
        <w:t>单位或</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人均可报名。</w:t>
      </w:r>
    </w:p>
    <w:p w:rsidR="003D6AB0" w:rsidRPr="00BA771B" w:rsidRDefault="006212D5">
      <w:pPr>
        <w:snapToGrid w:val="0"/>
        <w:spacing w:line="520" w:lineRule="exact"/>
        <w:ind w:leftChars="-1" w:left="-3" w:firstLine="569"/>
        <w:rPr>
          <w:rFonts w:ascii="黑体" w:eastAsia="黑体" w:hAnsi="黑体" w:cs="仿宋"/>
          <w:bCs/>
          <w:sz w:val="28"/>
          <w:szCs w:val="28"/>
        </w:rPr>
      </w:pPr>
      <w:r w:rsidRPr="00BA771B">
        <w:rPr>
          <w:rFonts w:ascii="黑体" w:eastAsia="黑体" w:hAnsi="黑体" w:cs="仿宋" w:hint="eastAsia"/>
          <w:bCs/>
          <w:sz w:val="28"/>
          <w:szCs w:val="28"/>
        </w:rPr>
        <w:t>三、项目需求</w:t>
      </w:r>
    </w:p>
    <w:p w:rsidR="003D6AB0" w:rsidRPr="00BA771B" w:rsidRDefault="006212D5">
      <w:pPr>
        <w:snapToGrid w:val="0"/>
        <w:spacing w:line="520" w:lineRule="exact"/>
        <w:ind w:leftChars="-1" w:left="-3" w:firstLine="569"/>
        <w:rPr>
          <w:rFonts w:ascii="楷体_GB2312" w:hAnsi="仿宋" w:cs="仿宋"/>
          <w:sz w:val="28"/>
          <w:szCs w:val="28"/>
        </w:rPr>
      </w:pPr>
      <w:r w:rsidRPr="00BA771B">
        <w:rPr>
          <w:rFonts w:ascii="楷体_GB2312" w:hAnsi="仿宋" w:cs="仿宋" w:hint="eastAsia"/>
          <w:sz w:val="28"/>
          <w:szCs w:val="28"/>
        </w:rPr>
        <w:t>（一）项目概况</w:t>
      </w:r>
    </w:p>
    <w:p w:rsidR="007A5657" w:rsidRDefault="007A5657" w:rsidP="007A565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1、本次公告征集微视频制作项目为南通蓝印花布，视频制作费用为5万元。</w:t>
      </w:r>
    </w:p>
    <w:p w:rsidR="003D6AB0" w:rsidRDefault="007A565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6212D5">
        <w:rPr>
          <w:rFonts w:ascii="仿宋" w:eastAsia="仿宋" w:hAnsi="仿宋" w:cs="仿宋" w:hint="eastAsia"/>
          <w:sz w:val="28"/>
          <w:szCs w:val="28"/>
        </w:rPr>
        <w:t>、首批</w:t>
      </w:r>
      <w:r w:rsidR="003A1513">
        <w:rPr>
          <w:rFonts w:ascii="仿宋" w:eastAsia="仿宋" w:hAnsi="仿宋" w:cs="仿宋" w:hint="eastAsia"/>
          <w:sz w:val="28"/>
          <w:szCs w:val="28"/>
        </w:rPr>
        <w:t>4个</w:t>
      </w:r>
      <w:r w:rsidR="006212D5">
        <w:rPr>
          <w:rFonts w:ascii="仿宋" w:eastAsia="仿宋" w:hAnsi="仿宋" w:cs="仿宋" w:hint="eastAsia"/>
          <w:sz w:val="28"/>
          <w:szCs w:val="28"/>
        </w:rPr>
        <w:t>南通</w:t>
      </w:r>
      <w:proofErr w:type="gramStart"/>
      <w:r w:rsidR="006212D5">
        <w:rPr>
          <w:rFonts w:ascii="仿宋" w:eastAsia="仿宋" w:hAnsi="仿宋" w:cs="仿宋" w:hint="eastAsia"/>
          <w:sz w:val="28"/>
          <w:szCs w:val="28"/>
        </w:rPr>
        <w:t>非遗微视频</w:t>
      </w:r>
      <w:proofErr w:type="gramEnd"/>
      <w:r w:rsidR="006212D5">
        <w:rPr>
          <w:rFonts w:ascii="仿宋" w:eastAsia="仿宋" w:hAnsi="仿宋" w:cs="仿宋" w:hint="eastAsia"/>
          <w:sz w:val="28"/>
          <w:szCs w:val="28"/>
        </w:rPr>
        <w:t>制作项目为：南通蓝印花布、南通仿真绣、梅庵派古琴、南通红木雕刻</w:t>
      </w:r>
      <w:r w:rsidR="00BA771B">
        <w:rPr>
          <w:rFonts w:ascii="仿宋" w:eastAsia="仿宋" w:hAnsi="仿宋" w:cs="仿宋" w:hint="eastAsia"/>
          <w:sz w:val="28"/>
          <w:szCs w:val="28"/>
        </w:rPr>
        <w:t>。</w:t>
      </w:r>
      <w:r>
        <w:rPr>
          <w:rFonts w:ascii="仿宋" w:eastAsia="仿宋" w:hAnsi="仿宋" w:cs="仿宋" w:hint="eastAsia"/>
          <w:sz w:val="28"/>
          <w:szCs w:val="28"/>
        </w:rPr>
        <w:t>（项目简介详见附件3）</w:t>
      </w:r>
    </w:p>
    <w:p w:rsidR="003D6AB0" w:rsidRPr="00BA771B" w:rsidRDefault="006212D5">
      <w:pPr>
        <w:snapToGrid w:val="0"/>
        <w:spacing w:line="520" w:lineRule="exact"/>
        <w:ind w:leftChars="-1" w:left="-3" w:firstLine="569"/>
        <w:rPr>
          <w:rFonts w:ascii="楷体_GB2312" w:hAnsi="仿宋" w:cs="仿宋"/>
          <w:sz w:val="28"/>
          <w:szCs w:val="28"/>
        </w:rPr>
      </w:pPr>
      <w:r w:rsidRPr="00BA771B">
        <w:rPr>
          <w:rFonts w:ascii="楷体_GB2312" w:hAnsi="仿宋" w:cs="仿宋" w:hint="eastAsia"/>
          <w:sz w:val="28"/>
          <w:szCs w:val="28"/>
        </w:rPr>
        <w:t>（二）制作要求</w:t>
      </w:r>
    </w:p>
    <w:p w:rsidR="00A42167" w:rsidRDefault="00A42167" w:rsidP="00A42167">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1、南通蓝印花布微视频时长3—4分钟，完成时间为2019年8月10日。</w:t>
      </w:r>
    </w:p>
    <w:p w:rsidR="003D6AB0" w:rsidRDefault="00A42167">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6212D5">
        <w:rPr>
          <w:rFonts w:ascii="仿宋" w:eastAsia="仿宋" w:hAnsi="仿宋" w:cs="仿宋" w:hint="eastAsia"/>
          <w:sz w:val="28"/>
          <w:szCs w:val="28"/>
        </w:rPr>
        <w:t>、首批</w:t>
      </w:r>
      <w:r w:rsidR="003A1513">
        <w:rPr>
          <w:rFonts w:ascii="仿宋" w:eastAsia="仿宋" w:hAnsi="仿宋" w:cs="仿宋" w:hint="eastAsia"/>
          <w:sz w:val="28"/>
          <w:szCs w:val="28"/>
        </w:rPr>
        <w:t>4个</w:t>
      </w:r>
      <w:r w:rsidR="006212D5">
        <w:rPr>
          <w:rFonts w:ascii="仿宋" w:eastAsia="仿宋" w:hAnsi="仿宋" w:cs="仿宋" w:hint="eastAsia"/>
          <w:sz w:val="28"/>
          <w:szCs w:val="28"/>
        </w:rPr>
        <w:t>南通</w:t>
      </w:r>
      <w:proofErr w:type="gramStart"/>
      <w:r w:rsidR="006212D5">
        <w:rPr>
          <w:rFonts w:ascii="仿宋" w:eastAsia="仿宋" w:hAnsi="仿宋" w:cs="仿宋" w:hint="eastAsia"/>
          <w:sz w:val="28"/>
          <w:szCs w:val="28"/>
        </w:rPr>
        <w:t>非遗微视频</w:t>
      </w:r>
      <w:proofErr w:type="gramEnd"/>
      <w:r w:rsidR="006212D5">
        <w:rPr>
          <w:rFonts w:ascii="仿宋" w:eastAsia="仿宋" w:hAnsi="仿宋" w:cs="仿宋" w:hint="eastAsia"/>
          <w:sz w:val="28"/>
          <w:szCs w:val="28"/>
        </w:rPr>
        <w:t>制作周期为2019年7</w:t>
      </w:r>
      <w:r w:rsidR="00A70175">
        <w:rPr>
          <w:rFonts w:ascii="仿宋" w:eastAsia="仿宋" w:hAnsi="仿宋" w:cs="仿宋" w:hint="eastAsia"/>
          <w:sz w:val="28"/>
          <w:szCs w:val="28"/>
        </w:rPr>
        <w:t>—</w:t>
      </w:r>
      <w:r w:rsidR="006212D5">
        <w:rPr>
          <w:rFonts w:ascii="仿宋" w:eastAsia="仿宋" w:hAnsi="仿宋" w:cs="仿宋" w:hint="eastAsia"/>
          <w:sz w:val="28"/>
          <w:szCs w:val="28"/>
        </w:rPr>
        <w:t>9</w:t>
      </w:r>
      <w:r>
        <w:rPr>
          <w:rFonts w:ascii="仿宋" w:eastAsia="仿宋" w:hAnsi="仿宋" w:cs="仿宋" w:hint="eastAsia"/>
          <w:sz w:val="28"/>
          <w:szCs w:val="28"/>
        </w:rPr>
        <w:t>月。</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3、视频制作总体要求：构思独特、创意新颖、艺术独到</w:t>
      </w:r>
      <w:r w:rsidR="00A42167">
        <w:rPr>
          <w:rFonts w:ascii="仿宋" w:eastAsia="仿宋" w:hAnsi="仿宋" w:cs="仿宋" w:hint="eastAsia"/>
          <w:sz w:val="28"/>
          <w:szCs w:val="28"/>
        </w:rPr>
        <w:t>、画面精美</w:t>
      </w:r>
      <w:r>
        <w:rPr>
          <w:rFonts w:ascii="仿宋" w:eastAsia="仿宋" w:hAnsi="仿宋" w:cs="仿宋" w:hint="eastAsia"/>
          <w:sz w:val="28"/>
          <w:szCs w:val="28"/>
        </w:rPr>
        <w:t>，通过国际化一流表现手法，将传统文化与现代魅力完美融合，呈现出一批特色鲜明、冲击力强、</w:t>
      </w:r>
      <w:proofErr w:type="gramStart"/>
      <w:r>
        <w:rPr>
          <w:rFonts w:ascii="仿宋" w:eastAsia="仿宋" w:hAnsi="仿宋" w:cs="仿宋" w:hint="eastAsia"/>
          <w:sz w:val="28"/>
          <w:szCs w:val="28"/>
        </w:rPr>
        <w:t>传播力广的</w:t>
      </w:r>
      <w:proofErr w:type="gramEnd"/>
      <w:r>
        <w:rPr>
          <w:rFonts w:ascii="仿宋" w:eastAsia="仿宋" w:hAnsi="仿宋" w:cs="仿宋" w:hint="eastAsia"/>
          <w:sz w:val="28"/>
          <w:szCs w:val="28"/>
        </w:rPr>
        <w:t>优秀作品</w:t>
      </w:r>
      <w:r w:rsidR="00BA771B">
        <w:rPr>
          <w:rFonts w:ascii="仿宋" w:eastAsia="仿宋" w:hAnsi="仿宋" w:cs="仿宋" w:hint="eastAsia"/>
          <w:sz w:val="28"/>
          <w:szCs w:val="28"/>
        </w:rPr>
        <w:t>，</w:t>
      </w:r>
      <w:r>
        <w:rPr>
          <w:rFonts w:ascii="仿宋" w:eastAsia="仿宋" w:hAnsi="仿宋" w:cs="仿宋" w:hint="eastAsia"/>
          <w:sz w:val="28"/>
          <w:szCs w:val="28"/>
        </w:rPr>
        <w:t>向海内外生动展现南通深厚文化底蕴和特色文化标识，扩大南通城市吸引力和影响力。</w:t>
      </w:r>
    </w:p>
    <w:p w:rsidR="003D6AB0" w:rsidRPr="00910F60" w:rsidRDefault="006212D5" w:rsidP="00106A61">
      <w:pPr>
        <w:snapToGrid w:val="0"/>
        <w:spacing w:line="520" w:lineRule="exact"/>
        <w:ind w:firstLineChars="200" w:firstLine="560"/>
        <w:rPr>
          <w:rFonts w:ascii="黑体" w:eastAsia="黑体" w:hAnsi="黑体" w:cs="仿宋"/>
          <w:sz w:val="28"/>
          <w:szCs w:val="28"/>
        </w:rPr>
      </w:pPr>
      <w:r w:rsidRPr="00910F60">
        <w:rPr>
          <w:rFonts w:ascii="黑体" w:eastAsia="黑体" w:hAnsi="黑体" w:cs="仿宋" w:hint="eastAsia"/>
          <w:sz w:val="28"/>
          <w:szCs w:val="28"/>
        </w:rPr>
        <w:t>四、报名文件及接收信息</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（一）报名</w:t>
      </w:r>
      <w:r w:rsidR="00F50E0B">
        <w:rPr>
          <w:rFonts w:ascii="仿宋" w:eastAsia="仿宋" w:hAnsi="仿宋" w:cs="仿宋" w:hint="eastAsia"/>
          <w:sz w:val="28"/>
          <w:szCs w:val="28"/>
        </w:rPr>
        <w:t>申请</w:t>
      </w:r>
      <w:r>
        <w:rPr>
          <w:rFonts w:ascii="仿宋" w:eastAsia="仿宋" w:hAnsi="仿宋" w:cs="仿宋" w:hint="eastAsia"/>
          <w:sz w:val="28"/>
          <w:szCs w:val="28"/>
        </w:rPr>
        <w:t>人需要提交报名表（详见附件1），</w:t>
      </w:r>
      <w:r w:rsidR="00F50E0B">
        <w:rPr>
          <w:rFonts w:ascii="仿宋" w:eastAsia="仿宋" w:hAnsi="仿宋" w:cs="仿宋" w:hint="eastAsia"/>
          <w:sz w:val="28"/>
          <w:szCs w:val="28"/>
        </w:rPr>
        <w:t>并</w:t>
      </w:r>
      <w:r>
        <w:rPr>
          <w:rFonts w:ascii="仿宋" w:eastAsia="仿宋" w:hAnsi="仿宋" w:cs="仿宋" w:hint="eastAsia"/>
          <w:sz w:val="28"/>
          <w:szCs w:val="28"/>
        </w:rPr>
        <w:t>提供相应证明材料，包括</w:t>
      </w:r>
      <w:r w:rsidR="005111E4">
        <w:rPr>
          <w:rFonts w:ascii="仿宋" w:eastAsia="仿宋" w:hAnsi="仿宋" w:cs="仿宋" w:hint="eastAsia"/>
          <w:sz w:val="28"/>
          <w:szCs w:val="28"/>
        </w:rPr>
        <w:t>近年来</w:t>
      </w:r>
      <w:proofErr w:type="gramStart"/>
      <w:r w:rsidR="005111E4">
        <w:rPr>
          <w:rFonts w:ascii="仿宋" w:eastAsia="仿宋" w:hAnsi="仿宋" w:cs="仿宋" w:hint="eastAsia"/>
          <w:sz w:val="28"/>
          <w:szCs w:val="28"/>
        </w:rPr>
        <w:t>制作非遗</w:t>
      </w:r>
      <w:r w:rsidR="00F50E0B">
        <w:rPr>
          <w:rFonts w:ascii="仿宋" w:eastAsia="仿宋" w:hAnsi="仿宋" w:cs="仿宋" w:hint="eastAsia"/>
          <w:sz w:val="28"/>
          <w:szCs w:val="28"/>
        </w:rPr>
        <w:t>等</w:t>
      </w:r>
      <w:proofErr w:type="gramEnd"/>
      <w:r w:rsidR="005111E4">
        <w:rPr>
          <w:rFonts w:ascii="仿宋" w:eastAsia="仿宋" w:hAnsi="仿宋" w:cs="仿宋" w:hint="eastAsia"/>
          <w:sz w:val="28"/>
          <w:szCs w:val="28"/>
        </w:rPr>
        <w:t>传统文化专题片</w:t>
      </w:r>
      <w:r w:rsidR="00F50E0B">
        <w:rPr>
          <w:rFonts w:ascii="仿宋" w:eastAsia="仿宋" w:hAnsi="仿宋" w:cs="仿宋" w:hint="eastAsia"/>
          <w:sz w:val="28"/>
          <w:szCs w:val="28"/>
        </w:rPr>
        <w:t>以及其他类型形象</w:t>
      </w:r>
      <w:r w:rsidR="005111E4">
        <w:rPr>
          <w:rFonts w:ascii="仿宋" w:eastAsia="仿宋" w:hAnsi="仿宋" w:cs="仿宋" w:hint="eastAsia"/>
          <w:sz w:val="28"/>
          <w:szCs w:val="28"/>
        </w:rPr>
        <w:t>宣传片等成功案例。</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lastRenderedPageBreak/>
        <w:t>（二）材料接收时间： 2019年7月1</w:t>
      </w:r>
      <w:r w:rsidR="0018155E">
        <w:rPr>
          <w:rFonts w:ascii="仿宋" w:eastAsia="仿宋" w:hAnsi="仿宋" w:cs="仿宋" w:hint="eastAsia"/>
          <w:sz w:val="28"/>
          <w:szCs w:val="28"/>
        </w:rPr>
        <w:t>1</w:t>
      </w:r>
      <w:r>
        <w:rPr>
          <w:rFonts w:ascii="仿宋" w:eastAsia="仿宋" w:hAnsi="仿宋" w:cs="仿宋" w:hint="eastAsia"/>
          <w:sz w:val="28"/>
          <w:szCs w:val="28"/>
        </w:rPr>
        <w:t>日9:</w:t>
      </w:r>
      <w:r w:rsidR="00AB50B4">
        <w:rPr>
          <w:rFonts w:ascii="仿宋" w:eastAsia="仿宋" w:hAnsi="仿宋" w:cs="仿宋" w:hint="eastAsia"/>
          <w:sz w:val="28"/>
          <w:szCs w:val="28"/>
        </w:rPr>
        <w:t>3</w:t>
      </w:r>
      <w:r>
        <w:rPr>
          <w:rFonts w:ascii="仿宋" w:eastAsia="仿宋" w:hAnsi="仿宋" w:cs="仿宋" w:hint="eastAsia"/>
          <w:sz w:val="28"/>
          <w:szCs w:val="28"/>
        </w:rPr>
        <w:t>0-2019年7月</w:t>
      </w:r>
      <w:r w:rsidR="00910F60">
        <w:rPr>
          <w:rFonts w:ascii="仿宋" w:eastAsia="仿宋" w:hAnsi="仿宋" w:cs="仿宋" w:hint="eastAsia"/>
          <w:sz w:val="28"/>
          <w:szCs w:val="28"/>
        </w:rPr>
        <w:t>19</w:t>
      </w:r>
      <w:r>
        <w:rPr>
          <w:rFonts w:ascii="仿宋" w:eastAsia="仿宋" w:hAnsi="仿宋" w:cs="仿宋" w:hint="eastAsia"/>
          <w:sz w:val="28"/>
          <w:szCs w:val="28"/>
        </w:rPr>
        <w:t>日1</w:t>
      </w:r>
      <w:r w:rsidR="00910F60">
        <w:rPr>
          <w:rFonts w:ascii="仿宋" w:eastAsia="仿宋" w:hAnsi="仿宋" w:cs="仿宋" w:hint="eastAsia"/>
          <w:sz w:val="28"/>
          <w:szCs w:val="28"/>
        </w:rPr>
        <w:t>7</w:t>
      </w:r>
      <w:r>
        <w:rPr>
          <w:rFonts w:ascii="仿宋" w:eastAsia="仿宋" w:hAnsi="仿宋" w:cs="仿宋" w:hint="eastAsia"/>
          <w:sz w:val="28"/>
          <w:szCs w:val="28"/>
        </w:rPr>
        <w:t>:</w:t>
      </w:r>
      <w:r w:rsidR="00AB50B4">
        <w:rPr>
          <w:rFonts w:ascii="仿宋" w:eastAsia="仿宋" w:hAnsi="仿宋" w:cs="仿宋" w:hint="eastAsia"/>
          <w:sz w:val="28"/>
          <w:szCs w:val="28"/>
        </w:rPr>
        <w:t>0</w:t>
      </w:r>
      <w:r>
        <w:rPr>
          <w:rFonts w:ascii="仿宋" w:eastAsia="仿宋" w:hAnsi="仿宋" w:cs="仿宋" w:hint="eastAsia"/>
          <w:sz w:val="28"/>
          <w:szCs w:val="28"/>
        </w:rPr>
        <w:t>0</w:t>
      </w:r>
      <w:r w:rsidR="005111E4">
        <w:rPr>
          <w:rFonts w:ascii="仿宋" w:eastAsia="仿宋" w:hAnsi="仿宋" w:cs="仿宋" w:hint="eastAsia"/>
          <w:sz w:val="28"/>
          <w:szCs w:val="28"/>
        </w:rPr>
        <w:t>。</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（三）接收地点：南通市世纪大道6号</w:t>
      </w:r>
      <w:r w:rsidR="00910F60">
        <w:rPr>
          <w:rFonts w:ascii="仿宋" w:eastAsia="仿宋" w:hAnsi="仿宋" w:cs="仿宋" w:hint="eastAsia"/>
          <w:sz w:val="28"/>
          <w:szCs w:val="28"/>
        </w:rPr>
        <w:t>行政中心</w:t>
      </w:r>
      <w:r>
        <w:rPr>
          <w:rFonts w:ascii="仿宋" w:eastAsia="仿宋" w:hAnsi="仿宋" w:cs="仿宋" w:hint="eastAsia"/>
          <w:sz w:val="28"/>
          <w:szCs w:val="28"/>
        </w:rPr>
        <w:t>综合楼1522室或530室</w:t>
      </w:r>
      <w:r w:rsidR="005111E4">
        <w:rPr>
          <w:rFonts w:ascii="仿宋" w:eastAsia="仿宋" w:hAnsi="仿宋" w:cs="仿宋" w:hint="eastAsia"/>
          <w:sz w:val="28"/>
          <w:szCs w:val="28"/>
        </w:rPr>
        <w:t>。</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（四）评审时间另行通知。</w:t>
      </w:r>
    </w:p>
    <w:p w:rsidR="003D6AB0" w:rsidRPr="00910F60" w:rsidRDefault="006212D5">
      <w:pPr>
        <w:snapToGrid w:val="0"/>
        <w:spacing w:line="520" w:lineRule="exact"/>
        <w:ind w:leftChars="-1" w:left="-3" w:firstLine="569"/>
        <w:rPr>
          <w:rFonts w:ascii="黑体" w:eastAsia="黑体" w:hAnsi="黑体" w:cs="仿宋"/>
          <w:sz w:val="28"/>
          <w:szCs w:val="28"/>
        </w:rPr>
      </w:pPr>
      <w:r w:rsidRPr="00910F60">
        <w:rPr>
          <w:rFonts w:ascii="黑体" w:eastAsia="黑体" w:hAnsi="黑体" w:cs="仿宋" w:hint="eastAsia"/>
          <w:sz w:val="28"/>
          <w:szCs w:val="28"/>
        </w:rPr>
        <w:t>五、</w:t>
      </w:r>
      <w:r w:rsidR="00910F60">
        <w:rPr>
          <w:rFonts w:ascii="黑体" w:eastAsia="黑体" w:hAnsi="黑体" w:cs="仿宋" w:hint="eastAsia"/>
          <w:sz w:val="28"/>
          <w:szCs w:val="28"/>
        </w:rPr>
        <w:t>评选及相关事项</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（一）</w:t>
      </w:r>
      <w:r w:rsidR="00E63EB5">
        <w:rPr>
          <w:rFonts w:ascii="仿宋" w:eastAsia="仿宋" w:hAnsi="仿宋" w:cs="仿宋" w:hint="eastAsia"/>
          <w:sz w:val="28"/>
          <w:szCs w:val="28"/>
        </w:rPr>
        <w:t>报名申请</w:t>
      </w:r>
      <w:r>
        <w:rPr>
          <w:rFonts w:ascii="仿宋" w:eastAsia="仿宋" w:hAnsi="仿宋" w:cs="仿宋" w:hint="eastAsia"/>
          <w:sz w:val="28"/>
          <w:szCs w:val="28"/>
        </w:rPr>
        <w:t>人数量多于或等于3家，承办单位根据资格预选要求（详见附件2）择优选取3家</w:t>
      </w:r>
      <w:r w:rsidR="00CE3804">
        <w:rPr>
          <w:rFonts w:ascii="仿宋" w:eastAsia="仿宋" w:hAnsi="仿宋" w:cs="仿宋" w:hint="eastAsia"/>
          <w:sz w:val="28"/>
          <w:szCs w:val="28"/>
        </w:rPr>
        <w:t>共同制作</w:t>
      </w:r>
      <w:r>
        <w:rPr>
          <w:rFonts w:ascii="仿宋" w:eastAsia="仿宋" w:hAnsi="仿宋" w:cs="仿宋" w:hint="eastAsia"/>
          <w:sz w:val="28"/>
          <w:szCs w:val="28"/>
        </w:rPr>
        <w:t>蓝印花布项目。申请人数量少于3家，承办单位根据申请人的综合实力</w:t>
      </w:r>
      <w:r w:rsidR="00F50E0B">
        <w:rPr>
          <w:rFonts w:ascii="仿宋" w:eastAsia="仿宋" w:hAnsi="仿宋" w:cs="仿宋" w:hint="eastAsia"/>
          <w:sz w:val="28"/>
          <w:szCs w:val="28"/>
        </w:rPr>
        <w:t>、创意策划等方面</w:t>
      </w:r>
      <w:r>
        <w:rPr>
          <w:rFonts w:ascii="仿宋" w:eastAsia="仿宋" w:hAnsi="仿宋" w:cs="仿宋" w:hint="eastAsia"/>
          <w:sz w:val="28"/>
          <w:szCs w:val="28"/>
        </w:rPr>
        <w:t>确定是否全部入围</w:t>
      </w:r>
      <w:r w:rsidR="00CE3804">
        <w:rPr>
          <w:rFonts w:ascii="仿宋" w:eastAsia="仿宋" w:hAnsi="仿宋" w:cs="仿宋" w:hint="eastAsia"/>
          <w:sz w:val="28"/>
          <w:szCs w:val="28"/>
        </w:rPr>
        <w:t>制作</w:t>
      </w:r>
      <w:r>
        <w:rPr>
          <w:rFonts w:ascii="仿宋" w:eastAsia="仿宋" w:hAnsi="仿宋" w:cs="仿宋" w:hint="eastAsia"/>
          <w:sz w:val="28"/>
          <w:szCs w:val="28"/>
        </w:rPr>
        <w:t>蓝印花布项目。</w:t>
      </w:r>
    </w:p>
    <w:p w:rsidR="003D6AB0" w:rsidRPr="00E63EB5" w:rsidRDefault="006212D5" w:rsidP="00E63EB5">
      <w:pPr>
        <w:snapToGrid w:val="0"/>
        <w:spacing w:line="520" w:lineRule="exact"/>
        <w:ind w:leftChars="-1" w:left="-3" w:firstLine="569"/>
        <w:rPr>
          <w:rFonts w:ascii="仿宋" w:eastAsia="仿宋" w:hAnsi="仿宋" w:cs="仿宋"/>
          <w:sz w:val="28"/>
          <w:szCs w:val="28"/>
        </w:rPr>
      </w:pPr>
      <w:r w:rsidRPr="00E63EB5">
        <w:rPr>
          <w:rFonts w:ascii="仿宋" w:eastAsia="仿宋" w:hAnsi="仿宋" w:cs="仿宋" w:hint="eastAsia"/>
          <w:sz w:val="28"/>
          <w:szCs w:val="28"/>
        </w:rPr>
        <w:t>（二）蓝印花布项目</w:t>
      </w:r>
      <w:r w:rsidR="00CE3804">
        <w:rPr>
          <w:rFonts w:ascii="仿宋" w:eastAsia="仿宋" w:hAnsi="仿宋" w:cs="仿宋" w:hint="eastAsia"/>
          <w:sz w:val="28"/>
          <w:szCs w:val="28"/>
        </w:rPr>
        <w:t>制作</w:t>
      </w:r>
      <w:r w:rsidRPr="00E63EB5">
        <w:rPr>
          <w:rFonts w:ascii="仿宋" w:eastAsia="仿宋" w:hAnsi="仿宋" w:cs="仿宋" w:hint="eastAsia"/>
          <w:sz w:val="28"/>
          <w:szCs w:val="28"/>
        </w:rPr>
        <w:t>完成后，由</w:t>
      </w:r>
      <w:r w:rsidR="00E63EB5" w:rsidRPr="00E63EB5">
        <w:rPr>
          <w:rFonts w:ascii="仿宋" w:eastAsia="仿宋" w:hAnsi="仿宋" w:cs="仿宋" w:hint="eastAsia"/>
          <w:sz w:val="28"/>
          <w:szCs w:val="28"/>
        </w:rPr>
        <w:t>影视制作</w:t>
      </w:r>
      <w:r w:rsidRPr="00E63EB5">
        <w:rPr>
          <w:rFonts w:ascii="仿宋" w:eastAsia="仿宋" w:hAnsi="仿宋" w:cs="仿宋" w:hint="eastAsia"/>
          <w:sz w:val="28"/>
          <w:szCs w:val="28"/>
        </w:rPr>
        <w:t>及非</w:t>
      </w:r>
      <w:proofErr w:type="gramStart"/>
      <w:r w:rsidRPr="00E63EB5">
        <w:rPr>
          <w:rFonts w:ascii="仿宋" w:eastAsia="仿宋" w:hAnsi="仿宋" w:cs="仿宋" w:hint="eastAsia"/>
          <w:sz w:val="28"/>
          <w:szCs w:val="28"/>
        </w:rPr>
        <w:t>遗</w:t>
      </w:r>
      <w:r w:rsidR="00905242">
        <w:rPr>
          <w:rFonts w:ascii="仿宋" w:eastAsia="仿宋" w:hAnsi="仿宋" w:cs="仿宋" w:hint="eastAsia"/>
          <w:sz w:val="28"/>
          <w:szCs w:val="28"/>
        </w:rPr>
        <w:t>保护</w:t>
      </w:r>
      <w:proofErr w:type="gramEnd"/>
      <w:r w:rsidR="00F50E0B">
        <w:rPr>
          <w:rFonts w:ascii="仿宋" w:eastAsia="仿宋" w:hAnsi="仿宋" w:cs="仿宋" w:hint="eastAsia"/>
          <w:sz w:val="28"/>
          <w:szCs w:val="28"/>
        </w:rPr>
        <w:t>等</w:t>
      </w:r>
      <w:r w:rsidRPr="00E63EB5">
        <w:rPr>
          <w:rFonts w:ascii="仿宋" w:eastAsia="仿宋" w:hAnsi="仿宋" w:cs="仿宋" w:hint="eastAsia"/>
          <w:sz w:val="28"/>
          <w:szCs w:val="28"/>
        </w:rPr>
        <w:t>相关领域专家对视频进行比选，</w:t>
      </w:r>
      <w:r w:rsidR="00E63EB5" w:rsidRPr="00E63EB5">
        <w:rPr>
          <w:rFonts w:ascii="仿宋" w:eastAsia="仿宋" w:hAnsi="仿宋" w:cs="仿宋" w:hint="eastAsia"/>
          <w:sz w:val="28"/>
          <w:szCs w:val="28"/>
        </w:rPr>
        <w:t>择优</w:t>
      </w:r>
      <w:r w:rsidRPr="00E63EB5">
        <w:rPr>
          <w:rFonts w:ascii="仿宋" w:eastAsia="仿宋" w:hAnsi="仿宋" w:cs="仿宋" w:hint="eastAsia"/>
          <w:sz w:val="28"/>
          <w:szCs w:val="28"/>
        </w:rPr>
        <w:t>确定1</w:t>
      </w:r>
      <w:r w:rsidR="00E63EB5" w:rsidRPr="00E63EB5">
        <w:rPr>
          <w:rFonts w:ascii="仿宋" w:eastAsia="仿宋" w:hAnsi="仿宋" w:cs="仿宋" w:hint="eastAsia"/>
          <w:sz w:val="28"/>
          <w:szCs w:val="28"/>
        </w:rPr>
        <w:t>—2</w:t>
      </w:r>
      <w:r w:rsidRPr="00E63EB5">
        <w:rPr>
          <w:rFonts w:ascii="仿宋" w:eastAsia="仿宋" w:hAnsi="仿宋" w:cs="仿宋" w:hint="eastAsia"/>
          <w:sz w:val="28"/>
          <w:szCs w:val="28"/>
        </w:rPr>
        <w:t>家入选。</w:t>
      </w:r>
      <w:r w:rsidR="00CE3804">
        <w:rPr>
          <w:rFonts w:ascii="仿宋" w:eastAsia="仿宋" w:hAnsi="仿宋" w:cs="仿宋" w:hint="eastAsia"/>
          <w:sz w:val="28"/>
          <w:szCs w:val="28"/>
        </w:rPr>
        <w:t>对</w:t>
      </w:r>
      <w:r w:rsidR="00F50E0B">
        <w:rPr>
          <w:rFonts w:ascii="仿宋" w:eastAsia="仿宋" w:hAnsi="仿宋" w:cs="仿宋" w:hint="eastAsia"/>
          <w:sz w:val="28"/>
          <w:szCs w:val="28"/>
        </w:rPr>
        <w:t>蓝印花布视频比选</w:t>
      </w:r>
      <w:r w:rsidRPr="00E63EB5">
        <w:rPr>
          <w:rFonts w:ascii="仿宋" w:eastAsia="仿宋" w:hAnsi="仿宋" w:cs="仿宋" w:hint="eastAsia"/>
          <w:sz w:val="28"/>
          <w:szCs w:val="28"/>
        </w:rPr>
        <w:t>未</w:t>
      </w:r>
      <w:r w:rsidR="00E63EB5" w:rsidRPr="00E63EB5">
        <w:rPr>
          <w:rFonts w:ascii="仿宋" w:eastAsia="仿宋" w:hAnsi="仿宋" w:cs="仿宋" w:hint="eastAsia"/>
          <w:sz w:val="28"/>
          <w:szCs w:val="28"/>
        </w:rPr>
        <w:t>入</w:t>
      </w:r>
      <w:r w:rsidRPr="00E63EB5">
        <w:rPr>
          <w:rFonts w:ascii="仿宋" w:eastAsia="仿宋" w:hAnsi="仿宋" w:cs="仿宋" w:hint="eastAsia"/>
          <w:sz w:val="28"/>
          <w:szCs w:val="28"/>
        </w:rPr>
        <w:t>选</w:t>
      </w:r>
      <w:r w:rsidR="00CE3804">
        <w:rPr>
          <w:rFonts w:ascii="仿宋" w:eastAsia="仿宋" w:hAnsi="仿宋" w:cs="仿宋" w:hint="eastAsia"/>
          <w:sz w:val="28"/>
          <w:szCs w:val="28"/>
        </w:rPr>
        <w:t>的</w:t>
      </w:r>
      <w:r w:rsidRPr="00E63EB5">
        <w:rPr>
          <w:rFonts w:ascii="仿宋" w:eastAsia="仿宋" w:hAnsi="仿宋" w:cs="仿宋" w:hint="eastAsia"/>
          <w:sz w:val="28"/>
          <w:szCs w:val="28"/>
        </w:rPr>
        <w:t>给予</w:t>
      </w:r>
      <w:r w:rsidR="00E63EB5" w:rsidRPr="00E63EB5">
        <w:rPr>
          <w:rFonts w:ascii="仿宋" w:eastAsia="仿宋" w:hAnsi="仿宋" w:cs="仿宋" w:hint="eastAsia"/>
          <w:sz w:val="28"/>
          <w:szCs w:val="28"/>
        </w:rPr>
        <w:t>摄制</w:t>
      </w:r>
      <w:r w:rsidRPr="00E63EB5">
        <w:rPr>
          <w:rFonts w:ascii="仿宋" w:eastAsia="仿宋" w:hAnsi="仿宋" w:cs="仿宋" w:hint="eastAsia"/>
          <w:sz w:val="28"/>
          <w:szCs w:val="28"/>
        </w:rPr>
        <w:t>补助</w:t>
      </w:r>
      <w:r w:rsidR="00E63EB5" w:rsidRPr="00E63EB5">
        <w:rPr>
          <w:rFonts w:ascii="仿宋" w:eastAsia="仿宋" w:hAnsi="仿宋" w:cs="仿宋" w:hint="eastAsia"/>
          <w:sz w:val="28"/>
          <w:szCs w:val="28"/>
        </w:rPr>
        <w:t>1.5万元。</w:t>
      </w:r>
      <w:r w:rsidR="00A8791D">
        <w:rPr>
          <w:rFonts w:ascii="仿宋" w:eastAsia="仿宋" w:hAnsi="仿宋" w:cs="仿宋" w:hint="eastAsia"/>
          <w:sz w:val="28"/>
          <w:szCs w:val="28"/>
        </w:rPr>
        <w:t>所有</w:t>
      </w:r>
      <w:r w:rsidR="00A8791D" w:rsidRPr="00A8791D">
        <w:rPr>
          <w:rFonts w:ascii="仿宋" w:eastAsia="仿宋" w:hAnsi="仿宋" w:cs="仿宋" w:hint="eastAsia"/>
          <w:sz w:val="28"/>
          <w:szCs w:val="28"/>
        </w:rPr>
        <w:t>蓝印花布项目视频</w:t>
      </w:r>
      <w:r w:rsidR="00A8791D">
        <w:rPr>
          <w:rFonts w:ascii="仿宋" w:eastAsia="仿宋" w:hAnsi="仿宋" w:cs="仿宋" w:hint="eastAsia"/>
          <w:sz w:val="28"/>
          <w:szCs w:val="28"/>
        </w:rPr>
        <w:t>的</w:t>
      </w:r>
      <w:r w:rsidR="00A8791D" w:rsidRPr="00A8791D">
        <w:rPr>
          <w:rFonts w:ascii="仿宋" w:eastAsia="仿宋" w:hAnsi="仿宋" w:cs="仿宋" w:hint="eastAsia"/>
          <w:sz w:val="28"/>
          <w:szCs w:val="28"/>
        </w:rPr>
        <w:t>版权归承办方所有。</w:t>
      </w:r>
    </w:p>
    <w:p w:rsidR="003D6AB0" w:rsidRPr="00E63EB5" w:rsidRDefault="006212D5" w:rsidP="00E63EB5">
      <w:pPr>
        <w:snapToGrid w:val="0"/>
        <w:spacing w:line="520" w:lineRule="exact"/>
        <w:ind w:leftChars="-1" w:left="-3" w:firstLine="569"/>
        <w:rPr>
          <w:rFonts w:ascii="仿宋" w:eastAsia="仿宋" w:hAnsi="仿宋" w:cs="仿宋"/>
          <w:sz w:val="28"/>
          <w:szCs w:val="28"/>
        </w:rPr>
      </w:pPr>
      <w:r w:rsidRPr="00E63EB5">
        <w:rPr>
          <w:rFonts w:ascii="仿宋" w:eastAsia="仿宋" w:hAnsi="仿宋" w:cs="仿宋" w:hint="eastAsia"/>
          <w:sz w:val="28"/>
          <w:szCs w:val="28"/>
        </w:rPr>
        <w:t>（三）</w:t>
      </w:r>
      <w:r w:rsidR="0081336F">
        <w:rPr>
          <w:rFonts w:ascii="仿宋" w:eastAsia="仿宋" w:hAnsi="仿宋" w:cs="仿宋" w:hint="eastAsia"/>
          <w:sz w:val="28"/>
          <w:szCs w:val="28"/>
        </w:rPr>
        <w:t>通过</w:t>
      </w:r>
      <w:r w:rsidRPr="00E63EB5">
        <w:rPr>
          <w:rFonts w:ascii="仿宋" w:eastAsia="仿宋" w:hAnsi="仿宋" w:cs="仿宋" w:hint="eastAsia"/>
          <w:sz w:val="28"/>
          <w:szCs w:val="28"/>
        </w:rPr>
        <w:t>蓝印花布视频比选</w:t>
      </w:r>
      <w:r w:rsidR="00A70175">
        <w:rPr>
          <w:rFonts w:ascii="仿宋" w:eastAsia="仿宋" w:hAnsi="仿宋" w:cs="仿宋" w:hint="eastAsia"/>
          <w:sz w:val="28"/>
          <w:szCs w:val="28"/>
        </w:rPr>
        <w:t>的1—2家</w:t>
      </w:r>
      <w:r w:rsidRPr="00E63EB5">
        <w:rPr>
          <w:rFonts w:ascii="仿宋" w:eastAsia="仿宋" w:hAnsi="仿宋" w:cs="仿宋" w:hint="eastAsia"/>
          <w:sz w:val="28"/>
          <w:szCs w:val="28"/>
        </w:rPr>
        <w:t>入选单位，</w:t>
      </w:r>
      <w:r w:rsidR="00F50E0B">
        <w:rPr>
          <w:rFonts w:ascii="仿宋" w:eastAsia="仿宋" w:hAnsi="仿宋" w:cs="仿宋" w:hint="eastAsia"/>
          <w:sz w:val="28"/>
          <w:szCs w:val="28"/>
        </w:rPr>
        <w:t>优先</w:t>
      </w:r>
      <w:r w:rsidRPr="00E63EB5">
        <w:rPr>
          <w:rFonts w:ascii="仿宋" w:eastAsia="仿宋" w:hAnsi="仿宋" w:cs="仿宋" w:hint="eastAsia"/>
          <w:sz w:val="28"/>
          <w:szCs w:val="28"/>
        </w:rPr>
        <w:t>负责</w:t>
      </w:r>
      <w:r w:rsidR="001F2EF2">
        <w:rPr>
          <w:rFonts w:ascii="仿宋" w:eastAsia="仿宋" w:hAnsi="仿宋" w:cs="仿宋" w:hint="eastAsia"/>
          <w:sz w:val="28"/>
          <w:szCs w:val="28"/>
        </w:rPr>
        <w:t>制作</w:t>
      </w:r>
      <w:r w:rsidRPr="00E63EB5">
        <w:rPr>
          <w:rFonts w:ascii="仿宋" w:eastAsia="仿宋" w:hAnsi="仿宋" w:cs="仿宋" w:hint="eastAsia"/>
          <w:sz w:val="28"/>
          <w:szCs w:val="28"/>
        </w:rPr>
        <w:t>南通仿真绣、梅庵派古琴、南通红木雕刻3个视频，具体</w:t>
      </w:r>
      <w:r w:rsidR="0081336F">
        <w:rPr>
          <w:rFonts w:ascii="仿宋" w:eastAsia="仿宋" w:hAnsi="仿宋" w:cs="仿宋" w:hint="eastAsia"/>
          <w:sz w:val="28"/>
          <w:szCs w:val="28"/>
        </w:rPr>
        <w:t>视频制作</w:t>
      </w:r>
      <w:r w:rsidRPr="00E63EB5">
        <w:rPr>
          <w:rFonts w:ascii="仿宋" w:eastAsia="仿宋" w:hAnsi="仿宋" w:cs="仿宋" w:hint="eastAsia"/>
          <w:sz w:val="28"/>
          <w:szCs w:val="28"/>
        </w:rPr>
        <w:t>分工由承办单位安排。</w:t>
      </w:r>
      <w:bookmarkStart w:id="1" w:name="_GoBack"/>
      <w:bookmarkEnd w:id="1"/>
    </w:p>
    <w:p w:rsidR="003D6AB0" w:rsidRPr="00E63EB5" w:rsidRDefault="006212D5">
      <w:pPr>
        <w:snapToGrid w:val="0"/>
        <w:spacing w:line="520" w:lineRule="exact"/>
        <w:ind w:leftChars="-1" w:left="-3" w:firstLine="569"/>
        <w:rPr>
          <w:rFonts w:ascii="黑体" w:eastAsia="黑体" w:hAnsi="黑体" w:cs="仿宋"/>
          <w:sz w:val="28"/>
          <w:szCs w:val="28"/>
        </w:rPr>
      </w:pPr>
      <w:r w:rsidRPr="00E63EB5">
        <w:rPr>
          <w:rFonts w:ascii="黑体" w:eastAsia="黑体" w:hAnsi="黑体" w:cs="仿宋" w:hint="eastAsia"/>
          <w:sz w:val="28"/>
          <w:szCs w:val="28"/>
        </w:rPr>
        <w:t>六、视频制作联系事项</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承办单位：南通市人民政府新闻办公室</w:t>
      </w:r>
      <w:r w:rsidR="0081336F">
        <w:rPr>
          <w:rFonts w:ascii="仿宋" w:eastAsia="仿宋" w:hAnsi="仿宋" w:cs="仿宋" w:hint="eastAsia"/>
          <w:sz w:val="28"/>
          <w:szCs w:val="28"/>
        </w:rPr>
        <w:t xml:space="preserve">  </w:t>
      </w:r>
      <w:r>
        <w:rPr>
          <w:rFonts w:ascii="仿宋" w:eastAsia="仿宋" w:hAnsi="仿宋" w:cs="仿宋" w:hint="eastAsia"/>
          <w:sz w:val="28"/>
          <w:szCs w:val="28"/>
        </w:rPr>
        <w:t>南通市文化广电和旅游局</w:t>
      </w:r>
    </w:p>
    <w:p w:rsidR="003D6AB0" w:rsidRDefault="006212D5">
      <w:pPr>
        <w:snapToGrid w:val="0"/>
        <w:spacing w:line="520" w:lineRule="exact"/>
        <w:ind w:leftChars="-1" w:left="-3" w:firstLine="569"/>
        <w:rPr>
          <w:rFonts w:ascii="仿宋" w:eastAsia="仿宋" w:hAnsi="仿宋" w:cs="仿宋"/>
          <w:sz w:val="28"/>
          <w:szCs w:val="28"/>
        </w:rPr>
      </w:pPr>
      <w:r>
        <w:rPr>
          <w:rFonts w:ascii="仿宋" w:eastAsia="仿宋" w:hAnsi="仿宋" w:cs="仿宋" w:hint="eastAsia"/>
          <w:sz w:val="28"/>
          <w:szCs w:val="28"/>
        </w:rPr>
        <w:t>联系人：南通市人民政府新闻办公室  龚晓梅  0513-85215350</w:t>
      </w:r>
    </w:p>
    <w:p w:rsidR="003D6AB0" w:rsidRDefault="006212D5">
      <w:pPr>
        <w:snapToGrid w:val="0"/>
        <w:spacing w:line="520" w:lineRule="exact"/>
        <w:ind w:leftChars="-1" w:left="-3" w:firstLineChars="600" w:firstLine="1680"/>
        <w:rPr>
          <w:rFonts w:ascii="仿宋" w:eastAsia="仿宋" w:hAnsi="仿宋" w:cs="仿宋"/>
          <w:sz w:val="28"/>
          <w:szCs w:val="28"/>
        </w:rPr>
      </w:pPr>
      <w:r>
        <w:rPr>
          <w:rFonts w:ascii="仿宋" w:eastAsia="仿宋" w:hAnsi="仿宋" w:cs="仿宋" w:hint="eastAsia"/>
          <w:sz w:val="28"/>
          <w:szCs w:val="28"/>
        </w:rPr>
        <w:t>南通市文化广电和旅游局    郭小川  18962996900</w:t>
      </w:r>
    </w:p>
    <w:p w:rsidR="003D6AB0" w:rsidRPr="00E63EB5" w:rsidRDefault="006212D5" w:rsidP="00E63EB5">
      <w:pPr>
        <w:snapToGrid w:val="0"/>
        <w:spacing w:line="520" w:lineRule="exact"/>
        <w:ind w:firstLineChars="200" w:firstLine="560"/>
        <w:outlineLvl w:val="1"/>
        <w:rPr>
          <w:rFonts w:ascii="黑体" w:eastAsia="黑体" w:hAnsi="黑体" w:cs="仿宋"/>
          <w:sz w:val="28"/>
          <w:szCs w:val="22"/>
        </w:rPr>
      </w:pPr>
      <w:bookmarkStart w:id="2" w:name="_Toc428052850"/>
      <w:r w:rsidRPr="00E63EB5">
        <w:rPr>
          <w:rFonts w:ascii="黑体" w:eastAsia="黑体" w:hAnsi="黑体" w:cs="仿宋" w:hint="eastAsia"/>
          <w:sz w:val="28"/>
          <w:szCs w:val="22"/>
        </w:rPr>
        <w:t>七、</w:t>
      </w:r>
      <w:r w:rsidR="00FD0B42">
        <w:rPr>
          <w:rFonts w:ascii="黑体" w:eastAsia="黑体" w:hAnsi="黑体" w:cs="仿宋" w:hint="eastAsia"/>
          <w:sz w:val="28"/>
          <w:szCs w:val="22"/>
        </w:rPr>
        <w:t>有关</w:t>
      </w:r>
      <w:r w:rsidRPr="00E63EB5">
        <w:rPr>
          <w:rFonts w:ascii="黑体" w:eastAsia="黑体" w:hAnsi="黑体" w:cs="仿宋" w:hint="eastAsia"/>
          <w:sz w:val="28"/>
          <w:szCs w:val="22"/>
        </w:rPr>
        <w:t>费用</w:t>
      </w:r>
      <w:bookmarkEnd w:id="2"/>
      <w:r w:rsidRPr="00E63EB5">
        <w:rPr>
          <w:rFonts w:ascii="黑体" w:eastAsia="黑体" w:hAnsi="黑体" w:cs="仿宋" w:hint="eastAsia"/>
          <w:sz w:val="28"/>
          <w:szCs w:val="22"/>
        </w:rPr>
        <w:t>说明</w:t>
      </w:r>
    </w:p>
    <w:p w:rsidR="003D6AB0" w:rsidRDefault="006212D5" w:rsidP="00BA771B">
      <w:pPr>
        <w:snapToGrid w:val="0"/>
        <w:spacing w:line="520" w:lineRule="exact"/>
        <w:ind w:firstLineChars="206" w:firstLine="577"/>
        <w:rPr>
          <w:rFonts w:ascii="仿宋" w:eastAsia="仿宋" w:hAnsi="仿宋" w:cs="仿宋"/>
          <w:sz w:val="28"/>
          <w:szCs w:val="22"/>
        </w:rPr>
      </w:pPr>
      <w:r>
        <w:rPr>
          <w:rFonts w:ascii="仿宋" w:eastAsia="仿宋" w:hAnsi="仿宋" w:cs="仿宋" w:hint="eastAsia"/>
          <w:sz w:val="28"/>
          <w:szCs w:val="22"/>
        </w:rPr>
        <w:t>（一）无论资格预选过程和结果如何，各报名</w:t>
      </w:r>
      <w:r w:rsidR="004D02C9">
        <w:rPr>
          <w:rFonts w:ascii="仿宋" w:eastAsia="仿宋" w:hAnsi="仿宋" w:cs="仿宋" w:hint="eastAsia"/>
          <w:sz w:val="28"/>
          <w:szCs w:val="22"/>
        </w:rPr>
        <w:t>申请</w:t>
      </w:r>
      <w:r>
        <w:rPr>
          <w:rFonts w:ascii="仿宋" w:eastAsia="仿宋" w:hAnsi="仿宋" w:cs="仿宋" w:hint="eastAsia"/>
          <w:sz w:val="28"/>
          <w:szCs w:val="22"/>
        </w:rPr>
        <w:t>人自行承担与本次项目资格预选有关的全部费用。</w:t>
      </w:r>
    </w:p>
    <w:p w:rsidR="003D6AB0" w:rsidRDefault="006212D5">
      <w:pPr>
        <w:spacing w:line="500" w:lineRule="exact"/>
        <w:ind w:firstLineChars="200" w:firstLine="560"/>
        <w:rPr>
          <w:rFonts w:ascii="仿宋" w:eastAsia="仿宋" w:hAnsi="仿宋" w:cs="仿宋"/>
          <w:sz w:val="28"/>
          <w:szCs w:val="28"/>
        </w:rPr>
      </w:pPr>
      <w:bookmarkStart w:id="3" w:name="_Toc13642116"/>
      <w:r>
        <w:rPr>
          <w:rFonts w:ascii="仿宋" w:eastAsia="仿宋" w:hAnsi="仿宋" w:cs="仿宋" w:hint="eastAsia"/>
          <w:sz w:val="28"/>
          <w:szCs w:val="28"/>
        </w:rPr>
        <w:t>（二）项目费用待视频验收合格后一次性支付。</w:t>
      </w:r>
    </w:p>
    <w:p w:rsidR="003D6AB0" w:rsidRPr="00E63EB5" w:rsidRDefault="006212D5" w:rsidP="00E63EB5">
      <w:pPr>
        <w:spacing w:line="500" w:lineRule="exact"/>
        <w:ind w:firstLineChars="202" w:firstLine="566"/>
        <w:rPr>
          <w:rFonts w:ascii="黑体" w:eastAsia="黑体" w:hAnsi="黑体" w:cs="仿宋"/>
          <w:sz w:val="28"/>
          <w:szCs w:val="28"/>
        </w:rPr>
      </w:pPr>
      <w:r w:rsidRPr="00E63EB5">
        <w:rPr>
          <w:rFonts w:ascii="黑体" w:eastAsia="黑体" w:hAnsi="黑体" w:cs="仿宋" w:hint="eastAsia"/>
          <w:sz w:val="28"/>
          <w:szCs w:val="28"/>
        </w:rPr>
        <w:t>八、本次活动的最终解释权归承办单位所有。</w:t>
      </w:r>
    </w:p>
    <w:p w:rsidR="00E63EB5" w:rsidRDefault="00E63EB5">
      <w:pPr>
        <w:spacing w:line="500" w:lineRule="exact"/>
        <w:ind w:firstLineChars="202" w:firstLine="568"/>
        <w:rPr>
          <w:rFonts w:ascii="仿宋" w:eastAsia="仿宋" w:hAnsi="仿宋" w:cs="仿宋"/>
          <w:b/>
          <w:sz w:val="28"/>
          <w:szCs w:val="28"/>
        </w:rPr>
      </w:pPr>
    </w:p>
    <w:p w:rsidR="000D5741" w:rsidRDefault="000D5741">
      <w:pPr>
        <w:spacing w:line="500" w:lineRule="exact"/>
        <w:ind w:firstLineChars="202" w:firstLine="568"/>
        <w:rPr>
          <w:rFonts w:ascii="仿宋" w:eastAsia="仿宋" w:hAnsi="仿宋" w:cs="仿宋"/>
          <w:b/>
          <w:sz w:val="28"/>
          <w:szCs w:val="28"/>
        </w:rPr>
      </w:pPr>
    </w:p>
    <w:p w:rsidR="00E63EB5" w:rsidRPr="00C84ADB" w:rsidRDefault="00E63EB5" w:rsidP="00E63EB5">
      <w:pPr>
        <w:spacing w:line="500" w:lineRule="exact"/>
        <w:jc w:val="right"/>
        <w:rPr>
          <w:rFonts w:ascii="仿宋" w:eastAsia="仿宋" w:hAnsi="仿宋" w:cs="仿宋"/>
          <w:b/>
          <w:sz w:val="28"/>
          <w:szCs w:val="28"/>
        </w:rPr>
      </w:pPr>
      <w:r w:rsidRPr="00C84ADB">
        <w:rPr>
          <w:rFonts w:ascii="仿宋" w:eastAsia="仿宋" w:hAnsi="仿宋" w:cs="仿宋" w:hint="eastAsia"/>
          <w:b/>
          <w:sz w:val="28"/>
          <w:szCs w:val="28"/>
        </w:rPr>
        <w:t>南通市人民政府新闻办公室  南通市文化广电和旅游局</w:t>
      </w:r>
    </w:p>
    <w:p w:rsidR="003D6AB0" w:rsidRPr="00C84ADB" w:rsidRDefault="006212D5" w:rsidP="00C84ADB">
      <w:pPr>
        <w:spacing w:line="500" w:lineRule="exact"/>
        <w:ind w:right="560" w:firstLineChars="1750" w:firstLine="4919"/>
        <w:rPr>
          <w:rFonts w:ascii="仿宋" w:eastAsia="仿宋" w:hAnsi="仿宋" w:cs="仿宋"/>
          <w:b/>
          <w:sz w:val="28"/>
          <w:szCs w:val="28"/>
        </w:rPr>
      </w:pPr>
      <w:r w:rsidRPr="00C84ADB">
        <w:rPr>
          <w:rFonts w:ascii="仿宋" w:eastAsia="仿宋" w:hAnsi="仿宋" w:cs="仿宋" w:hint="eastAsia"/>
          <w:b/>
          <w:sz w:val="28"/>
          <w:szCs w:val="28"/>
        </w:rPr>
        <w:t>2019年7月1</w:t>
      </w:r>
      <w:r w:rsidR="0018155E">
        <w:rPr>
          <w:rFonts w:ascii="仿宋" w:eastAsia="仿宋" w:hAnsi="仿宋" w:cs="仿宋" w:hint="eastAsia"/>
          <w:b/>
          <w:sz w:val="28"/>
          <w:szCs w:val="28"/>
        </w:rPr>
        <w:t>1</w:t>
      </w:r>
      <w:r w:rsidRPr="00C84ADB">
        <w:rPr>
          <w:rFonts w:ascii="仿宋" w:eastAsia="仿宋" w:hAnsi="仿宋" w:cs="仿宋" w:hint="eastAsia"/>
          <w:b/>
          <w:sz w:val="28"/>
          <w:szCs w:val="28"/>
        </w:rPr>
        <w:t>日</w:t>
      </w:r>
    </w:p>
    <w:p w:rsidR="000D5741" w:rsidRDefault="000D5741">
      <w:pPr>
        <w:pStyle w:val="3"/>
        <w:tabs>
          <w:tab w:val="left" w:pos="1050"/>
          <w:tab w:val="right" w:leader="dot" w:pos="9402"/>
        </w:tabs>
        <w:spacing w:line="520" w:lineRule="exact"/>
        <w:ind w:left="0"/>
        <w:outlineLvl w:val="0"/>
        <w:rPr>
          <w:rFonts w:ascii="宋体" w:eastAsia="宋体" w:hAnsi="宋体"/>
          <w:b/>
          <w:w w:val="80"/>
          <w:sz w:val="32"/>
          <w:szCs w:val="32"/>
        </w:rPr>
      </w:pPr>
      <w:bookmarkStart w:id="4" w:name="_Toc428052861"/>
      <w:bookmarkStart w:id="5" w:name="_Toc182848996"/>
      <w:bookmarkStart w:id="6" w:name="_Toc13543213"/>
      <w:bookmarkEnd w:id="3"/>
    </w:p>
    <w:p w:rsidR="003D6AB0" w:rsidRDefault="006212D5">
      <w:pPr>
        <w:pStyle w:val="3"/>
        <w:tabs>
          <w:tab w:val="left" w:pos="1050"/>
          <w:tab w:val="right" w:leader="dot" w:pos="9402"/>
        </w:tabs>
        <w:spacing w:line="520" w:lineRule="exact"/>
        <w:ind w:left="0"/>
        <w:outlineLvl w:val="0"/>
        <w:rPr>
          <w:rFonts w:ascii="宋体" w:eastAsia="宋体" w:hAnsi="宋体"/>
          <w:b/>
          <w:w w:val="80"/>
          <w:sz w:val="32"/>
          <w:szCs w:val="32"/>
        </w:rPr>
      </w:pPr>
      <w:r>
        <w:rPr>
          <w:rFonts w:ascii="宋体" w:eastAsia="宋体" w:hAnsi="宋体" w:hint="eastAsia"/>
          <w:b/>
          <w:w w:val="80"/>
          <w:sz w:val="32"/>
          <w:szCs w:val="32"/>
        </w:rPr>
        <w:lastRenderedPageBreak/>
        <w:t>附件1：报名表</w:t>
      </w:r>
    </w:p>
    <w:p w:rsidR="003D6AB0" w:rsidRDefault="003D6AB0" w:rsidP="0018155E">
      <w:pPr>
        <w:adjustRightInd w:val="0"/>
        <w:snapToGrid w:val="0"/>
        <w:spacing w:afterLines="50" w:line="520" w:lineRule="exact"/>
        <w:jc w:val="center"/>
        <w:textAlignment w:val="baseline"/>
        <w:outlineLvl w:val="0"/>
        <w:rPr>
          <w:rFonts w:ascii="宋体" w:eastAsia="宋体" w:hAnsi="宋体"/>
          <w:b/>
          <w:w w:val="80"/>
          <w:kern w:val="44"/>
          <w:sz w:val="44"/>
          <w:szCs w:val="44"/>
        </w:rPr>
      </w:pPr>
    </w:p>
    <w:p w:rsidR="003D6AB0" w:rsidRDefault="006212D5">
      <w:pPr>
        <w:widowControl/>
        <w:jc w:val="center"/>
        <w:rPr>
          <w:rFonts w:ascii="宋体" w:hAnsi="宋体"/>
          <w:b/>
          <w:bCs/>
          <w:color w:val="000000"/>
          <w:kern w:val="0"/>
          <w:sz w:val="36"/>
          <w:szCs w:val="36"/>
        </w:rPr>
      </w:pPr>
      <w:r>
        <w:rPr>
          <w:rFonts w:ascii="宋体" w:eastAsia="宋体" w:hAnsi="宋体" w:hint="eastAsia"/>
          <w:b/>
          <w:w w:val="80"/>
          <w:sz w:val="44"/>
          <w:szCs w:val="44"/>
        </w:rPr>
        <w:t>南通非</w:t>
      </w:r>
      <w:proofErr w:type="gramStart"/>
      <w:r>
        <w:rPr>
          <w:rFonts w:ascii="宋体" w:eastAsia="宋体" w:hAnsi="宋体" w:hint="eastAsia"/>
          <w:b/>
          <w:w w:val="80"/>
          <w:sz w:val="44"/>
          <w:szCs w:val="44"/>
        </w:rPr>
        <w:t>遗系列微</w:t>
      </w:r>
      <w:proofErr w:type="gramEnd"/>
      <w:r>
        <w:rPr>
          <w:rFonts w:ascii="宋体" w:eastAsia="宋体" w:hAnsi="宋体" w:hint="eastAsia"/>
          <w:b/>
          <w:w w:val="80"/>
          <w:sz w:val="44"/>
          <w:szCs w:val="44"/>
        </w:rPr>
        <w:t>视频制作资格预选报名表</w:t>
      </w:r>
    </w:p>
    <w:p w:rsidR="003D6AB0" w:rsidRDefault="006212D5">
      <w:pPr>
        <w:widowControl/>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 xml:space="preserve"> </w:t>
      </w:r>
    </w:p>
    <w:tbl>
      <w:tblPr>
        <w:tblW w:w="8840" w:type="dxa"/>
        <w:jc w:val="center"/>
        <w:tblLayout w:type="fixed"/>
        <w:tblCellMar>
          <w:top w:w="75" w:type="dxa"/>
          <w:left w:w="75" w:type="dxa"/>
          <w:bottom w:w="75" w:type="dxa"/>
          <w:right w:w="75" w:type="dxa"/>
        </w:tblCellMar>
        <w:tblLook w:val="04A0"/>
      </w:tblPr>
      <w:tblGrid>
        <w:gridCol w:w="2170"/>
        <w:gridCol w:w="429"/>
        <w:gridCol w:w="2008"/>
        <w:gridCol w:w="4233"/>
      </w:tblGrid>
      <w:tr w:rsidR="003D6AB0">
        <w:trPr>
          <w:trHeight w:val="470"/>
          <w:jc w:val="center"/>
        </w:trPr>
        <w:tc>
          <w:tcPr>
            <w:tcW w:w="8840" w:type="dxa"/>
            <w:gridSpan w:val="4"/>
            <w:tcBorders>
              <w:top w:val="single" w:sz="4" w:space="0" w:color="auto"/>
              <w:left w:val="single" w:sz="4" w:space="0" w:color="auto"/>
              <w:bottom w:val="single" w:sz="4" w:space="0" w:color="auto"/>
              <w:right w:val="single" w:sz="4" w:space="0" w:color="auto"/>
            </w:tcBorders>
            <w:vAlign w:val="center"/>
          </w:tcPr>
          <w:p w:rsidR="003D6AB0" w:rsidRPr="00812FD2" w:rsidRDefault="0068037D" w:rsidP="0068037D">
            <w:pPr>
              <w:widowControl/>
              <w:jc w:val="left"/>
              <w:rPr>
                <w:rFonts w:ascii="宋体"/>
                <w:color w:val="000000"/>
                <w:kern w:val="0"/>
                <w:sz w:val="24"/>
                <w:szCs w:val="24"/>
              </w:rPr>
            </w:pPr>
            <w:r>
              <w:rPr>
                <w:rFonts w:ascii="Verdana" w:hAnsi="Verdana" w:hint="eastAsia"/>
                <w:color w:val="000000"/>
                <w:kern w:val="0"/>
                <w:sz w:val="24"/>
                <w:szCs w:val="24"/>
              </w:rPr>
              <w:t>姓名</w:t>
            </w:r>
            <w:r w:rsidR="006212D5" w:rsidRPr="00812FD2">
              <w:rPr>
                <w:rFonts w:ascii="Verdana" w:hAnsi="Verdana" w:cs="宋体"/>
                <w:color w:val="000000"/>
                <w:kern w:val="0"/>
                <w:sz w:val="24"/>
                <w:szCs w:val="24"/>
              </w:rPr>
              <w:t>/</w:t>
            </w:r>
            <w:r w:rsidR="006212D5" w:rsidRPr="00812FD2">
              <w:rPr>
                <w:rFonts w:ascii="Verdana" w:hAnsi="Verdana" w:hint="eastAsia"/>
                <w:color w:val="000000"/>
                <w:kern w:val="0"/>
                <w:sz w:val="24"/>
                <w:szCs w:val="24"/>
              </w:rPr>
              <w:t>单位名称：</w:t>
            </w:r>
          </w:p>
        </w:tc>
      </w:tr>
      <w:tr w:rsidR="003D6AB0">
        <w:trPr>
          <w:trHeight w:val="761"/>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3D6AB0" w:rsidRPr="00812FD2" w:rsidRDefault="006212D5">
            <w:pPr>
              <w:widowControl/>
              <w:jc w:val="left"/>
              <w:rPr>
                <w:rFonts w:ascii="Verdana" w:hAnsi="Verdana" w:cs="宋体"/>
                <w:color w:val="000000"/>
                <w:kern w:val="0"/>
                <w:sz w:val="24"/>
                <w:szCs w:val="24"/>
              </w:rPr>
            </w:pPr>
            <w:r w:rsidRPr="00812FD2">
              <w:rPr>
                <w:rFonts w:ascii="Verdana" w:hAnsi="Verdana" w:hint="eastAsia"/>
                <w:color w:val="000000"/>
                <w:kern w:val="0"/>
                <w:sz w:val="24"/>
                <w:szCs w:val="24"/>
              </w:rPr>
              <w:t>证件类型（请选择）</w:t>
            </w:r>
          </w:p>
          <w:p w:rsidR="003D6AB0" w:rsidRPr="00812FD2" w:rsidRDefault="006212D5">
            <w:pPr>
              <w:widowControl/>
              <w:jc w:val="left"/>
              <w:rPr>
                <w:rFonts w:ascii="Verdana" w:hAnsi="Verdana" w:cs="宋体"/>
                <w:color w:val="000000"/>
                <w:kern w:val="0"/>
                <w:sz w:val="24"/>
                <w:szCs w:val="24"/>
              </w:rPr>
            </w:pPr>
            <w:r w:rsidRPr="00812FD2">
              <w:rPr>
                <w:rFonts w:ascii="Verdana" w:hAnsi="Verdana" w:hint="eastAsia"/>
                <w:color w:val="000000"/>
                <w:kern w:val="0"/>
                <w:sz w:val="24"/>
                <w:szCs w:val="24"/>
              </w:rPr>
              <w:t>号码</w:t>
            </w:r>
          </w:p>
        </w:tc>
        <w:tc>
          <w:tcPr>
            <w:tcW w:w="6241" w:type="dxa"/>
            <w:gridSpan w:val="2"/>
            <w:tcBorders>
              <w:top w:val="single" w:sz="4" w:space="0" w:color="auto"/>
              <w:left w:val="nil"/>
              <w:bottom w:val="single" w:sz="4" w:space="0" w:color="auto"/>
              <w:right w:val="single" w:sz="4" w:space="0" w:color="auto"/>
            </w:tcBorders>
            <w:vAlign w:val="center"/>
          </w:tcPr>
          <w:p w:rsidR="003D6AB0" w:rsidRPr="00812FD2" w:rsidRDefault="006212D5">
            <w:pPr>
              <w:widowControl/>
              <w:jc w:val="left"/>
              <w:rPr>
                <w:rFonts w:ascii="宋体" w:hAnsi="宋体"/>
                <w:color w:val="000000"/>
                <w:kern w:val="0"/>
                <w:sz w:val="24"/>
                <w:szCs w:val="24"/>
              </w:rPr>
            </w:pPr>
            <w:r w:rsidRPr="00812FD2">
              <w:rPr>
                <w:rFonts w:ascii="宋体" w:hAnsi="宋体" w:hint="eastAsia"/>
                <w:color w:val="000000"/>
                <w:kern w:val="0"/>
                <w:sz w:val="24"/>
                <w:szCs w:val="24"/>
              </w:rPr>
              <w:t>□</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身份证</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护照</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军官证</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营业执照</w:t>
            </w:r>
            <w:r w:rsidRPr="00812FD2">
              <w:rPr>
                <w:rFonts w:ascii="宋体" w:hAnsi="宋体" w:hint="eastAsia"/>
                <w:color w:val="000000"/>
                <w:kern w:val="0"/>
                <w:sz w:val="24"/>
                <w:szCs w:val="24"/>
              </w:rPr>
              <w:t xml:space="preserve">  </w:t>
            </w:r>
          </w:p>
          <w:p w:rsidR="003D6AB0" w:rsidRPr="00812FD2" w:rsidRDefault="006212D5">
            <w:pPr>
              <w:widowControl/>
              <w:jc w:val="left"/>
              <w:rPr>
                <w:rFonts w:ascii="宋体"/>
                <w:color w:val="000000"/>
                <w:kern w:val="0"/>
                <w:sz w:val="24"/>
                <w:szCs w:val="24"/>
              </w:rPr>
            </w:pPr>
            <w:r w:rsidRPr="00812FD2">
              <w:rPr>
                <w:rFonts w:ascii="宋体" w:hAnsi="宋体" w:hint="eastAsia"/>
                <w:color w:val="000000"/>
                <w:kern w:val="0"/>
                <w:sz w:val="24"/>
                <w:szCs w:val="24"/>
              </w:rPr>
              <w:t>□</w:t>
            </w:r>
            <w:r w:rsidRPr="00812FD2">
              <w:rPr>
                <w:rFonts w:ascii="宋体" w:hAnsi="宋体" w:hint="eastAsia"/>
                <w:color w:val="000000"/>
                <w:kern w:val="0"/>
                <w:sz w:val="24"/>
                <w:szCs w:val="24"/>
              </w:rPr>
              <w:t xml:space="preserve"> </w:t>
            </w:r>
            <w:r w:rsidRPr="00812FD2">
              <w:rPr>
                <w:rFonts w:ascii="宋体" w:hAnsi="宋体" w:hint="eastAsia"/>
                <w:color w:val="000000"/>
                <w:kern w:val="0"/>
                <w:sz w:val="24"/>
                <w:szCs w:val="24"/>
              </w:rPr>
              <w:t>其他：</w:t>
            </w:r>
            <w:r w:rsidRPr="00812FD2">
              <w:rPr>
                <w:rFonts w:ascii="宋体" w:hAnsi="宋体" w:hint="eastAsia"/>
                <w:color w:val="000000"/>
                <w:kern w:val="0"/>
                <w:sz w:val="24"/>
                <w:szCs w:val="24"/>
              </w:rPr>
              <w:t>___________________</w:t>
            </w:r>
          </w:p>
        </w:tc>
      </w:tr>
      <w:tr w:rsidR="003D6AB0">
        <w:trPr>
          <w:trHeight w:val="781"/>
          <w:jc w:val="center"/>
        </w:trPr>
        <w:tc>
          <w:tcPr>
            <w:tcW w:w="2170" w:type="dxa"/>
            <w:tcBorders>
              <w:top w:val="single" w:sz="4" w:space="0" w:color="auto"/>
              <w:left w:val="single" w:sz="4" w:space="0" w:color="auto"/>
              <w:bottom w:val="single" w:sz="4" w:space="0" w:color="auto"/>
              <w:right w:val="single" w:sz="4" w:space="0" w:color="auto"/>
            </w:tcBorders>
          </w:tcPr>
          <w:p w:rsidR="003D6AB0" w:rsidRPr="00812FD2" w:rsidRDefault="006212D5">
            <w:pPr>
              <w:widowControl/>
              <w:rPr>
                <w:rFonts w:ascii="宋体" w:hAnsi="宋体"/>
                <w:color w:val="000000"/>
                <w:kern w:val="0"/>
                <w:sz w:val="24"/>
                <w:szCs w:val="24"/>
              </w:rPr>
            </w:pPr>
            <w:r w:rsidRPr="00812FD2">
              <w:rPr>
                <w:rFonts w:ascii="宋体" w:hAnsi="宋体" w:hint="eastAsia"/>
                <w:color w:val="000000"/>
                <w:kern w:val="0"/>
                <w:sz w:val="24"/>
                <w:szCs w:val="24"/>
              </w:rPr>
              <w:t>城市</w:t>
            </w:r>
          </w:p>
        </w:tc>
        <w:tc>
          <w:tcPr>
            <w:tcW w:w="2437" w:type="dxa"/>
            <w:gridSpan w:val="2"/>
            <w:tcBorders>
              <w:top w:val="single" w:sz="4" w:space="0" w:color="auto"/>
              <w:left w:val="nil"/>
              <w:bottom w:val="single" w:sz="4" w:space="0" w:color="auto"/>
              <w:right w:val="single" w:sz="4" w:space="0" w:color="auto"/>
            </w:tcBorders>
          </w:tcPr>
          <w:p w:rsidR="003D6AB0" w:rsidRPr="00812FD2" w:rsidRDefault="006212D5">
            <w:pPr>
              <w:widowControl/>
              <w:rPr>
                <w:rFonts w:ascii="宋体" w:hAnsi="宋体"/>
                <w:color w:val="000000"/>
                <w:kern w:val="0"/>
                <w:sz w:val="24"/>
                <w:szCs w:val="24"/>
              </w:rPr>
            </w:pPr>
            <w:r w:rsidRPr="00812FD2">
              <w:rPr>
                <w:rFonts w:ascii="宋体" w:hAnsi="宋体" w:hint="eastAsia"/>
                <w:color w:val="000000"/>
                <w:kern w:val="0"/>
                <w:sz w:val="24"/>
                <w:szCs w:val="24"/>
              </w:rPr>
              <w:t>联系人</w:t>
            </w:r>
          </w:p>
        </w:tc>
        <w:tc>
          <w:tcPr>
            <w:tcW w:w="4233" w:type="dxa"/>
            <w:tcBorders>
              <w:top w:val="single" w:sz="4" w:space="0" w:color="auto"/>
              <w:left w:val="nil"/>
              <w:bottom w:val="single" w:sz="4" w:space="0" w:color="auto"/>
              <w:right w:val="single" w:sz="4" w:space="0" w:color="auto"/>
            </w:tcBorders>
          </w:tcPr>
          <w:p w:rsidR="003D6AB0" w:rsidRPr="00812FD2" w:rsidRDefault="006212D5">
            <w:pPr>
              <w:widowControl/>
              <w:rPr>
                <w:rFonts w:ascii="Verdana" w:hAnsi="Verdana" w:cs="宋体"/>
                <w:color w:val="000000"/>
                <w:kern w:val="0"/>
                <w:sz w:val="24"/>
                <w:szCs w:val="24"/>
              </w:rPr>
            </w:pPr>
            <w:r w:rsidRPr="00812FD2">
              <w:rPr>
                <w:rFonts w:ascii="Verdana" w:hAnsi="Verdana" w:hint="eastAsia"/>
                <w:color w:val="000000"/>
                <w:kern w:val="0"/>
                <w:sz w:val="24"/>
                <w:szCs w:val="24"/>
              </w:rPr>
              <w:t>通讯地址及邮政编码</w:t>
            </w:r>
          </w:p>
        </w:tc>
      </w:tr>
      <w:tr w:rsidR="003D6AB0">
        <w:trPr>
          <w:trHeight w:val="777"/>
          <w:jc w:val="center"/>
        </w:trPr>
        <w:tc>
          <w:tcPr>
            <w:tcW w:w="4607" w:type="dxa"/>
            <w:gridSpan w:val="3"/>
            <w:tcBorders>
              <w:top w:val="single" w:sz="4" w:space="0" w:color="auto"/>
              <w:left w:val="single" w:sz="4" w:space="0" w:color="auto"/>
              <w:bottom w:val="single" w:sz="4" w:space="0" w:color="auto"/>
              <w:right w:val="single" w:sz="4" w:space="0" w:color="auto"/>
            </w:tcBorders>
          </w:tcPr>
          <w:p w:rsidR="003D6AB0" w:rsidRPr="00812FD2" w:rsidRDefault="006212D5">
            <w:pPr>
              <w:widowControl/>
              <w:rPr>
                <w:rFonts w:ascii="Verdana" w:hAnsi="Verdana" w:cs="宋体"/>
                <w:color w:val="000000"/>
                <w:kern w:val="0"/>
                <w:sz w:val="24"/>
                <w:szCs w:val="24"/>
              </w:rPr>
            </w:pPr>
            <w:r w:rsidRPr="00812FD2">
              <w:rPr>
                <w:rFonts w:ascii="Verdana" w:hAnsi="Verdana" w:hint="eastAsia"/>
                <w:color w:val="000000"/>
                <w:kern w:val="0"/>
                <w:sz w:val="24"/>
                <w:szCs w:val="24"/>
              </w:rPr>
              <w:t>联系电话（包括国家城市区号）</w:t>
            </w:r>
          </w:p>
        </w:tc>
        <w:tc>
          <w:tcPr>
            <w:tcW w:w="4233" w:type="dxa"/>
            <w:tcBorders>
              <w:top w:val="single" w:sz="4" w:space="0" w:color="auto"/>
              <w:left w:val="nil"/>
              <w:bottom w:val="single" w:sz="4" w:space="0" w:color="auto"/>
              <w:right w:val="single" w:sz="4" w:space="0" w:color="auto"/>
            </w:tcBorders>
          </w:tcPr>
          <w:p w:rsidR="003D6AB0" w:rsidRPr="00812FD2" w:rsidRDefault="006212D5">
            <w:pPr>
              <w:widowControl/>
              <w:rPr>
                <w:rFonts w:ascii="宋体"/>
                <w:color w:val="000000"/>
                <w:kern w:val="0"/>
                <w:sz w:val="24"/>
                <w:szCs w:val="24"/>
              </w:rPr>
            </w:pPr>
            <w:r w:rsidRPr="00812FD2">
              <w:rPr>
                <w:rFonts w:ascii="宋体" w:hAnsi="宋体" w:hint="eastAsia"/>
                <w:color w:val="000000"/>
                <w:kern w:val="0"/>
                <w:sz w:val="24"/>
                <w:szCs w:val="24"/>
              </w:rPr>
              <w:t>电子邮箱</w:t>
            </w:r>
          </w:p>
        </w:tc>
      </w:tr>
      <w:tr w:rsidR="0068037D" w:rsidTr="0068037D">
        <w:trPr>
          <w:trHeight w:val="3293"/>
          <w:jc w:val="center"/>
        </w:trPr>
        <w:tc>
          <w:tcPr>
            <w:tcW w:w="8840" w:type="dxa"/>
            <w:gridSpan w:val="4"/>
            <w:tcBorders>
              <w:top w:val="single" w:sz="4" w:space="0" w:color="auto"/>
              <w:left w:val="single" w:sz="4" w:space="0" w:color="auto"/>
              <w:bottom w:val="single" w:sz="4" w:space="0" w:color="auto"/>
              <w:right w:val="single" w:sz="4" w:space="0" w:color="auto"/>
            </w:tcBorders>
          </w:tcPr>
          <w:p w:rsidR="0068037D" w:rsidRPr="00812FD2" w:rsidRDefault="0068037D" w:rsidP="0068037D">
            <w:pPr>
              <w:widowControl/>
              <w:rPr>
                <w:rFonts w:ascii="宋体" w:hAnsi="宋体"/>
                <w:color w:val="000000"/>
                <w:kern w:val="0"/>
                <w:sz w:val="24"/>
                <w:szCs w:val="24"/>
              </w:rPr>
            </w:pPr>
            <w:r>
              <w:rPr>
                <w:rFonts w:ascii="宋体" w:hAnsi="宋体" w:hint="eastAsia"/>
                <w:color w:val="000000"/>
                <w:kern w:val="0"/>
                <w:sz w:val="24"/>
                <w:szCs w:val="24"/>
              </w:rPr>
              <w:t>申请人</w:t>
            </w:r>
            <w:r w:rsidRPr="00812FD2">
              <w:rPr>
                <w:rFonts w:ascii="Verdana" w:hAnsi="Verdana" w:cs="宋体"/>
                <w:color w:val="000000"/>
                <w:kern w:val="0"/>
                <w:sz w:val="24"/>
                <w:szCs w:val="24"/>
              </w:rPr>
              <w:t>/</w:t>
            </w:r>
            <w:r>
              <w:rPr>
                <w:rFonts w:ascii="宋体" w:hAnsi="宋体" w:hint="eastAsia"/>
                <w:color w:val="000000"/>
                <w:kern w:val="0"/>
                <w:sz w:val="24"/>
                <w:szCs w:val="24"/>
              </w:rPr>
              <w:t>单位简介：</w:t>
            </w:r>
          </w:p>
        </w:tc>
      </w:tr>
      <w:tr w:rsidR="003D6AB0" w:rsidTr="007B2FF6">
        <w:trPr>
          <w:trHeight w:val="3101"/>
          <w:jc w:val="center"/>
        </w:trPr>
        <w:tc>
          <w:tcPr>
            <w:tcW w:w="88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6AB0" w:rsidRPr="00812FD2" w:rsidRDefault="006212D5" w:rsidP="0051624A">
            <w:pPr>
              <w:widowControl/>
              <w:ind w:firstLineChars="200" w:firstLine="480"/>
              <w:jc w:val="left"/>
              <w:rPr>
                <w:rFonts w:ascii="Verdana" w:eastAsia="黑体" w:hAnsi="Verdana" w:cs="宋体"/>
                <w:bCs/>
                <w:color w:val="000000"/>
                <w:kern w:val="0"/>
                <w:sz w:val="24"/>
                <w:szCs w:val="24"/>
              </w:rPr>
            </w:pPr>
            <w:r w:rsidRPr="00812FD2">
              <w:rPr>
                <w:rFonts w:ascii="Verdana" w:eastAsia="黑体" w:hAnsi="Verdana" w:cs="宋体" w:hint="eastAsia"/>
                <w:bCs/>
                <w:color w:val="000000"/>
                <w:kern w:val="0"/>
                <w:sz w:val="24"/>
                <w:szCs w:val="24"/>
              </w:rPr>
              <w:t>我承诺：我已阅读、理解并接受“南通非遗系列微视频制作”征集公告要求，并保证所填事项属实。</w:t>
            </w:r>
          </w:p>
          <w:p w:rsidR="003D6AB0" w:rsidRPr="00812FD2" w:rsidRDefault="003D6AB0">
            <w:pPr>
              <w:widowControl/>
              <w:jc w:val="left"/>
              <w:rPr>
                <w:rFonts w:ascii="Verdana" w:hAnsi="Verdana" w:cs="宋体"/>
                <w:color w:val="000000"/>
                <w:kern w:val="0"/>
                <w:sz w:val="24"/>
                <w:szCs w:val="24"/>
              </w:rPr>
            </w:pPr>
          </w:p>
          <w:p w:rsidR="003D6AB0" w:rsidRPr="00812FD2" w:rsidRDefault="003D6AB0">
            <w:pPr>
              <w:widowControl/>
              <w:jc w:val="left"/>
              <w:rPr>
                <w:rFonts w:ascii="Verdana" w:hAnsi="Verdana" w:cs="宋体"/>
                <w:color w:val="000000"/>
                <w:kern w:val="0"/>
                <w:sz w:val="24"/>
                <w:szCs w:val="24"/>
              </w:rPr>
            </w:pPr>
          </w:p>
          <w:p w:rsidR="003D6AB0" w:rsidRPr="00812FD2" w:rsidRDefault="003D6AB0">
            <w:pPr>
              <w:widowControl/>
              <w:jc w:val="left"/>
              <w:rPr>
                <w:rFonts w:ascii="Verdana" w:hAnsi="Verdana" w:cs="宋体"/>
                <w:color w:val="000000"/>
                <w:kern w:val="0"/>
                <w:sz w:val="24"/>
                <w:szCs w:val="24"/>
              </w:rPr>
            </w:pPr>
          </w:p>
          <w:p w:rsidR="003D6AB0" w:rsidRPr="00812FD2" w:rsidRDefault="00393837" w:rsidP="00393837">
            <w:pPr>
              <w:widowControl/>
              <w:ind w:firstLineChars="200" w:firstLine="480"/>
              <w:jc w:val="left"/>
              <w:rPr>
                <w:rFonts w:ascii="Verdana" w:hAnsi="Verdana" w:cs="宋体"/>
                <w:color w:val="000000"/>
                <w:kern w:val="0"/>
                <w:sz w:val="24"/>
                <w:szCs w:val="24"/>
              </w:rPr>
            </w:pPr>
            <w:r>
              <w:rPr>
                <w:rFonts w:ascii="Verdana" w:hAnsi="Verdana" w:hint="eastAsia"/>
                <w:color w:val="000000"/>
                <w:kern w:val="0"/>
                <w:sz w:val="24"/>
                <w:szCs w:val="24"/>
              </w:rPr>
              <w:t>盖章：</w:t>
            </w:r>
            <w:r>
              <w:rPr>
                <w:rFonts w:ascii="Verdana" w:hAnsi="Verdana" w:hint="eastAsia"/>
                <w:color w:val="000000"/>
                <w:kern w:val="0"/>
                <w:sz w:val="24"/>
                <w:szCs w:val="24"/>
              </w:rPr>
              <w:t xml:space="preserve">              </w:t>
            </w:r>
            <w:r w:rsidR="006212D5" w:rsidRPr="00812FD2">
              <w:rPr>
                <w:rFonts w:ascii="Verdana" w:hAnsi="Verdana" w:hint="eastAsia"/>
                <w:color w:val="000000"/>
                <w:kern w:val="0"/>
                <w:sz w:val="24"/>
                <w:szCs w:val="24"/>
              </w:rPr>
              <w:t>签名</w:t>
            </w:r>
            <w:r w:rsidR="006212D5" w:rsidRPr="00812FD2">
              <w:rPr>
                <w:rFonts w:ascii="Verdana" w:hAnsi="Verdana" w:cs="宋体"/>
                <w:color w:val="000000"/>
                <w:kern w:val="0"/>
                <w:sz w:val="24"/>
                <w:szCs w:val="24"/>
              </w:rPr>
              <w:t>:</w:t>
            </w:r>
            <w:r>
              <w:rPr>
                <w:rFonts w:ascii="Verdana" w:hAnsi="Verdana" w:cs="宋体" w:hint="eastAsia"/>
                <w:color w:val="000000"/>
                <w:kern w:val="0"/>
                <w:sz w:val="24"/>
                <w:szCs w:val="24"/>
              </w:rPr>
              <w:t xml:space="preserve">  </w:t>
            </w:r>
            <w:r w:rsidR="006212D5" w:rsidRPr="00812FD2">
              <w:rPr>
                <w:rFonts w:ascii="Verdana" w:hAnsi="Verdana" w:cs="宋体"/>
                <w:color w:val="000000"/>
                <w:kern w:val="0"/>
                <w:sz w:val="24"/>
                <w:szCs w:val="24"/>
              </w:rPr>
              <w:t xml:space="preserve">            </w:t>
            </w:r>
            <w:r>
              <w:rPr>
                <w:rFonts w:ascii="Verdana" w:hAnsi="Verdana" w:cs="宋体" w:hint="eastAsia"/>
                <w:color w:val="000000"/>
                <w:kern w:val="0"/>
                <w:sz w:val="24"/>
                <w:szCs w:val="24"/>
              </w:rPr>
              <w:t xml:space="preserve">  </w:t>
            </w:r>
            <w:r w:rsidR="006212D5" w:rsidRPr="00812FD2">
              <w:rPr>
                <w:rFonts w:ascii="Verdana" w:hAnsi="Verdana" w:cs="宋体"/>
                <w:color w:val="000000"/>
                <w:kern w:val="0"/>
                <w:sz w:val="24"/>
                <w:szCs w:val="24"/>
              </w:rPr>
              <w:t xml:space="preserve">  </w:t>
            </w:r>
            <w:r w:rsidR="006212D5" w:rsidRPr="00812FD2">
              <w:rPr>
                <w:rFonts w:ascii="Verdana" w:hAnsi="Verdana" w:hint="eastAsia"/>
                <w:color w:val="000000"/>
                <w:kern w:val="0"/>
                <w:sz w:val="24"/>
                <w:szCs w:val="24"/>
              </w:rPr>
              <w:t>填表日期</w:t>
            </w:r>
            <w:r w:rsidR="006212D5" w:rsidRPr="00812FD2">
              <w:rPr>
                <w:rFonts w:ascii="宋体" w:hAnsi="宋体" w:hint="eastAsia"/>
                <w:color w:val="000000"/>
                <w:kern w:val="0"/>
                <w:sz w:val="24"/>
                <w:szCs w:val="24"/>
              </w:rPr>
              <w:t>:</w:t>
            </w:r>
          </w:p>
        </w:tc>
      </w:tr>
    </w:tbl>
    <w:p w:rsidR="00600F7B" w:rsidRDefault="00600F7B" w:rsidP="00600F7B">
      <w:pPr>
        <w:widowControl/>
        <w:spacing w:line="240" w:lineRule="atLeast"/>
        <w:ind w:firstLineChars="100" w:firstLine="240"/>
        <w:jc w:val="left"/>
        <w:rPr>
          <w:rFonts w:ascii="Verdana" w:hAnsi="Verdana"/>
          <w:color w:val="000000"/>
          <w:kern w:val="0"/>
          <w:sz w:val="24"/>
          <w:szCs w:val="24"/>
        </w:rPr>
      </w:pPr>
    </w:p>
    <w:p w:rsidR="00600F7B" w:rsidRPr="00600F7B" w:rsidRDefault="00600F7B" w:rsidP="00600F7B">
      <w:pPr>
        <w:widowControl/>
        <w:tabs>
          <w:tab w:val="left" w:pos="2354"/>
        </w:tabs>
        <w:spacing w:line="240" w:lineRule="atLeast"/>
        <w:ind w:firstLineChars="150" w:firstLine="360"/>
        <w:jc w:val="left"/>
        <w:rPr>
          <w:rFonts w:ascii="楷体_GB2312" w:hAnsi="Verdana"/>
          <w:color w:val="000000"/>
          <w:kern w:val="0"/>
          <w:sz w:val="24"/>
          <w:szCs w:val="24"/>
        </w:rPr>
      </w:pPr>
      <w:r w:rsidRPr="00600F7B">
        <w:rPr>
          <w:rFonts w:ascii="楷体_GB2312" w:hAnsi="Verdana" w:hint="eastAsia"/>
          <w:color w:val="000000"/>
          <w:kern w:val="0"/>
          <w:sz w:val="24"/>
          <w:szCs w:val="24"/>
        </w:rPr>
        <w:t>注意事项：</w:t>
      </w:r>
    </w:p>
    <w:p w:rsidR="00600F7B" w:rsidRPr="00600F7B" w:rsidRDefault="00600F7B" w:rsidP="00600F7B">
      <w:pPr>
        <w:widowControl/>
        <w:tabs>
          <w:tab w:val="left" w:pos="2354"/>
        </w:tabs>
        <w:spacing w:line="240" w:lineRule="atLeast"/>
        <w:ind w:firstLineChars="150" w:firstLine="360"/>
        <w:jc w:val="left"/>
        <w:rPr>
          <w:rFonts w:ascii="楷体_GB2312" w:hAnsi="Verdana"/>
          <w:color w:val="000000"/>
          <w:kern w:val="0"/>
          <w:sz w:val="24"/>
          <w:szCs w:val="24"/>
        </w:rPr>
      </w:pPr>
      <w:r w:rsidRPr="00600F7B">
        <w:rPr>
          <w:rFonts w:ascii="楷体_GB2312" w:hAnsi="Verdana" w:hint="eastAsia"/>
          <w:color w:val="000000"/>
          <w:kern w:val="0"/>
          <w:sz w:val="24"/>
          <w:szCs w:val="24"/>
        </w:rPr>
        <w:t>1、如申请人为团体，须由参与的所有创作者签署。</w:t>
      </w:r>
    </w:p>
    <w:p w:rsidR="00600F7B" w:rsidRPr="00600F7B" w:rsidRDefault="00600F7B" w:rsidP="00600F7B">
      <w:pPr>
        <w:widowControl/>
        <w:tabs>
          <w:tab w:val="left" w:pos="2354"/>
        </w:tabs>
        <w:spacing w:line="240" w:lineRule="atLeast"/>
        <w:ind w:firstLineChars="150" w:firstLine="360"/>
        <w:jc w:val="left"/>
        <w:rPr>
          <w:rFonts w:ascii="楷体_GB2312" w:hAnsi="Verdana"/>
          <w:color w:val="000000"/>
          <w:kern w:val="0"/>
          <w:sz w:val="24"/>
          <w:szCs w:val="24"/>
        </w:rPr>
      </w:pPr>
      <w:r w:rsidRPr="00600F7B">
        <w:rPr>
          <w:rFonts w:ascii="楷体_GB2312" w:hAnsi="Verdana" w:hint="eastAsia"/>
          <w:color w:val="000000"/>
          <w:kern w:val="0"/>
          <w:sz w:val="24"/>
          <w:szCs w:val="24"/>
        </w:rPr>
        <w:t>2、如申请人为单位，须由授权代表签署并盖单位公章。</w:t>
      </w:r>
    </w:p>
    <w:p w:rsidR="00600F7B" w:rsidRPr="00600F7B" w:rsidRDefault="00600F7B" w:rsidP="00600F7B">
      <w:pPr>
        <w:widowControl/>
        <w:tabs>
          <w:tab w:val="left" w:pos="2354"/>
        </w:tabs>
        <w:spacing w:line="240" w:lineRule="atLeast"/>
        <w:ind w:firstLineChars="150" w:firstLine="360"/>
        <w:jc w:val="left"/>
        <w:rPr>
          <w:rFonts w:ascii="楷体_GB2312" w:hAnsi="Verdana"/>
          <w:color w:val="000000"/>
          <w:kern w:val="0"/>
          <w:sz w:val="24"/>
          <w:szCs w:val="24"/>
        </w:rPr>
      </w:pPr>
    </w:p>
    <w:p w:rsidR="00600F7B" w:rsidRDefault="00600F7B" w:rsidP="00600F7B">
      <w:pPr>
        <w:widowControl/>
        <w:tabs>
          <w:tab w:val="left" w:pos="2354"/>
        </w:tabs>
        <w:spacing w:line="240" w:lineRule="atLeast"/>
        <w:ind w:firstLineChars="150" w:firstLine="360"/>
        <w:jc w:val="left"/>
        <w:rPr>
          <w:rFonts w:ascii="Verdana" w:hAnsi="Verdana"/>
          <w:color w:val="000000"/>
          <w:kern w:val="0"/>
          <w:sz w:val="24"/>
          <w:szCs w:val="24"/>
        </w:rPr>
      </w:pPr>
    </w:p>
    <w:p w:rsidR="003D6AB0" w:rsidRDefault="006212D5">
      <w:pPr>
        <w:pStyle w:val="3"/>
        <w:tabs>
          <w:tab w:val="left" w:pos="1050"/>
          <w:tab w:val="right" w:leader="dot" w:pos="9402"/>
        </w:tabs>
        <w:spacing w:line="520" w:lineRule="exact"/>
        <w:ind w:left="0"/>
        <w:outlineLvl w:val="0"/>
        <w:rPr>
          <w:rFonts w:ascii="宋体" w:eastAsia="宋体" w:hAnsi="宋体"/>
          <w:b/>
          <w:w w:val="80"/>
          <w:sz w:val="32"/>
          <w:szCs w:val="32"/>
        </w:rPr>
      </w:pPr>
      <w:r>
        <w:rPr>
          <w:rFonts w:ascii="宋体" w:eastAsia="宋体" w:hAnsi="宋体" w:hint="eastAsia"/>
          <w:b/>
          <w:w w:val="80"/>
          <w:sz w:val="32"/>
          <w:szCs w:val="32"/>
        </w:rPr>
        <w:lastRenderedPageBreak/>
        <w:t>附件2：资格预选方法和程序</w:t>
      </w:r>
      <w:bookmarkEnd w:id="4"/>
    </w:p>
    <w:p w:rsidR="003D6AB0" w:rsidRDefault="003D6AB0"/>
    <w:p w:rsidR="003D6AB0" w:rsidRPr="00A46CA2" w:rsidRDefault="006212D5" w:rsidP="00A46CA2">
      <w:pPr>
        <w:spacing w:line="500" w:lineRule="exact"/>
        <w:ind w:firstLineChars="202" w:firstLine="566"/>
        <w:jc w:val="left"/>
        <w:rPr>
          <w:rFonts w:ascii="黑体" w:eastAsia="黑体" w:hAnsi="黑体"/>
          <w:sz w:val="28"/>
          <w:szCs w:val="28"/>
        </w:rPr>
      </w:pPr>
      <w:r w:rsidRPr="00A46CA2">
        <w:rPr>
          <w:rFonts w:ascii="黑体" w:eastAsia="黑体" w:hAnsi="黑体" w:hint="eastAsia"/>
          <w:sz w:val="28"/>
          <w:szCs w:val="28"/>
        </w:rPr>
        <w:t>一、资格预选</w:t>
      </w:r>
      <w:r w:rsidR="000524AF">
        <w:rPr>
          <w:rFonts w:ascii="黑体" w:eastAsia="黑体" w:hAnsi="黑体" w:hint="eastAsia"/>
          <w:sz w:val="28"/>
          <w:szCs w:val="28"/>
        </w:rPr>
        <w:t>方法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2457"/>
        <w:gridCol w:w="6025"/>
      </w:tblGrid>
      <w:tr w:rsidR="003D6AB0" w:rsidRPr="00BA771B">
        <w:trPr>
          <w:trHeight w:hRule="exact" w:val="674"/>
          <w:tblHeader/>
        </w:trPr>
        <w:tc>
          <w:tcPr>
            <w:tcW w:w="1016" w:type="dxa"/>
            <w:vAlign w:val="center"/>
          </w:tcPr>
          <w:p w:rsidR="003D6AB0" w:rsidRPr="00BA771B" w:rsidRDefault="006212D5">
            <w:pPr>
              <w:spacing w:line="280" w:lineRule="exact"/>
              <w:jc w:val="center"/>
              <w:rPr>
                <w:rFonts w:ascii="黑体" w:eastAsia="黑体" w:hAnsi="黑体"/>
                <w:sz w:val="24"/>
                <w:szCs w:val="24"/>
              </w:rPr>
            </w:pPr>
            <w:r w:rsidRPr="00BA771B">
              <w:rPr>
                <w:rFonts w:ascii="黑体" w:eastAsia="黑体" w:hAnsi="黑体" w:hint="eastAsia"/>
                <w:sz w:val="24"/>
                <w:szCs w:val="24"/>
              </w:rPr>
              <w:t>序号</w:t>
            </w:r>
          </w:p>
        </w:tc>
        <w:tc>
          <w:tcPr>
            <w:tcW w:w="2457" w:type="dxa"/>
            <w:vAlign w:val="center"/>
          </w:tcPr>
          <w:p w:rsidR="003D6AB0" w:rsidRPr="00BA771B" w:rsidRDefault="006212D5">
            <w:pPr>
              <w:spacing w:line="280" w:lineRule="exact"/>
              <w:jc w:val="center"/>
              <w:rPr>
                <w:rFonts w:ascii="黑体" w:eastAsia="黑体" w:hAnsi="黑体"/>
                <w:sz w:val="24"/>
                <w:szCs w:val="24"/>
              </w:rPr>
            </w:pPr>
            <w:r w:rsidRPr="00BA771B">
              <w:rPr>
                <w:rFonts w:ascii="黑体" w:eastAsia="黑体" w:hAnsi="黑体" w:hint="eastAsia"/>
                <w:sz w:val="24"/>
                <w:szCs w:val="24"/>
              </w:rPr>
              <w:t>评审项</w:t>
            </w:r>
          </w:p>
        </w:tc>
        <w:tc>
          <w:tcPr>
            <w:tcW w:w="6025" w:type="dxa"/>
            <w:vAlign w:val="center"/>
          </w:tcPr>
          <w:p w:rsidR="003D6AB0" w:rsidRPr="00BA771B" w:rsidRDefault="006212D5">
            <w:pPr>
              <w:spacing w:line="280" w:lineRule="exact"/>
              <w:jc w:val="center"/>
              <w:rPr>
                <w:rFonts w:ascii="黑体" w:eastAsia="黑体" w:hAnsi="黑体"/>
                <w:sz w:val="24"/>
                <w:szCs w:val="24"/>
              </w:rPr>
            </w:pPr>
            <w:r w:rsidRPr="00BA771B">
              <w:rPr>
                <w:rFonts w:ascii="黑体" w:eastAsia="黑体" w:hAnsi="黑体" w:hint="eastAsia"/>
                <w:sz w:val="24"/>
                <w:szCs w:val="24"/>
              </w:rPr>
              <w:t>评审内容</w:t>
            </w:r>
          </w:p>
        </w:tc>
      </w:tr>
      <w:tr w:rsidR="003D6AB0">
        <w:trPr>
          <w:trHeight w:hRule="exact" w:val="2283"/>
        </w:trPr>
        <w:tc>
          <w:tcPr>
            <w:tcW w:w="1016" w:type="dxa"/>
            <w:vAlign w:val="center"/>
          </w:tcPr>
          <w:p w:rsidR="003D6AB0" w:rsidRPr="0042589C" w:rsidRDefault="006212D5">
            <w:pPr>
              <w:spacing w:line="280" w:lineRule="exact"/>
              <w:jc w:val="center"/>
              <w:rPr>
                <w:rFonts w:ascii="仿宋" w:eastAsia="仿宋" w:hAnsi="仿宋"/>
                <w:sz w:val="24"/>
                <w:szCs w:val="24"/>
              </w:rPr>
            </w:pPr>
            <w:r w:rsidRPr="0042589C">
              <w:rPr>
                <w:rFonts w:ascii="仿宋" w:eastAsia="仿宋" w:hAnsi="仿宋" w:hint="eastAsia"/>
                <w:sz w:val="24"/>
                <w:szCs w:val="24"/>
              </w:rPr>
              <w:t>1</w:t>
            </w:r>
          </w:p>
        </w:tc>
        <w:tc>
          <w:tcPr>
            <w:tcW w:w="2457" w:type="dxa"/>
            <w:vAlign w:val="center"/>
          </w:tcPr>
          <w:p w:rsidR="003D6AB0" w:rsidRPr="0042589C" w:rsidRDefault="0042589C" w:rsidP="0042589C">
            <w:pPr>
              <w:spacing w:line="280" w:lineRule="exact"/>
              <w:jc w:val="center"/>
              <w:rPr>
                <w:rFonts w:ascii="仿宋" w:eastAsia="仿宋" w:hAnsi="仿宋"/>
                <w:sz w:val="24"/>
                <w:szCs w:val="24"/>
              </w:rPr>
            </w:pPr>
            <w:r>
              <w:rPr>
                <w:rFonts w:ascii="仿宋" w:eastAsia="仿宋" w:hAnsi="仿宋" w:hint="eastAsia"/>
                <w:sz w:val="24"/>
                <w:szCs w:val="24"/>
              </w:rPr>
              <w:t>相应</w:t>
            </w:r>
            <w:r w:rsidR="006212D5" w:rsidRPr="0042589C">
              <w:rPr>
                <w:rFonts w:ascii="仿宋" w:eastAsia="仿宋" w:hAnsi="仿宋" w:hint="eastAsia"/>
                <w:sz w:val="24"/>
                <w:szCs w:val="24"/>
              </w:rPr>
              <w:t>作品（20分）</w:t>
            </w:r>
          </w:p>
        </w:tc>
        <w:tc>
          <w:tcPr>
            <w:tcW w:w="6025" w:type="dxa"/>
            <w:vAlign w:val="center"/>
          </w:tcPr>
          <w:p w:rsidR="003D6AB0" w:rsidRPr="0042589C" w:rsidRDefault="006212D5" w:rsidP="00F863E7">
            <w:pPr>
              <w:spacing w:line="276" w:lineRule="auto"/>
              <w:jc w:val="left"/>
              <w:rPr>
                <w:rFonts w:ascii="仿宋" w:eastAsia="仿宋" w:hAnsi="仿宋"/>
                <w:sz w:val="24"/>
                <w:szCs w:val="24"/>
              </w:rPr>
            </w:pPr>
            <w:r w:rsidRPr="0042589C">
              <w:rPr>
                <w:rFonts w:ascii="仿宋" w:eastAsia="仿宋" w:hAnsi="仿宋" w:hint="eastAsia"/>
                <w:sz w:val="24"/>
                <w:szCs w:val="24"/>
              </w:rPr>
              <w:t>依据申请人提供的近年来</w:t>
            </w:r>
            <w:proofErr w:type="gramStart"/>
            <w:r w:rsidRPr="0042589C">
              <w:rPr>
                <w:rFonts w:ascii="仿宋" w:eastAsia="仿宋" w:hAnsi="仿宋" w:hint="eastAsia"/>
                <w:sz w:val="24"/>
                <w:szCs w:val="24"/>
              </w:rPr>
              <w:t>制作非遗</w:t>
            </w:r>
            <w:proofErr w:type="gramEnd"/>
            <w:r w:rsidRPr="0042589C">
              <w:rPr>
                <w:rFonts w:ascii="仿宋" w:eastAsia="仿宋" w:hAnsi="仿宋" w:hint="eastAsia"/>
                <w:sz w:val="24"/>
                <w:szCs w:val="24"/>
              </w:rPr>
              <w:t>或传统文化相关项目专题片以及城市宣传片等成功案例打分，申请人需提供一个视频案例进行现场播放及叙述，时间不超过10分钟，评委横向比较打分，共20分。（须提供案例合同复印件、原件备查）</w:t>
            </w:r>
          </w:p>
        </w:tc>
      </w:tr>
      <w:tr w:rsidR="003D6AB0">
        <w:trPr>
          <w:trHeight w:hRule="exact" w:val="2389"/>
        </w:trPr>
        <w:tc>
          <w:tcPr>
            <w:tcW w:w="1016" w:type="dxa"/>
            <w:vAlign w:val="center"/>
          </w:tcPr>
          <w:p w:rsidR="003D6AB0" w:rsidRPr="0042589C" w:rsidRDefault="006212D5">
            <w:pPr>
              <w:spacing w:line="280" w:lineRule="exact"/>
              <w:jc w:val="center"/>
              <w:rPr>
                <w:rFonts w:ascii="仿宋" w:eastAsia="仿宋" w:hAnsi="仿宋"/>
                <w:sz w:val="24"/>
                <w:szCs w:val="24"/>
              </w:rPr>
            </w:pPr>
            <w:r w:rsidRPr="0042589C">
              <w:rPr>
                <w:rFonts w:ascii="仿宋" w:eastAsia="仿宋" w:hAnsi="仿宋" w:hint="eastAsia"/>
                <w:sz w:val="24"/>
                <w:szCs w:val="24"/>
              </w:rPr>
              <w:t>2</w:t>
            </w:r>
          </w:p>
        </w:tc>
        <w:tc>
          <w:tcPr>
            <w:tcW w:w="2457" w:type="dxa"/>
            <w:vAlign w:val="center"/>
          </w:tcPr>
          <w:p w:rsidR="003D6AB0" w:rsidRPr="0042589C" w:rsidRDefault="006212D5">
            <w:pPr>
              <w:spacing w:line="280" w:lineRule="exact"/>
              <w:jc w:val="center"/>
              <w:rPr>
                <w:rFonts w:ascii="仿宋" w:eastAsia="仿宋" w:hAnsi="仿宋"/>
                <w:sz w:val="24"/>
                <w:szCs w:val="24"/>
              </w:rPr>
            </w:pPr>
            <w:r w:rsidRPr="0042589C">
              <w:rPr>
                <w:rFonts w:ascii="仿宋" w:eastAsia="仿宋" w:hAnsi="仿宋" w:hint="eastAsia"/>
                <w:sz w:val="24"/>
                <w:szCs w:val="24"/>
              </w:rPr>
              <w:t>创意方案（80分）</w:t>
            </w:r>
          </w:p>
        </w:tc>
        <w:tc>
          <w:tcPr>
            <w:tcW w:w="6025" w:type="dxa"/>
            <w:vAlign w:val="center"/>
          </w:tcPr>
          <w:p w:rsidR="003D6AB0" w:rsidRPr="0042589C" w:rsidRDefault="006212D5" w:rsidP="00F863E7">
            <w:pPr>
              <w:spacing w:line="276" w:lineRule="auto"/>
              <w:jc w:val="left"/>
              <w:rPr>
                <w:rFonts w:ascii="仿宋" w:eastAsia="仿宋" w:hAnsi="仿宋"/>
                <w:sz w:val="24"/>
                <w:szCs w:val="24"/>
              </w:rPr>
            </w:pPr>
            <w:r w:rsidRPr="0042589C">
              <w:rPr>
                <w:rFonts w:ascii="仿宋" w:eastAsia="仿宋" w:hAnsi="仿宋" w:hint="eastAsia"/>
                <w:sz w:val="24"/>
                <w:szCs w:val="24"/>
              </w:rPr>
              <w:t>申请人</w:t>
            </w:r>
            <w:r w:rsidR="00F863E7">
              <w:rPr>
                <w:rFonts w:ascii="仿宋" w:eastAsia="仿宋" w:hAnsi="仿宋" w:hint="eastAsia"/>
                <w:sz w:val="24"/>
                <w:szCs w:val="24"/>
              </w:rPr>
              <w:t>对南通蓝印花布微</w:t>
            </w:r>
            <w:r w:rsidRPr="0042589C">
              <w:rPr>
                <w:rFonts w:ascii="仿宋" w:eastAsia="仿宋" w:hAnsi="仿宋" w:hint="eastAsia"/>
                <w:sz w:val="24"/>
                <w:szCs w:val="24"/>
              </w:rPr>
              <w:t>视频制作提出创意方案，方案包括但不限于以下4点内容：①创意主题 ②创意策略 ③创意表现 ④视频内容等。每项创意方案</w:t>
            </w:r>
            <w:r w:rsidR="00F863E7">
              <w:rPr>
                <w:rFonts w:ascii="仿宋" w:eastAsia="仿宋" w:hAnsi="仿宋" w:hint="eastAsia"/>
                <w:sz w:val="24"/>
                <w:szCs w:val="24"/>
              </w:rPr>
              <w:t>须</w:t>
            </w:r>
            <w:r w:rsidRPr="0042589C">
              <w:rPr>
                <w:rFonts w:ascii="仿宋" w:eastAsia="仿宋" w:hAnsi="仿宋" w:hint="eastAsia"/>
                <w:sz w:val="24"/>
                <w:szCs w:val="24"/>
              </w:rPr>
              <w:t>详细明确、契合主题、新颖丰富，</w:t>
            </w:r>
            <w:r w:rsidR="00F863E7">
              <w:rPr>
                <w:rFonts w:ascii="仿宋" w:eastAsia="仿宋" w:hAnsi="仿宋" w:hint="eastAsia"/>
                <w:sz w:val="24"/>
                <w:szCs w:val="24"/>
              </w:rPr>
              <w:t>现场陈述</w:t>
            </w:r>
            <w:r w:rsidR="00F863E7" w:rsidRPr="0042589C">
              <w:rPr>
                <w:rFonts w:ascii="仿宋" w:eastAsia="仿宋" w:hAnsi="仿宋" w:hint="eastAsia"/>
                <w:sz w:val="24"/>
                <w:szCs w:val="24"/>
              </w:rPr>
              <w:t>时间不超过10分钟，</w:t>
            </w:r>
            <w:r w:rsidRPr="0042589C">
              <w:rPr>
                <w:rFonts w:ascii="仿宋" w:eastAsia="仿宋" w:hAnsi="仿宋" w:hint="eastAsia"/>
                <w:sz w:val="24"/>
                <w:szCs w:val="24"/>
              </w:rPr>
              <w:t>评委横向比较打分，每点最高得20分，共80分。</w:t>
            </w:r>
          </w:p>
        </w:tc>
      </w:tr>
    </w:tbl>
    <w:p w:rsidR="00271B2F" w:rsidRDefault="00271B2F" w:rsidP="00A46CA2">
      <w:pPr>
        <w:snapToGrid w:val="0"/>
        <w:spacing w:line="500" w:lineRule="exact"/>
        <w:ind w:firstLineChars="200" w:firstLine="560"/>
        <w:outlineLvl w:val="1"/>
        <w:rPr>
          <w:rFonts w:ascii="黑体" w:eastAsia="黑体" w:hAnsi="黑体"/>
          <w:sz w:val="28"/>
          <w:szCs w:val="28"/>
        </w:rPr>
      </w:pPr>
      <w:bookmarkStart w:id="7" w:name="_Toc428052867"/>
      <w:bookmarkEnd w:id="5"/>
    </w:p>
    <w:p w:rsidR="003D6AB0" w:rsidRPr="00A46CA2" w:rsidRDefault="006212D5" w:rsidP="00A46CA2">
      <w:pPr>
        <w:snapToGrid w:val="0"/>
        <w:spacing w:line="500" w:lineRule="exact"/>
        <w:ind w:firstLineChars="200" w:firstLine="560"/>
        <w:outlineLvl w:val="1"/>
        <w:rPr>
          <w:rFonts w:ascii="黑体" w:eastAsia="黑体" w:hAnsi="黑体"/>
          <w:sz w:val="28"/>
          <w:szCs w:val="28"/>
        </w:rPr>
      </w:pPr>
      <w:r w:rsidRPr="00A46CA2">
        <w:rPr>
          <w:rFonts w:ascii="黑体" w:eastAsia="黑体" w:hAnsi="黑体" w:hint="eastAsia"/>
          <w:sz w:val="28"/>
          <w:szCs w:val="28"/>
        </w:rPr>
        <w:t>二、资格预选结果</w:t>
      </w:r>
      <w:bookmarkEnd w:id="7"/>
    </w:p>
    <w:p w:rsidR="003D6AB0" w:rsidRPr="00191EFD" w:rsidRDefault="006212D5" w:rsidP="00BA771B">
      <w:pPr>
        <w:spacing w:line="500" w:lineRule="exact"/>
        <w:ind w:firstLineChars="202" w:firstLine="566"/>
        <w:rPr>
          <w:rFonts w:ascii="仿宋" w:eastAsia="仿宋" w:hAnsi="仿宋"/>
          <w:kern w:val="0"/>
          <w:sz w:val="28"/>
          <w:szCs w:val="28"/>
        </w:rPr>
      </w:pPr>
      <w:r w:rsidRPr="00191EFD">
        <w:rPr>
          <w:rFonts w:ascii="仿宋" w:eastAsia="仿宋" w:hAnsi="仿宋"/>
          <w:kern w:val="0"/>
          <w:sz w:val="28"/>
          <w:szCs w:val="28"/>
        </w:rPr>
        <w:t>1、</w:t>
      </w:r>
      <w:r w:rsidRPr="00191EFD">
        <w:rPr>
          <w:rFonts w:ascii="仿宋" w:eastAsia="仿宋" w:hAnsi="仿宋" w:hint="eastAsia"/>
          <w:kern w:val="0"/>
          <w:sz w:val="28"/>
          <w:szCs w:val="28"/>
        </w:rPr>
        <w:t>资格预选</w:t>
      </w:r>
      <w:r w:rsidRPr="00191EFD">
        <w:rPr>
          <w:rFonts w:ascii="仿宋" w:eastAsia="仿宋" w:hAnsi="仿宋"/>
          <w:kern w:val="0"/>
          <w:sz w:val="28"/>
          <w:szCs w:val="28"/>
        </w:rPr>
        <w:t>结束后，</w:t>
      </w:r>
      <w:r w:rsidRPr="00191EFD">
        <w:rPr>
          <w:rFonts w:ascii="仿宋" w:eastAsia="仿宋" w:hAnsi="仿宋" w:hint="eastAsia"/>
          <w:kern w:val="0"/>
          <w:sz w:val="28"/>
          <w:szCs w:val="28"/>
        </w:rPr>
        <w:t>向合格申请人发出蓝印花布项目</w:t>
      </w:r>
      <w:r w:rsidR="00191EFD">
        <w:rPr>
          <w:rFonts w:ascii="仿宋" w:eastAsia="仿宋" w:hAnsi="仿宋" w:hint="eastAsia"/>
          <w:kern w:val="0"/>
          <w:sz w:val="28"/>
          <w:szCs w:val="28"/>
        </w:rPr>
        <w:t>制作</w:t>
      </w:r>
      <w:r w:rsidRPr="00191EFD">
        <w:rPr>
          <w:rFonts w:ascii="仿宋" w:eastAsia="仿宋" w:hAnsi="仿宋" w:hint="eastAsia"/>
          <w:kern w:val="0"/>
          <w:sz w:val="28"/>
          <w:szCs w:val="28"/>
        </w:rPr>
        <w:t>邀请书。</w:t>
      </w:r>
    </w:p>
    <w:p w:rsidR="003D6AB0" w:rsidRPr="00191EFD" w:rsidRDefault="006212D5" w:rsidP="00BA771B">
      <w:pPr>
        <w:spacing w:line="500" w:lineRule="exact"/>
        <w:ind w:firstLineChars="202" w:firstLine="566"/>
        <w:rPr>
          <w:rFonts w:ascii="仿宋" w:eastAsia="仿宋" w:hAnsi="仿宋"/>
          <w:kern w:val="0"/>
          <w:sz w:val="28"/>
          <w:szCs w:val="28"/>
        </w:rPr>
      </w:pPr>
      <w:r w:rsidRPr="00191EFD">
        <w:rPr>
          <w:rFonts w:ascii="仿宋" w:eastAsia="仿宋" w:hAnsi="仿宋"/>
          <w:kern w:val="0"/>
          <w:sz w:val="28"/>
          <w:szCs w:val="28"/>
        </w:rPr>
        <w:t>2、</w:t>
      </w:r>
      <w:r w:rsidRPr="00191EFD">
        <w:rPr>
          <w:rFonts w:ascii="仿宋" w:eastAsia="仿宋" w:hAnsi="仿宋" w:hint="eastAsia"/>
          <w:kern w:val="0"/>
          <w:sz w:val="28"/>
          <w:szCs w:val="28"/>
        </w:rPr>
        <w:t>未通过资格预选的申请人不具有本项目</w:t>
      </w:r>
      <w:r w:rsidR="00191EFD">
        <w:rPr>
          <w:rFonts w:ascii="仿宋" w:eastAsia="仿宋" w:hAnsi="仿宋" w:hint="eastAsia"/>
          <w:kern w:val="0"/>
          <w:sz w:val="28"/>
          <w:szCs w:val="28"/>
        </w:rPr>
        <w:t>制作</w:t>
      </w:r>
      <w:r w:rsidRPr="00191EFD">
        <w:rPr>
          <w:rFonts w:ascii="仿宋" w:eastAsia="仿宋" w:hAnsi="仿宋" w:hint="eastAsia"/>
          <w:kern w:val="0"/>
          <w:sz w:val="28"/>
          <w:szCs w:val="28"/>
        </w:rPr>
        <w:t>资格。</w:t>
      </w:r>
    </w:p>
    <w:p w:rsidR="003D6AB0" w:rsidRPr="00191EFD" w:rsidRDefault="003D6AB0" w:rsidP="00BA771B">
      <w:pPr>
        <w:spacing w:line="500" w:lineRule="exact"/>
        <w:ind w:firstLineChars="202" w:firstLine="566"/>
        <w:rPr>
          <w:rFonts w:ascii="仿宋" w:eastAsia="仿宋" w:hAnsi="仿宋"/>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3D6AB0" w:rsidP="00BA771B">
      <w:pPr>
        <w:spacing w:line="500" w:lineRule="exact"/>
        <w:ind w:firstLineChars="202" w:firstLine="566"/>
        <w:rPr>
          <w:rFonts w:ascii="宋体" w:eastAsia="宋体" w:hAnsi="宋体"/>
          <w:kern w:val="0"/>
          <w:sz w:val="28"/>
          <w:szCs w:val="28"/>
        </w:rPr>
      </w:pPr>
    </w:p>
    <w:p w:rsidR="003D6AB0" w:rsidRDefault="006212D5" w:rsidP="00F70086">
      <w:pPr>
        <w:spacing w:line="500" w:lineRule="exact"/>
        <w:rPr>
          <w:rFonts w:ascii="宋体" w:eastAsia="宋体" w:hAnsi="宋体"/>
          <w:b/>
          <w:w w:val="80"/>
          <w:sz w:val="32"/>
          <w:szCs w:val="32"/>
        </w:rPr>
      </w:pPr>
      <w:r>
        <w:rPr>
          <w:rFonts w:ascii="宋体" w:eastAsia="宋体" w:hAnsi="宋体" w:hint="eastAsia"/>
          <w:b/>
          <w:w w:val="80"/>
          <w:sz w:val="32"/>
          <w:szCs w:val="32"/>
        </w:rPr>
        <w:lastRenderedPageBreak/>
        <w:t>附件3：项目简介</w:t>
      </w:r>
    </w:p>
    <w:p w:rsidR="00500E96" w:rsidRDefault="00500E96">
      <w:pPr>
        <w:spacing w:line="520" w:lineRule="exact"/>
        <w:jc w:val="center"/>
        <w:rPr>
          <w:rFonts w:ascii="黑体" w:eastAsia="黑体" w:hAnsi="黑体"/>
          <w:sz w:val="28"/>
          <w:szCs w:val="28"/>
        </w:rPr>
      </w:pPr>
    </w:p>
    <w:p w:rsidR="003D6AB0" w:rsidRPr="000611FE" w:rsidRDefault="006212D5">
      <w:pPr>
        <w:spacing w:line="520" w:lineRule="exact"/>
        <w:jc w:val="center"/>
        <w:rPr>
          <w:rFonts w:ascii="黑体" w:eastAsia="黑体" w:hAnsi="黑体"/>
          <w:sz w:val="28"/>
          <w:szCs w:val="28"/>
        </w:rPr>
      </w:pPr>
      <w:r w:rsidRPr="000611FE">
        <w:rPr>
          <w:rFonts w:ascii="黑体" w:eastAsia="黑体" w:hAnsi="黑体" w:hint="eastAsia"/>
          <w:sz w:val="28"/>
          <w:szCs w:val="28"/>
        </w:rPr>
        <w:t>南通蓝印花布</w:t>
      </w:r>
    </w:p>
    <w:p w:rsidR="003D6AB0" w:rsidRPr="00C41D12" w:rsidRDefault="006212D5" w:rsidP="000611FE">
      <w:pPr>
        <w:spacing w:line="520" w:lineRule="exact"/>
        <w:rPr>
          <w:rFonts w:ascii="仿宋" w:eastAsia="仿宋" w:hAnsi="仿宋"/>
          <w:sz w:val="28"/>
          <w:szCs w:val="28"/>
        </w:rPr>
      </w:pPr>
      <w:r w:rsidRPr="00C41D12">
        <w:rPr>
          <w:rFonts w:ascii="仿宋" w:eastAsia="仿宋" w:hAnsi="仿宋" w:hint="eastAsia"/>
          <w:sz w:val="28"/>
          <w:szCs w:val="28"/>
        </w:rPr>
        <w:t xml:space="preserve">    南通是</w:t>
      </w:r>
      <w:r w:rsidR="00105F90">
        <w:rPr>
          <w:rFonts w:ascii="仿宋" w:eastAsia="仿宋" w:hAnsi="仿宋" w:hint="eastAsia"/>
          <w:sz w:val="28"/>
          <w:szCs w:val="28"/>
        </w:rPr>
        <w:t>知名的“纺织之乡”</w:t>
      </w:r>
      <w:r w:rsidRPr="00C41D12">
        <w:rPr>
          <w:rFonts w:ascii="仿宋" w:eastAsia="仿宋" w:hAnsi="仿宋" w:hint="eastAsia"/>
          <w:sz w:val="28"/>
          <w:szCs w:val="28"/>
        </w:rPr>
        <w:t>，有蓝印花布</w:t>
      </w:r>
      <w:r w:rsidR="00C240C3">
        <w:rPr>
          <w:rFonts w:ascii="仿宋" w:eastAsia="仿宋" w:hAnsi="仿宋" w:hint="eastAsia"/>
          <w:sz w:val="28"/>
          <w:szCs w:val="28"/>
        </w:rPr>
        <w:t>“</w:t>
      </w:r>
      <w:r w:rsidRPr="00C41D12">
        <w:rPr>
          <w:rFonts w:ascii="仿宋" w:eastAsia="仿宋" w:hAnsi="仿宋"/>
          <w:sz w:val="28"/>
          <w:szCs w:val="28"/>
        </w:rPr>
        <w:t>衣被天下</w:t>
      </w:r>
      <w:r w:rsidR="00C240C3">
        <w:rPr>
          <w:rFonts w:ascii="仿宋" w:eastAsia="仿宋" w:hAnsi="仿宋"/>
          <w:sz w:val="28"/>
          <w:szCs w:val="28"/>
        </w:rPr>
        <w:t>”</w:t>
      </w:r>
      <w:r w:rsidRPr="00C41D12">
        <w:rPr>
          <w:rFonts w:ascii="仿宋" w:eastAsia="仿宋" w:hAnsi="仿宋"/>
          <w:sz w:val="28"/>
          <w:szCs w:val="28"/>
        </w:rPr>
        <w:t>之美誉</w:t>
      </w:r>
      <w:r w:rsidR="00C240C3">
        <w:rPr>
          <w:rFonts w:ascii="仿宋" w:eastAsia="仿宋" w:hAnsi="仿宋" w:hint="eastAsia"/>
          <w:sz w:val="28"/>
          <w:szCs w:val="28"/>
        </w:rPr>
        <w:t>。</w:t>
      </w:r>
      <w:r w:rsidRPr="00C41D12">
        <w:rPr>
          <w:rFonts w:ascii="仿宋" w:eastAsia="仿宋" w:hAnsi="仿宋" w:hint="eastAsia"/>
          <w:sz w:val="28"/>
          <w:szCs w:val="28"/>
        </w:rPr>
        <w:t>南通蓝印花布全凭人工手纺、手织、</w:t>
      </w:r>
      <w:proofErr w:type="gramStart"/>
      <w:r w:rsidRPr="00C41D12">
        <w:rPr>
          <w:rFonts w:ascii="仿宋" w:eastAsia="仿宋" w:hAnsi="仿宋" w:hint="eastAsia"/>
          <w:sz w:val="28"/>
          <w:szCs w:val="28"/>
        </w:rPr>
        <w:t>手染而</w:t>
      </w:r>
      <w:proofErr w:type="gramEnd"/>
      <w:r w:rsidRPr="00C41D12">
        <w:rPr>
          <w:rFonts w:ascii="仿宋" w:eastAsia="仿宋" w:hAnsi="仿宋" w:hint="eastAsia"/>
          <w:sz w:val="28"/>
          <w:szCs w:val="28"/>
        </w:rPr>
        <w:t>成</w:t>
      </w:r>
      <w:r w:rsidR="00C240C3">
        <w:rPr>
          <w:rFonts w:ascii="仿宋" w:eastAsia="仿宋" w:hAnsi="仿宋" w:hint="eastAsia"/>
          <w:sz w:val="28"/>
          <w:szCs w:val="28"/>
        </w:rPr>
        <w:t>，</w:t>
      </w:r>
      <w:r w:rsidRPr="00C41D12">
        <w:rPr>
          <w:rFonts w:ascii="仿宋" w:eastAsia="仿宋" w:hAnsi="仿宋" w:hint="eastAsia"/>
          <w:sz w:val="28"/>
          <w:szCs w:val="28"/>
        </w:rPr>
        <w:t>印染图案以植物花卉和动物纹样为主，也有简洁的几何图形</w:t>
      </w:r>
      <w:r w:rsidR="00C240C3">
        <w:rPr>
          <w:rFonts w:ascii="仿宋" w:eastAsia="仿宋" w:hAnsi="仿宋" w:hint="eastAsia"/>
          <w:sz w:val="28"/>
          <w:szCs w:val="28"/>
        </w:rPr>
        <w:t>。</w:t>
      </w:r>
      <w:r w:rsidRPr="00C41D12">
        <w:rPr>
          <w:rFonts w:ascii="仿宋" w:eastAsia="仿宋" w:hAnsi="仿宋" w:hint="eastAsia"/>
          <w:sz w:val="28"/>
          <w:szCs w:val="28"/>
        </w:rPr>
        <w:t>图案全凭手工镂刻，每幅刻好的纸版都似剪纸艺术，具有淳朴、粗犷、明快的风格，</w:t>
      </w:r>
      <w:r w:rsidR="00C240C3">
        <w:rPr>
          <w:rFonts w:ascii="仿宋" w:eastAsia="仿宋" w:hAnsi="仿宋" w:hint="eastAsia"/>
          <w:sz w:val="28"/>
          <w:szCs w:val="28"/>
        </w:rPr>
        <w:t>其</w:t>
      </w:r>
      <w:r w:rsidRPr="00C41D12">
        <w:rPr>
          <w:rFonts w:ascii="仿宋" w:eastAsia="仿宋" w:hAnsi="仿宋" w:hint="eastAsia"/>
          <w:sz w:val="28"/>
          <w:szCs w:val="28"/>
        </w:rPr>
        <w:t>艺术形象有着浓郁的南通地方特色。南通蓝印花布以和谐的蓝白之美闻名于世，</w:t>
      </w:r>
      <w:r w:rsidR="00574AF4" w:rsidRPr="00C41D12">
        <w:rPr>
          <w:rFonts w:ascii="仿宋" w:eastAsia="仿宋" w:hAnsi="仿宋" w:hint="eastAsia"/>
          <w:sz w:val="28"/>
          <w:szCs w:val="28"/>
        </w:rPr>
        <w:t>自然</w:t>
      </w:r>
      <w:r w:rsidR="00574AF4">
        <w:rPr>
          <w:rFonts w:ascii="仿宋" w:eastAsia="仿宋" w:hAnsi="仿宋" w:hint="eastAsia"/>
          <w:sz w:val="28"/>
          <w:szCs w:val="28"/>
        </w:rPr>
        <w:t>、</w:t>
      </w:r>
      <w:r w:rsidR="00574AF4" w:rsidRPr="00C41D12">
        <w:rPr>
          <w:rFonts w:ascii="仿宋" w:eastAsia="仿宋" w:hAnsi="仿宋" w:hint="eastAsia"/>
          <w:sz w:val="28"/>
          <w:szCs w:val="28"/>
        </w:rPr>
        <w:t>清新</w:t>
      </w:r>
      <w:r w:rsidR="00574AF4">
        <w:rPr>
          <w:rFonts w:ascii="仿宋" w:eastAsia="仿宋" w:hAnsi="仿宋" w:hint="eastAsia"/>
          <w:sz w:val="28"/>
          <w:szCs w:val="28"/>
        </w:rPr>
        <w:t>，</w:t>
      </w:r>
      <w:r w:rsidRPr="00C41D12">
        <w:rPr>
          <w:rFonts w:ascii="仿宋" w:eastAsia="仿宋" w:hAnsi="仿宋" w:hint="eastAsia"/>
          <w:sz w:val="28"/>
          <w:szCs w:val="28"/>
        </w:rPr>
        <w:t>充满浓郁的乡土气息，</w:t>
      </w:r>
      <w:r w:rsidR="00C240C3" w:rsidRPr="00C41D12">
        <w:rPr>
          <w:rFonts w:ascii="仿宋" w:eastAsia="仿宋" w:hAnsi="仿宋" w:hint="eastAsia"/>
          <w:sz w:val="28"/>
          <w:szCs w:val="28"/>
        </w:rPr>
        <w:t>以</w:t>
      </w:r>
      <w:r w:rsidR="00433BD0">
        <w:rPr>
          <w:rFonts w:ascii="仿宋" w:eastAsia="仿宋" w:hAnsi="仿宋" w:hint="eastAsia"/>
          <w:sz w:val="28"/>
          <w:szCs w:val="28"/>
        </w:rPr>
        <w:t>结实经用、图案吉祥等特点深受广大人民</w:t>
      </w:r>
      <w:r w:rsidR="00C240C3" w:rsidRPr="00C41D12">
        <w:rPr>
          <w:rFonts w:ascii="仿宋" w:eastAsia="仿宋" w:hAnsi="仿宋" w:hint="eastAsia"/>
          <w:sz w:val="28"/>
          <w:szCs w:val="28"/>
        </w:rPr>
        <w:t>群众喜爱</w:t>
      </w:r>
      <w:r w:rsidRPr="00C41D12">
        <w:rPr>
          <w:rFonts w:ascii="仿宋" w:eastAsia="仿宋" w:hAnsi="仿宋" w:hint="eastAsia"/>
          <w:sz w:val="28"/>
          <w:szCs w:val="28"/>
        </w:rPr>
        <w:t>。南通蓝印花布被江苏省委省政府</w:t>
      </w:r>
      <w:r w:rsidR="00433BD0">
        <w:rPr>
          <w:rFonts w:ascii="仿宋" w:eastAsia="仿宋" w:hAnsi="仿宋" w:hint="eastAsia"/>
          <w:sz w:val="28"/>
          <w:szCs w:val="28"/>
        </w:rPr>
        <w:t>授予</w:t>
      </w:r>
      <w:r w:rsidRPr="00C41D12">
        <w:rPr>
          <w:rFonts w:ascii="仿宋" w:eastAsia="仿宋" w:hAnsi="仿宋" w:hint="eastAsia"/>
          <w:sz w:val="28"/>
          <w:szCs w:val="28"/>
        </w:rPr>
        <w:t>“江苏符号”</w:t>
      </w:r>
      <w:r w:rsidR="00433BD0">
        <w:rPr>
          <w:rFonts w:ascii="仿宋" w:eastAsia="仿宋" w:hAnsi="仿宋" w:hint="eastAsia"/>
          <w:sz w:val="28"/>
          <w:szCs w:val="28"/>
        </w:rPr>
        <w:t>称号</w:t>
      </w:r>
      <w:r w:rsidRPr="00C41D12">
        <w:rPr>
          <w:rFonts w:ascii="仿宋" w:eastAsia="仿宋" w:hAnsi="仿宋" w:hint="eastAsia"/>
          <w:sz w:val="28"/>
          <w:szCs w:val="28"/>
        </w:rPr>
        <w:t>，连续多年赴美国、俄罗斯、法国、比利时、意大利、瑞士等国家展演展示，得到国家文化和旅游部门的充分肯定。2006年5月，南通蓝印花布印染技艺入选第一批国家级非物质文化遗产名录</w:t>
      </w:r>
      <w:r w:rsidR="00F70086">
        <w:rPr>
          <w:rFonts w:ascii="仿宋" w:eastAsia="仿宋" w:hAnsi="仿宋" w:hint="eastAsia"/>
          <w:sz w:val="28"/>
          <w:szCs w:val="28"/>
        </w:rPr>
        <w:t>，</w:t>
      </w:r>
      <w:r w:rsidRPr="00C41D12">
        <w:rPr>
          <w:rFonts w:ascii="仿宋" w:eastAsia="仿宋" w:hAnsi="仿宋" w:hint="eastAsia"/>
          <w:sz w:val="28"/>
          <w:szCs w:val="28"/>
        </w:rPr>
        <w:t>目前拥有吴元新和王振兴两位国家级代表性传承人。</w:t>
      </w:r>
    </w:p>
    <w:p w:rsidR="003D6AB0" w:rsidRPr="00C41D12" w:rsidRDefault="003D6AB0">
      <w:pPr>
        <w:spacing w:line="520" w:lineRule="exact"/>
        <w:jc w:val="center"/>
        <w:rPr>
          <w:rFonts w:ascii="仿宋" w:eastAsia="仿宋" w:hAnsi="仿宋"/>
          <w:b/>
          <w:sz w:val="28"/>
          <w:szCs w:val="28"/>
        </w:rPr>
      </w:pPr>
    </w:p>
    <w:p w:rsidR="003D6AB0" w:rsidRPr="000611FE" w:rsidRDefault="006212D5">
      <w:pPr>
        <w:spacing w:line="520" w:lineRule="exact"/>
        <w:jc w:val="center"/>
        <w:rPr>
          <w:rFonts w:ascii="黑体" w:eastAsia="黑体" w:hAnsi="黑体"/>
          <w:sz w:val="28"/>
          <w:szCs w:val="28"/>
        </w:rPr>
      </w:pPr>
      <w:r w:rsidRPr="000611FE">
        <w:rPr>
          <w:rFonts w:ascii="黑体" w:eastAsia="黑体" w:hAnsi="黑体" w:hint="eastAsia"/>
          <w:sz w:val="28"/>
          <w:szCs w:val="28"/>
        </w:rPr>
        <w:t>南通仿真绣</w:t>
      </w:r>
    </w:p>
    <w:p w:rsidR="003D6AB0" w:rsidRPr="00C41D12" w:rsidRDefault="006212D5">
      <w:pPr>
        <w:spacing w:line="520" w:lineRule="exact"/>
        <w:ind w:firstLineChars="200" w:firstLine="560"/>
        <w:rPr>
          <w:rFonts w:ascii="仿宋" w:eastAsia="仿宋" w:hAnsi="仿宋"/>
          <w:sz w:val="28"/>
          <w:szCs w:val="28"/>
        </w:rPr>
      </w:pPr>
      <w:r w:rsidRPr="00C41D12">
        <w:rPr>
          <w:rFonts w:ascii="仿宋" w:eastAsia="仿宋" w:hAnsi="仿宋" w:hint="eastAsia"/>
          <w:sz w:val="28"/>
          <w:szCs w:val="28"/>
        </w:rPr>
        <w:t>南通</w:t>
      </w:r>
      <w:r w:rsidRPr="00C41D12">
        <w:rPr>
          <w:rFonts w:ascii="仿宋" w:eastAsia="仿宋" w:hAnsi="仿宋"/>
          <w:sz w:val="28"/>
          <w:szCs w:val="28"/>
        </w:rPr>
        <w:t>仿真绣</w:t>
      </w:r>
      <w:proofErr w:type="gramStart"/>
      <w:r w:rsidRPr="00C41D12">
        <w:rPr>
          <w:rFonts w:ascii="仿宋" w:eastAsia="仿宋" w:hAnsi="仿宋"/>
          <w:sz w:val="28"/>
          <w:szCs w:val="28"/>
        </w:rPr>
        <w:t>融汇</w:t>
      </w:r>
      <w:proofErr w:type="gramEnd"/>
      <w:r w:rsidRPr="00C41D12">
        <w:rPr>
          <w:rFonts w:ascii="仿宋" w:eastAsia="仿宋" w:hAnsi="仿宋"/>
          <w:sz w:val="28"/>
          <w:szCs w:val="28"/>
        </w:rPr>
        <w:t>西洋油画、摄影等光影技法，革新</w:t>
      </w:r>
      <w:r w:rsidR="00353159">
        <w:rPr>
          <w:rFonts w:ascii="仿宋" w:eastAsia="仿宋" w:hAnsi="仿宋" w:hint="eastAsia"/>
          <w:sz w:val="28"/>
          <w:szCs w:val="28"/>
        </w:rPr>
        <w:t>传统</w:t>
      </w:r>
      <w:r w:rsidRPr="00C41D12">
        <w:rPr>
          <w:rFonts w:ascii="仿宋" w:eastAsia="仿宋" w:hAnsi="仿宋"/>
          <w:sz w:val="28"/>
          <w:szCs w:val="28"/>
        </w:rPr>
        <w:t>刺绣针法与技艺而创制。</w:t>
      </w:r>
      <w:r w:rsidRPr="00C41D12">
        <w:rPr>
          <w:rFonts w:ascii="仿宋" w:eastAsia="仿宋" w:hAnsi="仿宋" w:hint="eastAsia"/>
          <w:sz w:val="28"/>
          <w:szCs w:val="28"/>
        </w:rPr>
        <w:t>南通</w:t>
      </w:r>
      <w:r w:rsidRPr="00C41D12">
        <w:rPr>
          <w:rFonts w:ascii="仿宋" w:eastAsia="仿宋" w:hAnsi="仿宋"/>
          <w:sz w:val="28"/>
          <w:szCs w:val="28"/>
        </w:rPr>
        <w:t>仿真绣首创旋针、虚实</w:t>
      </w:r>
      <w:proofErr w:type="gramStart"/>
      <w:r w:rsidRPr="00C41D12">
        <w:rPr>
          <w:rFonts w:ascii="仿宋" w:eastAsia="仿宋" w:hAnsi="仿宋"/>
          <w:sz w:val="28"/>
          <w:szCs w:val="28"/>
        </w:rPr>
        <w:t>针表现</w:t>
      </w:r>
      <w:proofErr w:type="gramEnd"/>
      <w:r w:rsidRPr="00C41D12">
        <w:rPr>
          <w:rFonts w:ascii="仿宋" w:eastAsia="仿宋" w:hAnsi="仿宋"/>
          <w:sz w:val="28"/>
          <w:szCs w:val="28"/>
        </w:rPr>
        <w:t>物体的肌理，用丰富多彩的丝线调和色彩，使作品的色调柔和自然，又有“美术绣”之称。因系</w:t>
      </w:r>
      <w:r w:rsidR="00353159">
        <w:rPr>
          <w:rFonts w:ascii="仿宋" w:eastAsia="仿宋" w:hAnsi="仿宋" w:hint="eastAsia"/>
          <w:sz w:val="28"/>
          <w:szCs w:val="28"/>
        </w:rPr>
        <w:t>刺绣大师</w:t>
      </w:r>
      <w:r w:rsidRPr="00C41D12">
        <w:rPr>
          <w:rFonts w:ascii="仿宋" w:eastAsia="仿宋" w:hAnsi="仿宋"/>
          <w:sz w:val="28"/>
          <w:szCs w:val="28"/>
        </w:rPr>
        <w:t>沈寿首创，</w:t>
      </w:r>
      <w:r w:rsidR="00353159">
        <w:rPr>
          <w:rFonts w:ascii="仿宋" w:eastAsia="仿宋" w:hAnsi="仿宋" w:hint="eastAsia"/>
          <w:sz w:val="28"/>
          <w:szCs w:val="28"/>
        </w:rPr>
        <w:t>也被</w:t>
      </w:r>
      <w:r w:rsidRPr="00C41D12">
        <w:rPr>
          <w:rFonts w:ascii="仿宋" w:eastAsia="仿宋" w:hAnsi="仿宋"/>
          <w:sz w:val="28"/>
          <w:szCs w:val="28"/>
        </w:rPr>
        <w:t>誉为“沈绣”。</w:t>
      </w:r>
      <w:r w:rsidRPr="00C41D12">
        <w:rPr>
          <w:rFonts w:ascii="仿宋" w:eastAsia="仿宋" w:hAnsi="仿宋" w:hint="eastAsia"/>
          <w:sz w:val="28"/>
          <w:szCs w:val="28"/>
        </w:rPr>
        <w:t>南通</w:t>
      </w:r>
      <w:proofErr w:type="gramStart"/>
      <w:r w:rsidRPr="00C41D12">
        <w:rPr>
          <w:rFonts w:ascii="仿宋" w:eastAsia="仿宋" w:hAnsi="仿宋"/>
          <w:sz w:val="28"/>
          <w:szCs w:val="28"/>
        </w:rPr>
        <w:t>仿真绣</w:t>
      </w:r>
      <w:r w:rsidR="008D4C9C">
        <w:rPr>
          <w:rFonts w:ascii="仿宋" w:eastAsia="仿宋" w:hAnsi="仿宋" w:hint="eastAsia"/>
          <w:sz w:val="28"/>
          <w:szCs w:val="28"/>
        </w:rPr>
        <w:t>多</w:t>
      </w:r>
      <w:r w:rsidRPr="00C41D12">
        <w:rPr>
          <w:rFonts w:ascii="仿宋" w:eastAsia="仿宋" w:hAnsi="仿宋"/>
          <w:sz w:val="28"/>
          <w:szCs w:val="28"/>
        </w:rPr>
        <w:t>取材</w:t>
      </w:r>
      <w:proofErr w:type="gramEnd"/>
      <w:r w:rsidRPr="00C41D12">
        <w:rPr>
          <w:rFonts w:ascii="仿宋" w:eastAsia="仿宋" w:hAnsi="仿宋"/>
          <w:sz w:val="28"/>
          <w:szCs w:val="28"/>
        </w:rPr>
        <w:t>于西洋油画的人物肖像、风景等，特别擅长人物绣</w:t>
      </w:r>
      <w:r w:rsidR="008D4C9C">
        <w:rPr>
          <w:rFonts w:ascii="仿宋" w:eastAsia="仿宋" w:hAnsi="仿宋" w:hint="eastAsia"/>
          <w:sz w:val="28"/>
          <w:szCs w:val="28"/>
        </w:rPr>
        <w:t>，</w:t>
      </w:r>
      <w:r w:rsidRPr="00C41D12">
        <w:rPr>
          <w:rFonts w:ascii="仿宋" w:eastAsia="仿宋" w:hAnsi="仿宋"/>
          <w:sz w:val="28"/>
          <w:szCs w:val="28"/>
        </w:rPr>
        <w:t>针法变化多端</w:t>
      </w:r>
      <w:r w:rsidR="008D4C9C">
        <w:rPr>
          <w:rFonts w:ascii="仿宋" w:eastAsia="仿宋" w:hAnsi="仿宋" w:hint="eastAsia"/>
          <w:sz w:val="28"/>
          <w:szCs w:val="28"/>
        </w:rPr>
        <w:t>、</w:t>
      </w:r>
      <w:r w:rsidRPr="00C41D12">
        <w:rPr>
          <w:rFonts w:ascii="仿宋" w:eastAsia="仿宋" w:hAnsi="仿宋"/>
          <w:sz w:val="28"/>
          <w:szCs w:val="28"/>
        </w:rPr>
        <w:t>五官刺绣传神,最能体现其风格特征和高超技艺。</w:t>
      </w:r>
      <w:r w:rsidRPr="00C41D12">
        <w:rPr>
          <w:rFonts w:ascii="仿宋" w:eastAsia="仿宋" w:hAnsi="仿宋" w:hint="eastAsia"/>
          <w:sz w:val="28"/>
          <w:szCs w:val="28"/>
        </w:rPr>
        <w:t>2008年6月，被列入第一批国家级非物质文化遗产扩展项目名录。经过多年的传承和发展，</w:t>
      </w:r>
      <w:r w:rsidR="008D4C9C" w:rsidRPr="00C41D12">
        <w:rPr>
          <w:rFonts w:ascii="仿宋" w:eastAsia="仿宋" w:hAnsi="仿宋" w:hint="eastAsia"/>
          <w:sz w:val="28"/>
          <w:szCs w:val="28"/>
        </w:rPr>
        <w:t>南通</w:t>
      </w:r>
      <w:proofErr w:type="gramStart"/>
      <w:r w:rsidR="008D4C9C" w:rsidRPr="00C41D12">
        <w:rPr>
          <w:rFonts w:ascii="仿宋" w:eastAsia="仿宋" w:hAnsi="仿宋" w:hint="eastAsia"/>
          <w:sz w:val="28"/>
          <w:szCs w:val="28"/>
        </w:rPr>
        <w:t>仿真绣</w:t>
      </w:r>
      <w:r w:rsidRPr="00C41D12">
        <w:rPr>
          <w:rFonts w:ascii="仿宋" w:eastAsia="仿宋" w:hAnsi="仿宋" w:hint="eastAsia"/>
          <w:sz w:val="28"/>
          <w:szCs w:val="28"/>
        </w:rPr>
        <w:t>已成为</w:t>
      </w:r>
      <w:proofErr w:type="gramEnd"/>
      <w:r w:rsidRPr="00C41D12">
        <w:rPr>
          <w:rFonts w:ascii="仿宋" w:eastAsia="仿宋" w:hAnsi="仿宋" w:hint="eastAsia"/>
          <w:sz w:val="28"/>
          <w:szCs w:val="28"/>
        </w:rPr>
        <w:t>南通</w:t>
      </w:r>
      <w:r w:rsidR="008D4C9C">
        <w:rPr>
          <w:rFonts w:ascii="仿宋" w:eastAsia="仿宋" w:hAnsi="仿宋" w:hint="eastAsia"/>
          <w:sz w:val="28"/>
          <w:szCs w:val="28"/>
        </w:rPr>
        <w:t>文化</w:t>
      </w:r>
      <w:r w:rsidRPr="00C41D12">
        <w:rPr>
          <w:rFonts w:ascii="仿宋" w:eastAsia="仿宋" w:hAnsi="仿宋" w:hint="eastAsia"/>
          <w:sz w:val="28"/>
          <w:szCs w:val="28"/>
        </w:rPr>
        <w:t>符号</w:t>
      </w:r>
      <w:r w:rsidR="008D4C9C">
        <w:rPr>
          <w:rFonts w:ascii="仿宋" w:eastAsia="仿宋" w:hAnsi="仿宋" w:hint="eastAsia"/>
          <w:sz w:val="28"/>
          <w:szCs w:val="28"/>
        </w:rPr>
        <w:t>之一，</w:t>
      </w:r>
      <w:r w:rsidRPr="00C41D12">
        <w:rPr>
          <w:rFonts w:ascii="仿宋" w:eastAsia="仿宋" w:hAnsi="仿宋" w:hint="eastAsia"/>
          <w:sz w:val="28"/>
          <w:szCs w:val="28"/>
        </w:rPr>
        <w:t>《奥巴马总统合家欢》、《普京总统肖像》、《比利时国王夫妇肖像》等</w:t>
      </w:r>
      <w:r w:rsidR="008D4C9C">
        <w:rPr>
          <w:rFonts w:ascii="仿宋" w:eastAsia="仿宋" w:hAnsi="仿宋" w:hint="eastAsia"/>
          <w:sz w:val="28"/>
          <w:szCs w:val="28"/>
        </w:rPr>
        <w:t>作品</w:t>
      </w:r>
      <w:r w:rsidR="00036343">
        <w:rPr>
          <w:rFonts w:ascii="仿宋" w:eastAsia="仿宋" w:hAnsi="仿宋" w:hint="eastAsia"/>
          <w:sz w:val="28"/>
          <w:szCs w:val="28"/>
        </w:rPr>
        <w:t>被选为</w:t>
      </w:r>
      <w:r w:rsidRPr="00C41D12">
        <w:rPr>
          <w:rFonts w:ascii="仿宋" w:eastAsia="仿宋" w:hAnsi="仿宋" w:hint="eastAsia"/>
          <w:sz w:val="28"/>
          <w:szCs w:val="28"/>
        </w:rPr>
        <w:t>国礼，为国家外交</w:t>
      </w:r>
      <w:proofErr w:type="gramStart"/>
      <w:r w:rsidRPr="00C41D12">
        <w:rPr>
          <w:rFonts w:ascii="仿宋" w:eastAsia="仿宋" w:hAnsi="仿宋" w:hint="eastAsia"/>
          <w:sz w:val="28"/>
          <w:szCs w:val="28"/>
        </w:rPr>
        <w:t>作出</w:t>
      </w:r>
      <w:proofErr w:type="gramEnd"/>
      <w:r w:rsidRPr="00C41D12">
        <w:rPr>
          <w:rFonts w:ascii="仿宋" w:eastAsia="仿宋" w:hAnsi="仿宋" w:hint="eastAsia"/>
          <w:sz w:val="28"/>
          <w:szCs w:val="28"/>
        </w:rPr>
        <w:t>了</w:t>
      </w:r>
      <w:r w:rsidR="008D4C9C">
        <w:rPr>
          <w:rFonts w:ascii="仿宋" w:eastAsia="仿宋" w:hAnsi="仿宋" w:hint="eastAsia"/>
          <w:sz w:val="28"/>
          <w:szCs w:val="28"/>
        </w:rPr>
        <w:t>积极</w:t>
      </w:r>
      <w:r w:rsidRPr="00C41D12">
        <w:rPr>
          <w:rFonts w:ascii="仿宋" w:eastAsia="仿宋" w:hAnsi="仿宋" w:hint="eastAsia"/>
          <w:sz w:val="28"/>
          <w:szCs w:val="28"/>
        </w:rPr>
        <w:t>贡献，以文化的形式推介了南通。</w:t>
      </w:r>
      <w:r w:rsidRPr="00C41D12">
        <w:rPr>
          <w:rFonts w:ascii="仿宋" w:eastAsia="仿宋" w:hAnsi="仿宋"/>
          <w:sz w:val="28"/>
          <w:szCs w:val="28"/>
        </w:rPr>
        <w:t>如今</w:t>
      </w:r>
      <w:r w:rsidR="008D4C9C">
        <w:rPr>
          <w:rFonts w:ascii="仿宋" w:eastAsia="仿宋" w:hAnsi="仿宋" w:hint="eastAsia"/>
          <w:sz w:val="28"/>
          <w:szCs w:val="28"/>
        </w:rPr>
        <w:t>，</w:t>
      </w:r>
      <w:r w:rsidRPr="00C41D12">
        <w:rPr>
          <w:rFonts w:ascii="仿宋" w:eastAsia="仿宋" w:hAnsi="仿宋" w:hint="eastAsia"/>
          <w:sz w:val="28"/>
          <w:szCs w:val="28"/>
        </w:rPr>
        <w:t>南通仿真</w:t>
      </w:r>
      <w:proofErr w:type="gramStart"/>
      <w:r w:rsidRPr="00C41D12">
        <w:rPr>
          <w:rFonts w:ascii="仿宋" w:eastAsia="仿宋" w:hAnsi="仿宋" w:hint="eastAsia"/>
          <w:sz w:val="28"/>
          <w:szCs w:val="28"/>
        </w:rPr>
        <w:t>绣</w:t>
      </w:r>
      <w:r w:rsidR="008D4C9C">
        <w:rPr>
          <w:rFonts w:ascii="仿宋" w:eastAsia="仿宋" w:hAnsi="仿宋" w:hint="eastAsia"/>
          <w:sz w:val="28"/>
          <w:szCs w:val="28"/>
        </w:rPr>
        <w:t>拥有</w:t>
      </w:r>
      <w:proofErr w:type="gramEnd"/>
      <w:r w:rsidRPr="00C41D12">
        <w:rPr>
          <w:rFonts w:ascii="仿宋" w:eastAsia="仿宋" w:hAnsi="仿宋"/>
          <w:sz w:val="28"/>
          <w:szCs w:val="28"/>
        </w:rPr>
        <w:t>国家级</w:t>
      </w:r>
      <w:r w:rsidRPr="00C41D12">
        <w:rPr>
          <w:rFonts w:ascii="仿宋" w:eastAsia="仿宋" w:hAnsi="仿宋" w:hint="eastAsia"/>
          <w:sz w:val="28"/>
          <w:szCs w:val="28"/>
        </w:rPr>
        <w:t>代表性</w:t>
      </w:r>
      <w:r w:rsidRPr="00C41D12">
        <w:rPr>
          <w:rFonts w:ascii="仿宋" w:eastAsia="仿宋" w:hAnsi="仿宋"/>
          <w:sz w:val="28"/>
          <w:szCs w:val="28"/>
        </w:rPr>
        <w:t>传承人</w:t>
      </w:r>
      <w:r w:rsidRPr="00C41D12">
        <w:rPr>
          <w:rFonts w:ascii="仿宋" w:eastAsia="仿宋" w:hAnsi="仿宋" w:hint="eastAsia"/>
          <w:sz w:val="28"/>
          <w:szCs w:val="28"/>
        </w:rPr>
        <w:t>金蕾</w:t>
      </w:r>
      <w:proofErr w:type="gramStart"/>
      <w:r w:rsidRPr="00C41D12">
        <w:rPr>
          <w:rFonts w:ascii="仿宋" w:eastAsia="仿宋" w:hAnsi="仿宋" w:hint="eastAsia"/>
          <w:sz w:val="28"/>
          <w:szCs w:val="28"/>
        </w:rPr>
        <w:t>蕾</w:t>
      </w:r>
      <w:proofErr w:type="gramEnd"/>
      <w:r w:rsidR="008D4C9C">
        <w:rPr>
          <w:rFonts w:ascii="仿宋" w:eastAsia="仿宋" w:hAnsi="仿宋" w:hint="eastAsia"/>
          <w:sz w:val="28"/>
          <w:szCs w:val="28"/>
        </w:rPr>
        <w:t>和</w:t>
      </w:r>
      <w:r w:rsidRPr="00C41D12">
        <w:rPr>
          <w:rFonts w:ascii="仿宋" w:eastAsia="仿宋" w:hAnsi="仿宋"/>
          <w:sz w:val="28"/>
          <w:szCs w:val="28"/>
        </w:rPr>
        <w:t>省级传承人</w:t>
      </w:r>
      <w:r w:rsidRPr="00C41D12">
        <w:rPr>
          <w:rFonts w:ascii="仿宋" w:eastAsia="仿宋" w:hAnsi="仿宋" w:hint="eastAsia"/>
          <w:sz w:val="28"/>
          <w:szCs w:val="28"/>
        </w:rPr>
        <w:t>张蕾</w:t>
      </w:r>
      <w:r w:rsidRPr="00C41D12">
        <w:rPr>
          <w:rFonts w:ascii="仿宋" w:eastAsia="仿宋" w:hAnsi="仿宋"/>
          <w:sz w:val="28"/>
          <w:szCs w:val="28"/>
        </w:rPr>
        <w:t>、</w:t>
      </w:r>
      <w:r w:rsidRPr="00C41D12">
        <w:rPr>
          <w:rFonts w:ascii="仿宋" w:eastAsia="仿宋" w:hAnsi="仿宋" w:hint="eastAsia"/>
          <w:sz w:val="28"/>
          <w:szCs w:val="28"/>
        </w:rPr>
        <w:t>李锦云、仇美兰</w:t>
      </w:r>
      <w:r w:rsidRPr="00C41D12">
        <w:rPr>
          <w:rFonts w:ascii="仿宋" w:eastAsia="仿宋" w:hAnsi="仿宋"/>
          <w:sz w:val="28"/>
          <w:szCs w:val="28"/>
        </w:rPr>
        <w:t>。</w:t>
      </w:r>
    </w:p>
    <w:p w:rsidR="003D6AB0" w:rsidRDefault="003D6AB0" w:rsidP="00BA771B">
      <w:pPr>
        <w:spacing w:line="520" w:lineRule="exact"/>
        <w:ind w:firstLineChars="200" w:firstLine="518"/>
        <w:rPr>
          <w:rFonts w:ascii="仿宋" w:eastAsia="仿宋" w:hAnsi="仿宋"/>
          <w:b/>
          <w:w w:val="80"/>
          <w:sz w:val="32"/>
          <w:szCs w:val="32"/>
        </w:rPr>
      </w:pPr>
    </w:p>
    <w:p w:rsidR="00C223D2" w:rsidRPr="008D4C9C" w:rsidRDefault="00C223D2" w:rsidP="00BA771B">
      <w:pPr>
        <w:spacing w:line="520" w:lineRule="exact"/>
        <w:ind w:firstLineChars="200" w:firstLine="518"/>
        <w:rPr>
          <w:rFonts w:ascii="仿宋" w:eastAsia="仿宋" w:hAnsi="仿宋"/>
          <w:b/>
          <w:w w:val="80"/>
          <w:sz w:val="32"/>
          <w:szCs w:val="32"/>
        </w:rPr>
      </w:pPr>
    </w:p>
    <w:p w:rsidR="007F061B" w:rsidRDefault="007F061B">
      <w:pPr>
        <w:spacing w:line="520" w:lineRule="exact"/>
        <w:jc w:val="center"/>
        <w:rPr>
          <w:rFonts w:ascii="黑体" w:eastAsia="黑体" w:hAnsi="黑体"/>
          <w:sz w:val="28"/>
          <w:szCs w:val="28"/>
        </w:rPr>
      </w:pPr>
    </w:p>
    <w:p w:rsidR="003D6AB0" w:rsidRPr="000611FE" w:rsidRDefault="006212D5">
      <w:pPr>
        <w:spacing w:line="520" w:lineRule="exact"/>
        <w:jc w:val="center"/>
        <w:rPr>
          <w:rFonts w:ascii="黑体" w:eastAsia="黑体" w:hAnsi="黑体"/>
          <w:sz w:val="28"/>
          <w:szCs w:val="28"/>
        </w:rPr>
      </w:pPr>
      <w:r w:rsidRPr="000611FE">
        <w:rPr>
          <w:rFonts w:ascii="黑体" w:eastAsia="黑体" w:hAnsi="黑体" w:hint="eastAsia"/>
          <w:sz w:val="28"/>
          <w:szCs w:val="28"/>
        </w:rPr>
        <w:t>梅庵派古琴艺术</w:t>
      </w:r>
    </w:p>
    <w:p w:rsidR="003D6AB0" w:rsidRPr="00C41D12" w:rsidRDefault="006212D5" w:rsidP="008E4E76">
      <w:pPr>
        <w:spacing w:line="520" w:lineRule="exact"/>
        <w:ind w:firstLine="555"/>
        <w:rPr>
          <w:rFonts w:ascii="仿宋" w:eastAsia="仿宋" w:hAnsi="仿宋"/>
          <w:sz w:val="28"/>
          <w:szCs w:val="28"/>
        </w:rPr>
      </w:pPr>
      <w:proofErr w:type="gramStart"/>
      <w:r w:rsidRPr="00C41D12">
        <w:rPr>
          <w:rFonts w:ascii="仿宋" w:eastAsia="仿宋" w:hAnsi="仿宋" w:hint="eastAsia"/>
          <w:sz w:val="28"/>
          <w:szCs w:val="28"/>
        </w:rPr>
        <w:t>梅庵派古琴</w:t>
      </w:r>
      <w:proofErr w:type="gramEnd"/>
      <w:r w:rsidRPr="00C41D12">
        <w:rPr>
          <w:rFonts w:ascii="仿宋" w:eastAsia="仿宋" w:hAnsi="仿宋" w:hint="eastAsia"/>
          <w:sz w:val="28"/>
          <w:szCs w:val="28"/>
        </w:rPr>
        <w:t>艺术在中国</w:t>
      </w:r>
      <w:proofErr w:type="gramStart"/>
      <w:r w:rsidRPr="00C41D12">
        <w:rPr>
          <w:rFonts w:ascii="仿宋" w:eastAsia="仿宋" w:hAnsi="仿宋" w:hint="eastAsia"/>
          <w:sz w:val="28"/>
          <w:szCs w:val="28"/>
        </w:rPr>
        <w:t>近代琴坛具有</w:t>
      </w:r>
      <w:proofErr w:type="gramEnd"/>
      <w:r w:rsidRPr="00C41D12">
        <w:rPr>
          <w:rFonts w:ascii="仿宋" w:eastAsia="仿宋" w:hAnsi="仿宋" w:hint="eastAsia"/>
          <w:sz w:val="28"/>
          <w:szCs w:val="28"/>
        </w:rPr>
        <w:t>较大的影响，琴曲旋律清新活泼</w:t>
      </w:r>
      <w:r w:rsidR="006E2FE3">
        <w:rPr>
          <w:rFonts w:ascii="仿宋" w:eastAsia="仿宋" w:hAnsi="仿宋" w:hint="eastAsia"/>
          <w:sz w:val="28"/>
          <w:szCs w:val="28"/>
        </w:rPr>
        <w:t>、</w:t>
      </w:r>
      <w:r w:rsidRPr="00C41D12">
        <w:rPr>
          <w:rFonts w:ascii="仿宋" w:eastAsia="仿宋" w:hAnsi="仿宋" w:hint="eastAsia"/>
          <w:sz w:val="28"/>
          <w:szCs w:val="28"/>
        </w:rPr>
        <w:t>节奏明快，风格</w:t>
      </w:r>
      <w:r w:rsidR="006E2FE3">
        <w:rPr>
          <w:rFonts w:ascii="仿宋" w:eastAsia="仿宋" w:hAnsi="仿宋" w:hint="eastAsia"/>
          <w:sz w:val="28"/>
          <w:szCs w:val="28"/>
        </w:rPr>
        <w:t>独特、</w:t>
      </w:r>
      <w:r w:rsidRPr="00C41D12">
        <w:rPr>
          <w:rFonts w:ascii="仿宋" w:eastAsia="仿宋" w:hAnsi="仿宋" w:hint="eastAsia"/>
          <w:sz w:val="28"/>
          <w:szCs w:val="28"/>
        </w:rPr>
        <w:t>个性</w:t>
      </w:r>
      <w:r w:rsidR="006E2FE3">
        <w:rPr>
          <w:rFonts w:ascii="仿宋" w:eastAsia="仿宋" w:hAnsi="仿宋" w:hint="eastAsia"/>
          <w:sz w:val="28"/>
          <w:szCs w:val="28"/>
        </w:rPr>
        <w:t>鲜明</w:t>
      </w:r>
      <w:r w:rsidRPr="00C41D12">
        <w:rPr>
          <w:rFonts w:ascii="仿宋" w:eastAsia="仿宋" w:hAnsi="仿宋" w:hint="eastAsia"/>
          <w:sz w:val="28"/>
          <w:szCs w:val="28"/>
        </w:rPr>
        <w:t>，极大丰富了古琴艺术</w:t>
      </w:r>
      <w:r w:rsidR="006E2FE3">
        <w:rPr>
          <w:rFonts w:ascii="仿宋" w:eastAsia="仿宋" w:hAnsi="仿宋" w:hint="eastAsia"/>
          <w:sz w:val="28"/>
          <w:szCs w:val="28"/>
        </w:rPr>
        <w:t>、</w:t>
      </w:r>
      <w:r w:rsidRPr="00C41D12">
        <w:rPr>
          <w:rFonts w:ascii="仿宋" w:eastAsia="仿宋" w:hAnsi="仿宋" w:hint="eastAsia"/>
          <w:sz w:val="28"/>
          <w:szCs w:val="28"/>
        </w:rPr>
        <w:t>发展了古琴文化，是中国古琴艺术发展史上的一个里程碑。梅庵琴派形成于</w:t>
      </w:r>
      <w:r w:rsidRPr="00C41D12">
        <w:rPr>
          <w:rFonts w:ascii="仿宋" w:eastAsia="仿宋" w:hAnsi="仿宋"/>
          <w:sz w:val="28"/>
          <w:szCs w:val="28"/>
        </w:rPr>
        <w:t>20世纪初</w:t>
      </w:r>
      <w:r w:rsidRPr="00C41D12">
        <w:rPr>
          <w:rFonts w:ascii="仿宋" w:eastAsia="仿宋" w:hAnsi="仿宋" w:hint="eastAsia"/>
          <w:sz w:val="28"/>
          <w:szCs w:val="28"/>
        </w:rPr>
        <w:t>，</w:t>
      </w:r>
      <w:r w:rsidRPr="00C41D12">
        <w:rPr>
          <w:rFonts w:ascii="仿宋" w:eastAsia="仿宋" w:hAnsi="仿宋"/>
          <w:sz w:val="28"/>
          <w:szCs w:val="28"/>
        </w:rPr>
        <w:t>1916年，南通籍学子徐立孙就读于南京高等师范学校(今东南大学)师从古琴演奏家王燕卿</w:t>
      </w:r>
      <w:r w:rsidRPr="00C41D12">
        <w:rPr>
          <w:rFonts w:ascii="仿宋" w:eastAsia="仿宋" w:hAnsi="仿宋" w:hint="eastAsia"/>
          <w:sz w:val="28"/>
          <w:szCs w:val="28"/>
        </w:rPr>
        <w:t>，</w:t>
      </w:r>
      <w:r w:rsidRPr="00C41D12">
        <w:rPr>
          <w:rFonts w:ascii="仿宋" w:eastAsia="仿宋" w:hAnsi="仿宋"/>
          <w:sz w:val="28"/>
          <w:szCs w:val="28"/>
        </w:rPr>
        <w:t>在其培养的众多传人中，以徐立孙成就最高</w:t>
      </w:r>
      <w:r w:rsidR="006E2FE3">
        <w:rPr>
          <w:rFonts w:ascii="仿宋" w:eastAsia="仿宋" w:hAnsi="仿宋" w:hint="eastAsia"/>
          <w:sz w:val="28"/>
          <w:szCs w:val="28"/>
        </w:rPr>
        <w:t>。</w:t>
      </w:r>
      <w:r w:rsidRPr="00C41D12">
        <w:rPr>
          <w:rFonts w:ascii="仿宋" w:eastAsia="仿宋" w:hAnsi="仿宋"/>
          <w:sz w:val="28"/>
          <w:szCs w:val="28"/>
        </w:rPr>
        <w:t>1921年王燕卿去世后，梅庵琴派的活动中心便转移到了南通</w:t>
      </w:r>
      <w:r w:rsidRPr="00C41D12">
        <w:rPr>
          <w:rFonts w:ascii="仿宋" w:eastAsia="仿宋" w:hAnsi="仿宋" w:hint="eastAsia"/>
          <w:sz w:val="28"/>
          <w:szCs w:val="28"/>
        </w:rPr>
        <w:t>，其后广泛流传到上海、香港、台湾乃至美国。2003年11月，古琴艺术被联合国教科文组织列入第二批人类口头与非物质文化遗产代表作名录。2008年</w:t>
      </w:r>
      <w:r w:rsidR="008E4E76">
        <w:rPr>
          <w:rFonts w:ascii="仿宋" w:eastAsia="仿宋" w:hAnsi="仿宋" w:hint="eastAsia"/>
          <w:sz w:val="28"/>
          <w:szCs w:val="28"/>
        </w:rPr>
        <w:t>6月</w:t>
      </w:r>
      <w:r w:rsidRPr="00C41D12">
        <w:rPr>
          <w:rFonts w:ascii="仿宋" w:eastAsia="仿宋" w:hAnsi="仿宋" w:hint="eastAsia"/>
          <w:sz w:val="28"/>
          <w:szCs w:val="28"/>
        </w:rPr>
        <w:t>，梅庵派古琴艺术入选第一批国家级非物质文化遗产项目扩展名录。</w:t>
      </w:r>
      <w:r w:rsidRPr="00C41D12">
        <w:rPr>
          <w:rFonts w:ascii="仿宋" w:eastAsia="仿宋" w:hAnsi="仿宋"/>
          <w:sz w:val="28"/>
          <w:szCs w:val="28"/>
        </w:rPr>
        <w:t>如今</w:t>
      </w:r>
      <w:r w:rsidR="006E2FE3">
        <w:rPr>
          <w:rFonts w:ascii="仿宋" w:eastAsia="仿宋" w:hAnsi="仿宋" w:hint="eastAsia"/>
          <w:sz w:val="28"/>
          <w:szCs w:val="28"/>
        </w:rPr>
        <w:t>，</w:t>
      </w:r>
      <w:r w:rsidRPr="00C41D12">
        <w:rPr>
          <w:rFonts w:ascii="仿宋" w:eastAsia="仿宋" w:hAnsi="仿宋"/>
          <w:sz w:val="28"/>
          <w:szCs w:val="28"/>
        </w:rPr>
        <w:t>梅</w:t>
      </w:r>
      <w:proofErr w:type="gramStart"/>
      <w:r w:rsidRPr="00C41D12">
        <w:rPr>
          <w:rFonts w:ascii="仿宋" w:eastAsia="仿宋" w:hAnsi="仿宋"/>
          <w:sz w:val="28"/>
          <w:szCs w:val="28"/>
        </w:rPr>
        <w:t>庵琴派</w:t>
      </w:r>
      <w:r w:rsidR="006E2FE3">
        <w:rPr>
          <w:rFonts w:ascii="仿宋" w:eastAsia="仿宋" w:hAnsi="仿宋" w:hint="eastAsia"/>
          <w:sz w:val="28"/>
          <w:szCs w:val="28"/>
        </w:rPr>
        <w:t>拥有</w:t>
      </w:r>
      <w:proofErr w:type="gramEnd"/>
      <w:r w:rsidRPr="00C41D12">
        <w:rPr>
          <w:rFonts w:ascii="仿宋" w:eastAsia="仿宋" w:hAnsi="仿宋"/>
          <w:sz w:val="28"/>
          <w:szCs w:val="28"/>
        </w:rPr>
        <w:t>国家级</w:t>
      </w:r>
      <w:r w:rsidRPr="00C41D12">
        <w:rPr>
          <w:rFonts w:ascii="仿宋" w:eastAsia="仿宋" w:hAnsi="仿宋" w:hint="eastAsia"/>
          <w:sz w:val="28"/>
          <w:szCs w:val="28"/>
        </w:rPr>
        <w:t>代表性</w:t>
      </w:r>
      <w:r w:rsidRPr="00C41D12">
        <w:rPr>
          <w:rFonts w:ascii="仿宋" w:eastAsia="仿宋" w:hAnsi="仿宋"/>
          <w:sz w:val="28"/>
          <w:szCs w:val="28"/>
        </w:rPr>
        <w:t>传承人王永昌</w:t>
      </w:r>
      <w:r w:rsidR="006E2FE3">
        <w:rPr>
          <w:rFonts w:ascii="仿宋" w:eastAsia="仿宋" w:hAnsi="仿宋" w:hint="eastAsia"/>
          <w:sz w:val="28"/>
          <w:szCs w:val="28"/>
        </w:rPr>
        <w:t>和</w:t>
      </w:r>
      <w:r w:rsidRPr="00C41D12">
        <w:rPr>
          <w:rFonts w:ascii="仿宋" w:eastAsia="仿宋" w:hAnsi="仿宋"/>
          <w:sz w:val="28"/>
          <w:szCs w:val="28"/>
        </w:rPr>
        <w:t>省级传承人徐毅、倪诗韵。</w:t>
      </w:r>
    </w:p>
    <w:p w:rsidR="003D6AB0" w:rsidRPr="006E2FE3" w:rsidRDefault="003D6AB0">
      <w:pPr>
        <w:spacing w:line="520" w:lineRule="exact"/>
        <w:ind w:firstLine="555"/>
        <w:jc w:val="center"/>
        <w:rPr>
          <w:rFonts w:ascii="仿宋" w:eastAsia="仿宋" w:hAnsi="仿宋"/>
          <w:sz w:val="28"/>
          <w:szCs w:val="28"/>
        </w:rPr>
      </w:pPr>
    </w:p>
    <w:p w:rsidR="003D6AB0" w:rsidRPr="000611FE" w:rsidRDefault="006212D5">
      <w:pPr>
        <w:spacing w:line="520" w:lineRule="exact"/>
        <w:jc w:val="center"/>
        <w:rPr>
          <w:rFonts w:ascii="黑体" w:eastAsia="黑体" w:hAnsi="黑体"/>
          <w:sz w:val="28"/>
          <w:szCs w:val="28"/>
        </w:rPr>
      </w:pPr>
      <w:r w:rsidRPr="000611FE">
        <w:rPr>
          <w:rFonts w:ascii="黑体" w:eastAsia="黑体" w:hAnsi="黑体" w:hint="eastAsia"/>
          <w:sz w:val="28"/>
          <w:szCs w:val="28"/>
        </w:rPr>
        <w:t>南通红木雕刻</w:t>
      </w:r>
    </w:p>
    <w:p w:rsidR="003D6AB0" w:rsidRDefault="006212D5" w:rsidP="002815BC">
      <w:pPr>
        <w:adjustRightInd w:val="0"/>
        <w:snapToGrid w:val="0"/>
        <w:spacing w:afterLines="50" w:line="520" w:lineRule="exact"/>
        <w:textAlignment w:val="baseline"/>
        <w:outlineLvl w:val="0"/>
        <w:rPr>
          <w:rFonts w:ascii="宋体" w:eastAsia="宋体" w:hAnsi="宋体"/>
          <w:sz w:val="28"/>
          <w:szCs w:val="28"/>
        </w:rPr>
      </w:pPr>
      <w:bookmarkStart w:id="8" w:name="_Toc363573860"/>
      <w:bookmarkStart w:id="9" w:name="_Toc428052868"/>
      <w:bookmarkEnd w:id="6"/>
      <w:r w:rsidRPr="00C41D12">
        <w:rPr>
          <w:rFonts w:ascii="仿宋" w:eastAsia="仿宋" w:hAnsi="仿宋" w:hint="eastAsia"/>
          <w:sz w:val="28"/>
          <w:szCs w:val="28"/>
        </w:rPr>
        <w:t xml:space="preserve">    红木雕刻是指以红木为载体的雕刻艺术，现在则泛指以红木等硬木为材料的雕刻艺术。红木雕刻承载着中国传统文化精髓，其设计融入了天</w:t>
      </w:r>
      <w:proofErr w:type="gramStart"/>
      <w:r w:rsidRPr="00C41D12">
        <w:rPr>
          <w:rFonts w:ascii="仿宋" w:eastAsia="仿宋" w:hAnsi="仿宋" w:hint="eastAsia"/>
          <w:sz w:val="28"/>
          <w:szCs w:val="28"/>
        </w:rPr>
        <w:t>圆地</w:t>
      </w:r>
      <w:proofErr w:type="gramEnd"/>
      <w:r w:rsidRPr="00C41D12">
        <w:rPr>
          <w:rFonts w:ascii="仿宋" w:eastAsia="仿宋" w:hAnsi="仿宋" w:hint="eastAsia"/>
          <w:sz w:val="28"/>
          <w:szCs w:val="28"/>
        </w:rPr>
        <w:t>方的东方哲学思想。南通红木雕刻的历史可以追溯到明清时期</w:t>
      </w:r>
      <w:r w:rsidR="00CD1A94">
        <w:rPr>
          <w:rFonts w:ascii="仿宋" w:eastAsia="仿宋" w:hAnsi="仿宋" w:hint="eastAsia"/>
          <w:sz w:val="28"/>
          <w:szCs w:val="28"/>
        </w:rPr>
        <w:t>，</w:t>
      </w:r>
      <w:r w:rsidRPr="00C41D12">
        <w:rPr>
          <w:rFonts w:ascii="仿宋" w:eastAsia="仿宋" w:hAnsi="仿宋" w:hint="eastAsia"/>
          <w:sz w:val="28"/>
          <w:szCs w:val="28"/>
        </w:rPr>
        <w:t>伴随着红木家具的流行，在</w:t>
      </w:r>
      <w:r w:rsidR="00CD1A94">
        <w:rPr>
          <w:rFonts w:ascii="仿宋" w:eastAsia="仿宋" w:hAnsi="仿宋" w:hint="eastAsia"/>
          <w:sz w:val="28"/>
          <w:szCs w:val="28"/>
        </w:rPr>
        <w:t>南通</w:t>
      </w:r>
      <w:r w:rsidRPr="00C41D12">
        <w:rPr>
          <w:rFonts w:ascii="仿宋" w:eastAsia="仿宋" w:hAnsi="仿宋" w:hint="eastAsia"/>
          <w:sz w:val="28"/>
          <w:szCs w:val="28"/>
        </w:rPr>
        <w:t>就</w:t>
      </w:r>
      <w:r w:rsidR="00CD1A94">
        <w:rPr>
          <w:rFonts w:ascii="仿宋" w:eastAsia="仿宋" w:hAnsi="仿宋" w:hint="eastAsia"/>
          <w:sz w:val="28"/>
          <w:szCs w:val="28"/>
        </w:rPr>
        <w:t>产生</w:t>
      </w:r>
      <w:r w:rsidRPr="00C41D12">
        <w:rPr>
          <w:rFonts w:ascii="仿宋" w:eastAsia="仿宋" w:hAnsi="仿宋" w:hint="eastAsia"/>
          <w:sz w:val="28"/>
          <w:szCs w:val="28"/>
        </w:rPr>
        <w:t>了红木雕刻这一行当和遍布城乡的手工作坊。</w:t>
      </w:r>
      <w:r w:rsidR="00CD1A94">
        <w:rPr>
          <w:rFonts w:ascii="仿宋" w:eastAsia="仿宋" w:hAnsi="仿宋" w:hint="eastAsia"/>
          <w:sz w:val="28"/>
          <w:szCs w:val="28"/>
        </w:rPr>
        <w:t>红木</w:t>
      </w:r>
      <w:r w:rsidRPr="00C41D12">
        <w:rPr>
          <w:rFonts w:ascii="仿宋" w:eastAsia="仿宋" w:hAnsi="仿宋" w:hint="eastAsia"/>
          <w:sz w:val="28"/>
          <w:szCs w:val="28"/>
        </w:rPr>
        <w:t>雕刻门类齐全，大到床榻、橱柜、屏风、书桌、案几、妆台</w:t>
      </w:r>
      <w:r w:rsidR="00CD1A94">
        <w:rPr>
          <w:rFonts w:ascii="仿宋" w:eastAsia="仿宋" w:hAnsi="仿宋" w:hint="eastAsia"/>
          <w:sz w:val="28"/>
          <w:szCs w:val="28"/>
        </w:rPr>
        <w:t>、</w:t>
      </w:r>
      <w:r w:rsidRPr="00C41D12">
        <w:rPr>
          <w:rFonts w:ascii="仿宋" w:eastAsia="仿宋" w:hAnsi="仿宋" w:hint="eastAsia"/>
          <w:sz w:val="28"/>
          <w:szCs w:val="28"/>
        </w:rPr>
        <w:t>衣架、钱箱、凳椅、宫灯、花几、屏台，小至算盘、棋牌、筷子、墨盒、鸟笼、雀台等，应有尽有。现在，南通</w:t>
      </w:r>
      <w:r w:rsidR="00CD1A94">
        <w:rPr>
          <w:rFonts w:ascii="仿宋" w:eastAsia="仿宋" w:hAnsi="仿宋" w:hint="eastAsia"/>
          <w:sz w:val="28"/>
          <w:szCs w:val="28"/>
        </w:rPr>
        <w:t>共</w:t>
      </w:r>
      <w:r w:rsidRPr="00C41D12">
        <w:rPr>
          <w:rFonts w:ascii="仿宋" w:eastAsia="仿宋" w:hAnsi="仿宋" w:hint="eastAsia"/>
          <w:sz w:val="28"/>
          <w:szCs w:val="28"/>
        </w:rPr>
        <w:t>有600</w:t>
      </w:r>
      <w:r w:rsidR="00CD1A94">
        <w:rPr>
          <w:rFonts w:ascii="仿宋" w:eastAsia="仿宋" w:hAnsi="仿宋" w:hint="eastAsia"/>
          <w:sz w:val="28"/>
          <w:szCs w:val="28"/>
        </w:rPr>
        <w:t>余</w:t>
      </w:r>
      <w:r w:rsidRPr="00C41D12">
        <w:rPr>
          <w:rFonts w:ascii="仿宋" w:eastAsia="仿宋" w:hAnsi="仿宋" w:hint="eastAsia"/>
          <w:sz w:val="28"/>
          <w:szCs w:val="28"/>
        </w:rPr>
        <w:t>家红木雕刻企业（含工作室），从业人员</w:t>
      </w:r>
      <w:r w:rsidR="00CD1A94">
        <w:rPr>
          <w:rFonts w:ascii="仿宋" w:eastAsia="仿宋" w:hAnsi="仿宋" w:hint="eastAsia"/>
          <w:sz w:val="28"/>
          <w:szCs w:val="28"/>
        </w:rPr>
        <w:t>约</w:t>
      </w:r>
      <w:r w:rsidRPr="00C41D12">
        <w:rPr>
          <w:rFonts w:ascii="仿宋" w:eastAsia="仿宋" w:hAnsi="仿宋" w:hint="eastAsia"/>
          <w:sz w:val="28"/>
          <w:szCs w:val="28"/>
        </w:rPr>
        <w:t>3万人，均占全省</w:t>
      </w:r>
      <w:r w:rsidR="00CD1A94">
        <w:rPr>
          <w:rFonts w:ascii="仿宋" w:eastAsia="仿宋" w:hAnsi="仿宋" w:hint="eastAsia"/>
          <w:sz w:val="28"/>
          <w:szCs w:val="28"/>
        </w:rPr>
        <w:t>红木雕刻产业</w:t>
      </w:r>
      <w:r w:rsidRPr="00C41D12">
        <w:rPr>
          <w:rFonts w:ascii="仿宋" w:eastAsia="仿宋" w:hAnsi="仿宋" w:hint="eastAsia"/>
          <w:sz w:val="28"/>
          <w:szCs w:val="28"/>
        </w:rPr>
        <w:t>的半壁江山。目前，南通红木雕刻为江苏省级非物质文化遗产项目，拥有朱宇和刘志贤两位省级代表性传承人。</w:t>
      </w:r>
      <w:bookmarkEnd w:id="8"/>
      <w:bookmarkEnd w:id="9"/>
    </w:p>
    <w:sectPr w:rsidR="003D6AB0" w:rsidSect="003D6AB0">
      <w:footerReference w:type="default" r:id="rId8"/>
      <w:footerReference w:type="first" r:id="rId9"/>
      <w:pgSz w:w="11906" w:h="16838"/>
      <w:pgMar w:top="1418" w:right="1111" w:bottom="1134" w:left="1253" w:header="851" w:footer="675" w:gutter="0"/>
      <w:pgNumType w:start="2"/>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86" w:rsidRDefault="00445B86" w:rsidP="003D6AB0">
      <w:r>
        <w:separator/>
      </w:r>
    </w:p>
  </w:endnote>
  <w:endnote w:type="continuationSeparator" w:id="0">
    <w:p w:rsidR="00445B86" w:rsidRDefault="00445B86" w:rsidP="003D6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B0" w:rsidRDefault="002815BC">
    <w:pPr>
      <w:pStyle w:val="a5"/>
      <w:jc w:val="center"/>
    </w:pPr>
    <w:r w:rsidRPr="002815BC">
      <w:fldChar w:fldCharType="begin"/>
    </w:r>
    <w:r w:rsidR="006212D5">
      <w:instrText xml:space="preserve"> PAGE   \* MERGEFORMAT </w:instrText>
    </w:r>
    <w:r w:rsidRPr="002815BC">
      <w:fldChar w:fldCharType="separate"/>
    </w:r>
    <w:r w:rsidR="0018155E" w:rsidRPr="0018155E">
      <w:rPr>
        <w:noProof/>
        <w:lang w:val="zh-CN"/>
      </w:rPr>
      <w:t>3</w:t>
    </w:r>
    <w:r>
      <w:rPr>
        <w:lang w:val="zh-CN"/>
      </w:rPr>
      <w:fldChar w:fldCharType="end"/>
    </w:r>
  </w:p>
  <w:p w:rsidR="003D6AB0" w:rsidRDefault="003D6AB0">
    <w:pPr>
      <w:pStyle w:val="a5"/>
      <w:ind w:right="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B0" w:rsidRDefault="002815BC">
    <w:pPr>
      <w:pStyle w:val="a5"/>
      <w:jc w:val="center"/>
    </w:pPr>
    <w:r w:rsidRPr="002815BC">
      <w:fldChar w:fldCharType="begin"/>
    </w:r>
    <w:r w:rsidR="006212D5">
      <w:instrText xml:space="preserve"> PAGE   \* MERGEFORMAT </w:instrText>
    </w:r>
    <w:r w:rsidRPr="002815BC">
      <w:fldChar w:fldCharType="separate"/>
    </w:r>
    <w:r w:rsidR="0018155E" w:rsidRPr="0018155E">
      <w:rPr>
        <w:noProof/>
        <w:lang w:val="zh-CN"/>
      </w:rPr>
      <w:t>2</w:t>
    </w:r>
    <w:r>
      <w:rPr>
        <w:lang w:val="zh-CN"/>
      </w:rPr>
      <w:fldChar w:fldCharType="end"/>
    </w:r>
  </w:p>
  <w:p w:rsidR="003D6AB0" w:rsidRDefault="003D6A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86" w:rsidRDefault="00445B86" w:rsidP="003D6AB0">
      <w:r>
        <w:separator/>
      </w:r>
    </w:p>
  </w:footnote>
  <w:footnote w:type="continuationSeparator" w:id="0">
    <w:p w:rsidR="00445B86" w:rsidRDefault="00445B86" w:rsidP="003D6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31BA"/>
    <w:rsid w:val="000044ED"/>
    <w:rsid w:val="00012C68"/>
    <w:rsid w:val="00021822"/>
    <w:rsid w:val="00036343"/>
    <w:rsid w:val="000523EE"/>
    <w:rsid w:val="000524AF"/>
    <w:rsid w:val="00057AD2"/>
    <w:rsid w:val="000611FE"/>
    <w:rsid w:val="00064A15"/>
    <w:rsid w:val="000804D9"/>
    <w:rsid w:val="000842ED"/>
    <w:rsid w:val="000C5CFF"/>
    <w:rsid w:val="000D0F94"/>
    <w:rsid w:val="000D5741"/>
    <w:rsid w:val="00105F90"/>
    <w:rsid w:val="00106A61"/>
    <w:rsid w:val="00120F37"/>
    <w:rsid w:val="00121894"/>
    <w:rsid w:val="0012525C"/>
    <w:rsid w:val="00140C5B"/>
    <w:rsid w:val="00140F0F"/>
    <w:rsid w:val="00145413"/>
    <w:rsid w:val="0016385A"/>
    <w:rsid w:val="001703AA"/>
    <w:rsid w:val="00175D1A"/>
    <w:rsid w:val="00177D28"/>
    <w:rsid w:val="0018155E"/>
    <w:rsid w:val="0018420F"/>
    <w:rsid w:val="00185D2C"/>
    <w:rsid w:val="00191EFD"/>
    <w:rsid w:val="001B1DD3"/>
    <w:rsid w:val="001B580D"/>
    <w:rsid w:val="001F2EF2"/>
    <w:rsid w:val="001F75C3"/>
    <w:rsid w:val="00202B62"/>
    <w:rsid w:val="00223DCC"/>
    <w:rsid w:val="00230E6A"/>
    <w:rsid w:val="00237CC7"/>
    <w:rsid w:val="002458AA"/>
    <w:rsid w:val="00245FFC"/>
    <w:rsid w:val="0025051A"/>
    <w:rsid w:val="00267B95"/>
    <w:rsid w:val="00271B2F"/>
    <w:rsid w:val="00277608"/>
    <w:rsid w:val="00277917"/>
    <w:rsid w:val="002815BC"/>
    <w:rsid w:val="002C69AD"/>
    <w:rsid w:val="002C7644"/>
    <w:rsid w:val="002D185D"/>
    <w:rsid w:val="002F0534"/>
    <w:rsid w:val="00324256"/>
    <w:rsid w:val="00344229"/>
    <w:rsid w:val="00353159"/>
    <w:rsid w:val="00353FED"/>
    <w:rsid w:val="00375ECD"/>
    <w:rsid w:val="003764D8"/>
    <w:rsid w:val="00384596"/>
    <w:rsid w:val="00393837"/>
    <w:rsid w:val="003A1513"/>
    <w:rsid w:val="003A6003"/>
    <w:rsid w:val="003D046A"/>
    <w:rsid w:val="003D6AB0"/>
    <w:rsid w:val="003E5470"/>
    <w:rsid w:val="003E570C"/>
    <w:rsid w:val="003F3626"/>
    <w:rsid w:val="00403A8E"/>
    <w:rsid w:val="00405E17"/>
    <w:rsid w:val="00410602"/>
    <w:rsid w:val="004175C8"/>
    <w:rsid w:val="0042478D"/>
    <w:rsid w:val="0042589C"/>
    <w:rsid w:val="00433BD0"/>
    <w:rsid w:val="004417D7"/>
    <w:rsid w:val="00445B86"/>
    <w:rsid w:val="00445F87"/>
    <w:rsid w:val="00460044"/>
    <w:rsid w:val="00464C81"/>
    <w:rsid w:val="00470DE0"/>
    <w:rsid w:val="0048541F"/>
    <w:rsid w:val="004C2338"/>
    <w:rsid w:val="004D02C9"/>
    <w:rsid w:val="004D035A"/>
    <w:rsid w:val="004E0F6B"/>
    <w:rsid w:val="004F232A"/>
    <w:rsid w:val="004F2B4B"/>
    <w:rsid w:val="00500E96"/>
    <w:rsid w:val="00510CBA"/>
    <w:rsid w:val="005111E4"/>
    <w:rsid w:val="0051624A"/>
    <w:rsid w:val="005204F3"/>
    <w:rsid w:val="005213A9"/>
    <w:rsid w:val="00571103"/>
    <w:rsid w:val="0057429C"/>
    <w:rsid w:val="00574AF4"/>
    <w:rsid w:val="005903B5"/>
    <w:rsid w:val="00600F7B"/>
    <w:rsid w:val="006212D5"/>
    <w:rsid w:val="00626A63"/>
    <w:rsid w:val="00635AA5"/>
    <w:rsid w:val="00653898"/>
    <w:rsid w:val="006635D3"/>
    <w:rsid w:val="0068037D"/>
    <w:rsid w:val="006861C8"/>
    <w:rsid w:val="006B47BF"/>
    <w:rsid w:val="006B5BA5"/>
    <w:rsid w:val="006C55B5"/>
    <w:rsid w:val="006E2FE3"/>
    <w:rsid w:val="006F2C7B"/>
    <w:rsid w:val="007767F7"/>
    <w:rsid w:val="00791E42"/>
    <w:rsid w:val="007A5657"/>
    <w:rsid w:val="007B2FF6"/>
    <w:rsid w:val="007C00A7"/>
    <w:rsid w:val="007C31BA"/>
    <w:rsid w:val="007C3E50"/>
    <w:rsid w:val="007D1949"/>
    <w:rsid w:val="007D202F"/>
    <w:rsid w:val="007D6706"/>
    <w:rsid w:val="007E3E43"/>
    <w:rsid w:val="007E477B"/>
    <w:rsid w:val="007F061B"/>
    <w:rsid w:val="008049EC"/>
    <w:rsid w:val="00812FD2"/>
    <w:rsid w:val="0081336F"/>
    <w:rsid w:val="00821C41"/>
    <w:rsid w:val="00831116"/>
    <w:rsid w:val="008678B8"/>
    <w:rsid w:val="008D10A3"/>
    <w:rsid w:val="008D16AD"/>
    <w:rsid w:val="008D4C9C"/>
    <w:rsid w:val="008E4E76"/>
    <w:rsid w:val="008E72A5"/>
    <w:rsid w:val="008F0D1A"/>
    <w:rsid w:val="009027EE"/>
    <w:rsid w:val="00905242"/>
    <w:rsid w:val="00910F60"/>
    <w:rsid w:val="009274BB"/>
    <w:rsid w:val="00941571"/>
    <w:rsid w:val="00944229"/>
    <w:rsid w:val="009772B8"/>
    <w:rsid w:val="009B7D29"/>
    <w:rsid w:val="009E3F99"/>
    <w:rsid w:val="009F06F9"/>
    <w:rsid w:val="00A326B3"/>
    <w:rsid w:val="00A3369A"/>
    <w:rsid w:val="00A42167"/>
    <w:rsid w:val="00A46CA2"/>
    <w:rsid w:val="00A70175"/>
    <w:rsid w:val="00A717E7"/>
    <w:rsid w:val="00A832C0"/>
    <w:rsid w:val="00A8791D"/>
    <w:rsid w:val="00A92FF9"/>
    <w:rsid w:val="00AA4992"/>
    <w:rsid w:val="00AB50B4"/>
    <w:rsid w:val="00AC1BB5"/>
    <w:rsid w:val="00AC5B42"/>
    <w:rsid w:val="00AD78D9"/>
    <w:rsid w:val="00AE13AE"/>
    <w:rsid w:val="00AF25B4"/>
    <w:rsid w:val="00B069BB"/>
    <w:rsid w:val="00B56FE4"/>
    <w:rsid w:val="00B66EDB"/>
    <w:rsid w:val="00B75BDD"/>
    <w:rsid w:val="00B80215"/>
    <w:rsid w:val="00B80E97"/>
    <w:rsid w:val="00B8134D"/>
    <w:rsid w:val="00B81D90"/>
    <w:rsid w:val="00B92E2F"/>
    <w:rsid w:val="00BA2A8C"/>
    <w:rsid w:val="00BA6069"/>
    <w:rsid w:val="00BA771B"/>
    <w:rsid w:val="00BB5A85"/>
    <w:rsid w:val="00BB6971"/>
    <w:rsid w:val="00BB7219"/>
    <w:rsid w:val="00BC13FD"/>
    <w:rsid w:val="00BD3AB3"/>
    <w:rsid w:val="00BD7B18"/>
    <w:rsid w:val="00C00FA2"/>
    <w:rsid w:val="00C0326E"/>
    <w:rsid w:val="00C0328D"/>
    <w:rsid w:val="00C11A92"/>
    <w:rsid w:val="00C223D2"/>
    <w:rsid w:val="00C240C3"/>
    <w:rsid w:val="00C24537"/>
    <w:rsid w:val="00C32759"/>
    <w:rsid w:val="00C40515"/>
    <w:rsid w:val="00C41D12"/>
    <w:rsid w:val="00C46239"/>
    <w:rsid w:val="00C77D19"/>
    <w:rsid w:val="00C84ADB"/>
    <w:rsid w:val="00C84BCC"/>
    <w:rsid w:val="00C91923"/>
    <w:rsid w:val="00CB64A2"/>
    <w:rsid w:val="00CC62ED"/>
    <w:rsid w:val="00CC7E98"/>
    <w:rsid w:val="00CD1A94"/>
    <w:rsid w:val="00CE3804"/>
    <w:rsid w:val="00CE7E6B"/>
    <w:rsid w:val="00D20CCD"/>
    <w:rsid w:val="00D30AC8"/>
    <w:rsid w:val="00D514D4"/>
    <w:rsid w:val="00D63222"/>
    <w:rsid w:val="00D819E5"/>
    <w:rsid w:val="00DB7FB9"/>
    <w:rsid w:val="00DC4D88"/>
    <w:rsid w:val="00DC5668"/>
    <w:rsid w:val="00DC6BD6"/>
    <w:rsid w:val="00DE3154"/>
    <w:rsid w:val="00DE6047"/>
    <w:rsid w:val="00DF4142"/>
    <w:rsid w:val="00E23331"/>
    <w:rsid w:val="00E26D8F"/>
    <w:rsid w:val="00E313B3"/>
    <w:rsid w:val="00E45DA2"/>
    <w:rsid w:val="00E57A98"/>
    <w:rsid w:val="00E63EB5"/>
    <w:rsid w:val="00E65CEA"/>
    <w:rsid w:val="00E87ADF"/>
    <w:rsid w:val="00EB55E6"/>
    <w:rsid w:val="00EC5D0C"/>
    <w:rsid w:val="00ED1594"/>
    <w:rsid w:val="00ED32D4"/>
    <w:rsid w:val="00EE2699"/>
    <w:rsid w:val="00EF74A4"/>
    <w:rsid w:val="00F304EB"/>
    <w:rsid w:val="00F34C28"/>
    <w:rsid w:val="00F50E0B"/>
    <w:rsid w:val="00F54918"/>
    <w:rsid w:val="00F578ED"/>
    <w:rsid w:val="00F6224E"/>
    <w:rsid w:val="00F62F7F"/>
    <w:rsid w:val="00F70086"/>
    <w:rsid w:val="00F769A1"/>
    <w:rsid w:val="00F863E7"/>
    <w:rsid w:val="00F942BB"/>
    <w:rsid w:val="00FA3293"/>
    <w:rsid w:val="00FA5040"/>
    <w:rsid w:val="00FB1725"/>
    <w:rsid w:val="00FB1E4C"/>
    <w:rsid w:val="00FD0B42"/>
    <w:rsid w:val="00FE1B21"/>
    <w:rsid w:val="036E171D"/>
    <w:rsid w:val="05C3533B"/>
    <w:rsid w:val="0C8854FF"/>
    <w:rsid w:val="10CE0AA1"/>
    <w:rsid w:val="199F6045"/>
    <w:rsid w:val="1B7C7230"/>
    <w:rsid w:val="1BE852DF"/>
    <w:rsid w:val="20F63D4A"/>
    <w:rsid w:val="22C17370"/>
    <w:rsid w:val="258771AB"/>
    <w:rsid w:val="25D071BC"/>
    <w:rsid w:val="262C6699"/>
    <w:rsid w:val="2E3B2C1C"/>
    <w:rsid w:val="2E9850F5"/>
    <w:rsid w:val="30F30DF4"/>
    <w:rsid w:val="33B443F6"/>
    <w:rsid w:val="34B1415C"/>
    <w:rsid w:val="3DCA43A4"/>
    <w:rsid w:val="3FA25AF3"/>
    <w:rsid w:val="46A41321"/>
    <w:rsid w:val="47F80FC1"/>
    <w:rsid w:val="4A3A7A4C"/>
    <w:rsid w:val="4EA43AC6"/>
    <w:rsid w:val="51AD533F"/>
    <w:rsid w:val="59820164"/>
    <w:rsid w:val="5FDF4DCF"/>
    <w:rsid w:val="60635078"/>
    <w:rsid w:val="6A5437A5"/>
    <w:rsid w:val="7C191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B0"/>
    <w:pPr>
      <w:widowControl w:val="0"/>
      <w:jc w:val="both"/>
    </w:pPr>
    <w:rPr>
      <w:rFonts w:eastAsia="楷体_GB2312"/>
      <w:kern w:val="2"/>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3D6AB0"/>
    <w:pPr>
      <w:adjustRightInd w:val="0"/>
      <w:ind w:firstLine="420"/>
      <w:jc w:val="left"/>
      <w:textAlignment w:val="baseline"/>
    </w:pPr>
    <w:rPr>
      <w:rFonts w:asciiTheme="minorHAnsi" w:hAnsiTheme="minorHAnsi" w:cstheme="minorBidi"/>
      <w:sz w:val="24"/>
      <w:szCs w:val="22"/>
    </w:rPr>
  </w:style>
  <w:style w:type="paragraph" w:styleId="3">
    <w:name w:val="toc 3"/>
    <w:basedOn w:val="a"/>
    <w:next w:val="a"/>
    <w:uiPriority w:val="39"/>
    <w:rsid w:val="003D6AB0"/>
    <w:pPr>
      <w:ind w:left="840"/>
    </w:pPr>
  </w:style>
  <w:style w:type="paragraph" w:styleId="a4">
    <w:name w:val="Balloon Text"/>
    <w:basedOn w:val="a"/>
    <w:link w:val="Char0"/>
    <w:uiPriority w:val="99"/>
    <w:unhideWhenUsed/>
    <w:rsid w:val="003D6AB0"/>
    <w:rPr>
      <w:sz w:val="18"/>
      <w:szCs w:val="18"/>
    </w:rPr>
  </w:style>
  <w:style w:type="paragraph" w:styleId="a5">
    <w:name w:val="footer"/>
    <w:basedOn w:val="a"/>
    <w:link w:val="Char1"/>
    <w:uiPriority w:val="99"/>
    <w:unhideWhenUsed/>
    <w:rsid w:val="003D6AB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3D6A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rsid w:val="003D6AB0"/>
  </w:style>
  <w:style w:type="character" w:styleId="a8">
    <w:name w:val="Emphasis"/>
    <w:basedOn w:val="a0"/>
    <w:uiPriority w:val="20"/>
    <w:qFormat/>
    <w:rsid w:val="003D6AB0"/>
    <w:rPr>
      <w:i/>
    </w:rPr>
  </w:style>
  <w:style w:type="character" w:customStyle="1" w:styleId="Char2">
    <w:name w:val="页眉 Char"/>
    <w:basedOn w:val="a0"/>
    <w:link w:val="a6"/>
    <w:rsid w:val="003D6AB0"/>
    <w:rPr>
      <w:sz w:val="18"/>
      <w:szCs w:val="18"/>
    </w:rPr>
  </w:style>
  <w:style w:type="character" w:customStyle="1" w:styleId="Char1">
    <w:name w:val="页脚 Char"/>
    <w:basedOn w:val="a0"/>
    <w:link w:val="a5"/>
    <w:uiPriority w:val="99"/>
    <w:rsid w:val="003D6AB0"/>
    <w:rPr>
      <w:sz w:val="18"/>
      <w:szCs w:val="18"/>
    </w:rPr>
  </w:style>
  <w:style w:type="character" w:customStyle="1" w:styleId="Char">
    <w:name w:val="正文缩进 Char"/>
    <w:link w:val="a3"/>
    <w:rsid w:val="003D6AB0"/>
    <w:rPr>
      <w:rFonts w:eastAsia="楷体_GB2312"/>
      <w:sz w:val="24"/>
    </w:rPr>
  </w:style>
  <w:style w:type="paragraph" w:customStyle="1" w:styleId="1">
    <w:name w:val="纯文本1"/>
    <w:basedOn w:val="a"/>
    <w:rsid w:val="003D6AB0"/>
    <w:pPr>
      <w:adjustRightInd w:val="0"/>
      <w:textAlignment w:val="baseline"/>
    </w:pPr>
    <w:rPr>
      <w:rFonts w:ascii="宋体" w:hAnsi="Courier New"/>
    </w:rPr>
  </w:style>
  <w:style w:type="character" w:customStyle="1" w:styleId="Char0">
    <w:name w:val="批注框文本 Char"/>
    <w:basedOn w:val="a0"/>
    <w:link w:val="a4"/>
    <w:uiPriority w:val="99"/>
    <w:semiHidden/>
    <w:rsid w:val="003D6AB0"/>
    <w:rPr>
      <w:rFonts w:ascii="Times New Roman" w:eastAsia="楷体_GB2312" w:hAnsi="Times New Roman" w:cs="Times New Roman"/>
      <w:sz w:val="18"/>
      <w:szCs w:val="18"/>
    </w:rPr>
  </w:style>
  <w:style w:type="character" w:customStyle="1" w:styleId="PlainTextChar">
    <w:name w:val="Plain Text Char"/>
    <w:link w:val="2"/>
    <w:qFormat/>
    <w:rsid w:val="003D6AB0"/>
    <w:rPr>
      <w:rFonts w:ascii="宋体" w:eastAsia="楷体_GB2312" w:hAnsi="Courier New"/>
      <w:sz w:val="26"/>
      <w:szCs w:val="24"/>
    </w:rPr>
  </w:style>
  <w:style w:type="paragraph" w:customStyle="1" w:styleId="2">
    <w:name w:val="纯文本2"/>
    <w:basedOn w:val="a"/>
    <w:link w:val="PlainTextChar"/>
    <w:qFormat/>
    <w:rsid w:val="003D6AB0"/>
    <w:pPr>
      <w:adjustRightInd w:val="0"/>
    </w:pPr>
    <w:rPr>
      <w:rFonts w:ascii="宋体" w:hAnsi="Courier New" w:cstheme="minorBidi"/>
      <w:kern w:val="0"/>
      <w:szCs w:val="24"/>
    </w:rPr>
  </w:style>
  <w:style w:type="paragraph" w:styleId="a9">
    <w:name w:val="List Paragraph"/>
    <w:basedOn w:val="a"/>
    <w:uiPriority w:val="99"/>
    <w:rsid w:val="003D6A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621B7-0B57-4F3A-A505-1D06372A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475</Words>
  <Characters>2714</Characters>
  <Application>Microsoft Office Word</Application>
  <DocSecurity>0</DocSecurity>
  <Lines>22</Lines>
  <Paragraphs>6</Paragraphs>
  <ScaleCrop>false</ScaleCrop>
  <Company>china</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194</cp:revision>
  <cp:lastPrinted>2019-07-10T09:48:00Z</cp:lastPrinted>
  <dcterms:created xsi:type="dcterms:W3CDTF">2017-05-16T08:06:00Z</dcterms:created>
  <dcterms:modified xsi:type="dcterms:W3CDTF">2019-07-10T10:33:00Z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