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3A54448">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方正大标宋简体" w:cs="方正大标宋简体" w:eastAsia="方正大标宋简体" w:hAnsi="方正大标宋简体" w:hint="eastAsia"/>
          <w:sz w:val="32"/>
          <w:szCs w:val="32"/>
        </w:rPr>
      </w:pPr>
      <w:bookmarkStart w:id="0" w:name="OLE_LINK1"/>
      <w:r>
        <w:rPr>
          <w:rFonts w:ascii="方正大标宋简体" w:cs="方正大标宋简体" w:eastAsia="方正大标宋简体" w:hAnsi="方正大标宋简体" w:hint="eastAsia"/>
          <w:sz w:val="32"/>
          <w:szCs w:val="32"/>
        </w:rPr>
        <w:t>墨语春熙</w:t>
      </w:r>
      <w:r>
        <w:rPr>
          <w:rFonts w:ascii="方正大标宋简体" w:cs="方正大标宋简体" w:eastAsia="方正大标宋简体" w:hAnsi="方正大标宋简体" w:hint="eastAsia"/>
          <w:sz w:val="32"/>
          <w:szCs w:val="32"/>
          <w:lang w:eastAsia="zh-CN"/>
        </w:rPr>
        <w:t>——</w:t>
      </w:r>
      <w:r>
        <w:rPr>
          <w:rFonts w:ascii="方正大标宋简体" w:cs="方正大标宋简体" w:eastAsia="方正大标宋简体" w:hAnsi="方正大标宋简体" w:hint="eastAsia"/>
          <w:sz w:val="32"/>
          <w:szCs w:val="32"/>
          <w:lang w:val="en-US" w:eastAsia="zh-CN"/>
        </w:rPr>
        <w:t>2025</w:t>
      </w:r>
      <w:r>
        <w:rPr>
          <w:rFonts w:ascii="方正大标宋简体" w:cs="方正大标宋简体" w:eastAsia="方正大标宋简体" w:hAnsi="方正大标宋简体" w:hint="eastAsia"/>
          <w:sz w:val="32"/>
          <w:szCs w:val="32"/>
        </w:rPr>
        <w:t>全国女书画名家作品邀请展</w:t>
      </w:r>
      <w:bookmarkEnd w:id="0"/>
      <w:r>
        <w:rPr>
          <w:rFonts w:ascii="方正大标宋简体" w:cs="方正大标宋简体" w:eastAsia="方正大标宋简体" w:hAnsi="方正大标宋简体" w:hint="eastAsia"/>
          <w:sz w:val="32"/>
          <w:szCs w:val="32"/>
        </w:rPr>
        <w:t>项目询价采购公告</w:t>
      </w:r>
    </w:p>
    <w:p w14:paraId="D8A0CC9C">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p w14:paraId="757FC404">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rPr>
      </w:pPr>
      <w:r>
        <w:rPr>
          <w:rFonts w:ascii="宋体" w:cs="宋体" w:eastAsia="宋体" w:hAnsi="宋体" w:hint="eastAsia"/>
          <w:b/>
          <w:bCs/>
          <w:sz w:val="24"/>
          <w:szCs w:val="24"/>
        </w:rPr>
        <w:t>一、项目名称</w:t>
      </w:r>
      <w:r>
        <w:rPr>
          <w:rFonts w:ascii="宋体" w:cs="宋体" w:eastAsia="宋体" w:hAnsi="宋体" w:hint="eastAsia"/>
          <w:sz w:val="24"/>
          <w:szCs w:val="24"/>
        </w:rPr>
        <w:t>：墨语春熙</w:t>
      </w:r>
      <w:r>
        <w:rPr>
          <w:rFonts w:ascii="宋体" w:cs="宋体" w:hAnsi="宋体" w:hint="eastAsia"/>
          <w:sz w:val="24"/>
          <w:szCs w:val="24"/>
          <w:lang w:eastAsia="zh-CN"/>
        </w:rPr>
        <w:t>——</w:t>
      </w:r>
      <w:r>
        <w:rPr>
          <w:rFonts w:ascii="宋体" w:cs="宋体" w:hAnsi="宋体" w:hint="eastAsia"/>
          <w:sz w:val="24"/>
          <w:szCs w:val="24"/>
          <w:lang w:val="en-US" w:eastAsia="zh-CN"/>
        </w:rPr>
        <w:t>2025</w:t>
      </w:r>
      <w:r>
        <w:rPr>
          <w:rFonts w:ascii="宋体" w:cs="宋体" w:eastAsia="宋体" w:hAnsi="宋体" w:hint="eastAsia"/>
          <w:sz w:val="24"/>
          <w:szCs w:val="24"/>
        </w:rPr>
        <w:t>全国女书画名家作品邀请展</w:t>
      </w:r>
    </w:p>
    <w:p w14:paraId="1C934EC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rPr>
      </w:pPr>
      <w:r>
        <w:rPr>
          <w:rFonts w:ascii="宋体" w:cs="宋体" w:eastAsia="宋体" w:hAnsi="宋体" w:hint="eastAsia"/>
          <w:b/>
          <w:bCs/>
          <w:sz w:val="24"/>
          <w:szCs w:val="24"/>
        </w:rPr>
        <w:t>二、项目预算</w:t>
      </w:r>
      <w:r>
        <w:rPr>
          <w:rFonts w:ascii="宋体" w:cs="宋体" w:eastAsia="宋体" w:hAnsi="宋体" w:hint="eastAsia"/>
          <w:sz w:val="24"/>
          <w:szCs w:val="24"/>
        </w:rPr>
        <w:t>：</w:t>
      </w:r>
      <w:r>
        <w:rPr>
          <w:rFonts w:ascii="宋体" w:cs="宋体" w:hAnsi="宋体" w:hint="eastAsia"/>
          <w:sz w:val="24"/>
          <w:szCs w:val="24"/>
          <w:lang w:val="en-US" w:eastAsia="zh-CN"/>
        </w:rPr>
        <w:t>3.2</w:t>
      </w:r>
      <w:r>
        <w:rPr>
          <w:rFonts w:ascii="宋体" w:cs="宋体" w:eastAsia="宋体" w:hAnsi="宋体" w:hint="eastAsia"/>
          <w:sz w:val="24"/>
          <w:szCs w:val="24"/>
        </w:rPr>
        <w:t>万元</w:t>
      </w:r>
    </w:p>
    <w:p w14:paraId="956AD96D">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rPr>
      </w:pPr>
      <w:r>
        <w:rPr>
          <w:rFonts w:ascii="宋体" w:cs="宋体" w:eastAsia="宋体" w:hAnsi="宋体" w:hint="eastAsia"/>
          <w:b/>
          <w:bCs/>
          <w:sz w:val="24"/>
          <w:szCs w:val="24"/>
        </w:rPr>
        <w:t>三、采购需求</w:t>
      </w:r>
    </w:p>
    <w:p w14:paraId="B2EE275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详见附件</w:t>
      </w:r>
      <w:r>
        <w:rPr>
          <w:rFonts w:ascii="宋体" w:cs="宋体" w:hAnsi="宋体" w:hint="eastAsia"/>
          <w:sz w:val="24"/>
          <w:szCs w:val="24"/>
          <w:lang w:val="en-US" w:eastAsia="zh-CN"/>
        </w:rPr>
        <w:t>1</w:t>
      </w:r>
      <w:r>
        <w:rPr>
          <w:rFonts w:ascii="宋体" w:cs="宋体" w:eastAsia="宋体" w:hAnsi="宋体" w:hint="eastAsia"/>
          <w:sz w:val="24"/>
          <w:szCs w:val="24"/>
        </w:rPr>
        <w:t>：墨语春熙一全国女书画名家作品邀请展</w:t>
      </w:r>
      <w:r>
        <w:rPr>
          <w:rFonts w:ascii="宋体" w:cs="宋体" w:eastAsia="宋体" w:hAnsi="宋体" w:hint="eastAsia"/>
          <w:sz w:val="24"/>
          <w:szCs w:val="24"/>
          <w:lang w:val="en-US" w:eastAsia="zh-CN"/>
        </w:rPr>
        <w:t>项目</w:t>
      </w:r>
      <w:r>
        <w:rPr>
          <w:rFonts w:ascii="宋体" w:cs="宋体" w:eastAsia="宋体" w:hAnsi="宋体" w:hint="eastAsia"/>
          <w:sz w:val="24"/>
          <w:szCs w:val="24"/>
        </w:rPr>
        <w:t>询价报价单</w:t>
      </w:r>
    </w:p>
    <w:p w14:paraId="7074F3D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sz w:val="24"/>
          <w:szCs w:val="24"/>
        </w:rPr>
      </w:pPr>
      <w:r>
        <w:rPr>
          <w:rFonts w:ascii="宋体" w:cs="宋体" w:eastAsia="宋体" w:hAnsi="宋体" w:hint="eastAsia"/>
          <w:b/>
          <w:bCs/>
          <w:sz w:val="24"/>
          <w:szCs w:val="24"/>
        </w:rPr>
        <w:t>四、投标供应商资格要求</w:t>
      </w:r>
      <w:r>
        <w:rPr>
          <w:rFonts w:ascii="宋体" w:cs="宋体" w:eastAsia="宋体" w:hAnsi="宋体" w:hint="eastAsia"/>
          <w:sz w:val="24"/>
          <w:szCs w:val="24"/>
        </w:rPr>
        <w:t>（必须同时符合以下条件）</w:t>
      </w:r>
    </w:p>
    <w:p w14:paraId="5F66F24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1.具有广告设计制作、展览展示服务或字画装裱相关经营资质的独立法人公司，并能够承担完全民事责任的企业法人；</w:t>
      </w:r>
    </w:p>
    <w:p w14:paraId="A243BC88">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2.投标人近5年（自20</w:t>
      </w:r>
      <w:r>
        <w:rPr>
          <w:rFonts w:ascii="宋体" w:cs="宋体" w:hAnsi="宋体" w:hint="eastAsia"/>
          <w:sz w:val="24"/>
          <w:szCs w:val="24"/>
          <w:lang w:val="en-US" w:eastAsia="zh-CN"/>
        </w:rPr>
        <w:t>20</w:t>
      </w:r>
      <w:r>
        <w:rPr>
          <w:rFonts w:ascii="宋体" w:cs="宋体" w:eastAsia="宋体" w:hAnsi="宋体" w:hint="eastAsia"/>
          <w:sz w:val="24"/>
          <w:szCs w:val="24"/>
        </w:rPr>
        <w:t>年</w:t>
      </w:r>
      <w:r>
        <w:rPr>
          <w:rFonts w:ascii="宋体" w:cs="宋体" w:hAnsi="宋体" w:hint="eastAsia"/>
          <w:sz w:val="24"/>
          <w:szCs w:val="24"/>
          <w:lang w:val="en-US" w:eastAsia="zh-CN"/>
        </w:rPr>
        <w:t>1</w:t>
      </w:r>
      <w:r>
        <w:rPr>
          <w:rFonts w:ascii="宋体" w:cs="宋体" w:eastAsia="宋体" w:hAnsi="宋体" w:hint="eastAsia"/>
          <w:sz w:val="24"/>
          <w:szCs w:val="24"/>
        </w:rPr>
        <w:t>月以来）有画册设计制作、美术展活动策划执行或市级以上美术展作品装裱经验，提供案例合同；</w:t>
      </w:r>
    </w:p>
    <w:p w14:paraId="2EB686E9">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3.符合《政府采购法》第22条规定；</w:t>
      </w:r>
    </w:p>
    <w:p w14:paraId="6BF7257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4.本项目不接受联合体投标。</w:t>
      </w:r>
    </w:p>
    <w:p w14:paraId="BB6D30B8">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p>
    <w:p w14:paraId="D6F4941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lang w:val="en-US" w:eastAsia="zh-CN"/>
        </w:rPr>
      </w:pPr>
      <w:r>
        <w:rPr>
          <w:rFonts w:ascii="宋体" w:cs="宋体" w:hAnsi="宋体" w:hint="eastAsia"/>
          <w:b/>
          <w:bCs/>
          <w:sz w:val="24"/>
          <w:szCs w:val="24"/>
          <w:lang w:val="en-US" w:eastAsia="zh-CN"/>
        </w:rPr>
        <w:t>五、</w:t>
      </w:r>
      <w:r>
        <w:rPr>
          <w:rFonts w:ascii="宋体" w:cs="宋体" w:eastAsia="宋体" w:hAnsi="宋体" w:hint="eastAsia"/>
          <w:b/>
          <w:bCs/>
          <w:sz w:val="24"/>
          <w:szCs w:val="24"/>
          <w:lang w:val="en-US" w:eastAsia="zh-CN"/>
        </w:rPr>
        <w:t>评选方法</w:t>
      </w:r>
    </w:p>
    <w:p w14:paraId="2A1B58D5">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采用综合评估的方式确定中标单位</w:t>
      </w:r>
    </w:p>
    <w:p w14:paraId="C641EAAC">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1.商务技术响应评审（50分）</w:t>
      </w:r>
    </w:p>
    <w:p w14:paraId="F15BF5F2">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各参选人得分为评委会成员评分的算术平均分，分值保留小数点后两位。</w:t>
      </w:r>
    </w:p>
    <w:tbl>
      <w:tblPr>
        <w:tblStyle w:val="style105"/>
        <w:tblW w:w="90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8"/>
        <w:gridCol w:w="822"/>
        <w:gridCol w:w="6960"/>
      </w:tblGrid>
      <w:tr w14:paraId="E14A538D">
        <w:trPr>
          <w:trHeight w:val="647" w:hRule="exact"/>
        </w:trPr>
        <w:tc>
          <w:tcPr>
            <w:tcW w:w="1248" w:type="dxa"/>
            <w:tcBorders/>
            <w:vAlign w:val="center"/>
          </w:tcPr>
          <w:p w14:paraId="868A41B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评审项目</w:t>
            </w:r>
          </w:p>
        </w:tc>
        <w:tc>
          <w:tcPr>
            <w:tcW w:w="822" w:type="dxa"/>
            <w:tcBorders/>
            <w:vAlign w:val="center"/>
          </w:tcPr>
          <w:p w14:paraId="EEA2C87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分值</w:t>
            </w:r>
          </w:p>
        </w:tc>
        <w:tc>
          <w:tcPr>
            <w:tcW w:w="6960" w:type="dxa"/>
            <w:tcBorders/>
            <w:vAlign w:val="center"/>
          </w:tcPr>
          <w:p w14:paraId="0DA10CBB">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评分标准</w:t>
            </w:r>
          </w:p>
        </w:tc>
      </w:tr>
      <w:tr w14:paraId="F0688A7D">
        <w:tblPrEx/>
        <w:trPr>
          <w:trHeight w:val="2855" w:hRule="atLeast"/>
        </w:trPr>
        <w:tc>
          <w:tcPr>
            <w:tcW w:w="1248" w:type="dxa"/>
            <w:tcBorders/>
            <w:vAlign w:val="center"/>
          </w:tcPr>
          <w:p w14:paraId="D2C7CB3F">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布展、撤展方案</w:t>
            </w:r>
          </w:p>
        </w:tc>
        <w:tc>
          <w:tcPr>
            <w:tcW w:w="822" w:type="dxa"/>
            <w:tcBorders/>
            <w:vAlign w:val="center"/>
          </w:tcPr>
          <w:p w14:paraId="F3EC32C2">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20</w:t>
            </w:r>
          </w:p>
        </w:tc>
        <w:tc>
          <w:tcPr>
            <w:tcW w:w="6960" w:type="dxa"/>
            <w:tcBorders/>
            <w:vAlign w:val="center"/>
          </w:tcPr>
          <w:p w14:paraId="E597352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根据进入详细评审的各供应商的作品布展、撤展方案进行打分，方案详细合理、可行，整体思路清晰，充分体现本次展览主题，撤展时拆卸迅速安全，对展品的保护措施得当的得</w:t>
            </w:r>
            <w:r>
              <w:rPr>
                <w:rFonts w:ascii="宋体" w:cs="宋体" w:eastAsia="宋体" w:hAnsi="宋体" w:hint="eastAsia"/>
                <w:sz w:val="24"/>
                <w:szCs w:val="24"/>
                <w:lang w:val="en-US" w:eastAsia="zh-CN"/>
              </w:rPr>
              <w:t>20</w:t>
            </w:r>
            <w:r>
              <w:rPr>
                <w:rFonts w:ascii="宋体" w:cs="宋体" w:eastAsia="宋体" w:hAnsi="宋体" w:hint="default"/>
                <w:sz w:val="24"/>
                <w:szCs w:val="24"/>
                <w:lang w:val="en-US" w:eastAsia="zh-CN"/>
              </w:rPr>
              <w:t>分；方案较详细合理、可行，整体思路较清晰，较充分体现本次展览主题，撤展时拆卸较迅速安全，对展品的保护措施较得当的得</w:t>
            </w:r>
            <w:r>
              <w:rPr>
                <w:rFonts w:ascii="宋体" w:cs="宋体" w:eastAsia="宋体" w:hAnsi="宋体" w:hint="eastAsia"/>
                <w:sz w:val="24"/>
                <w:szCs w:val="24"/>
                <w:lang w:val="en-US" w:eastAsia="zh-CN"/>
              </w:rPr>
              <w:t>16</w:t>
            </w:r>
            <w:r>
              <w:rPr>
                <w:rFonts w:ascii="宋体" w:cs="宋体" w:eastAsia="宋体" w:hAnsi="宋体" w:hint="default"/>
                <w:sz w:val="24"/>
                <w:szCs w:val="24"/>
                <w:lang w:val="en-US" w:eastAsia="zh-CN"/>
              </w:rPr>
              <w:t>分；方案基本详细合理、可行，整体思路基本清晰，基本充分体现本次展览主题，撤展时拆卸速度一般，基本安全，对展品的保护措施基本得当的得</w:t>
            </w:r>
            <w:r>
              <w:rPr>
                <w:rFonts w:ascii="宋体" w:cs="宋体" w:eastAsia="宋体" w:hAnsi="宋体" w:hint="eastAsia"/>
                <w:sz w:val="24"/>
                <w:szCs w:val="24"/>
                <w:lang w:val="en-US" w:eastAsia="zh-CN"/>
              </w:rPr>
              <w:t>12</w:t>
            </w:r>
            <w:r>
              <w:rPr>
                <w:rFonts w:ascii="宋体" w:cs="宋体" w:eastAsia="宋体" w:hAnsi="宋体" w:hint="default"/>
                <w:sz w:val="24"/>
                <w:szCs w:val="24"/>
                <w:lang w:val="en-US" w:eastAsia="zh-CN"/>
              </w:rPr>
              <w:t>分；未提供的得0分。</w:t>
            </w:r>
          </w:p>
        </w:tc>
      </w:tr>
      <w:tr w14:paraId="8C0748B1">
        <w:tblPrEx/>
        <w:trPr>
          <w:trHeight w:val="1125" w:hRule="atLeast"/>
        </w:trPr>
        <w:tc>
          <w:tcPr>
            <w:tcW w:w="1248" w:type="dxa"/>
            <w:tcBorders/>
            <w:vAlign w:val="center"/>
          </w:tcPr>
          <w:p w14:paraId="4776F1EC">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拟参与本项目的人员情况</w:t>
            </w:r>
          </w:p>
        </w:tc>
        <w:tc>
          <w:tcPr>
            <w:tcW w:w="822" w:type="dxa"/>
            <w:tcBorders/>
            <w:vAlign w:val="center"/>
          </w:tcPr>
          <w:p w14:paraId="37E192DC">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15</w:t>
            </w:r>
          </w:p>
        </w:tc>
        <w:tc>
          <w:tcPr>
            <w:tcW w:w="6960" w:type="dxa"/>
            <w:tcBorders/>
            <w:vAlign w:val="center"/>
          </w:tcPr>
          <w:p w14:paraId="1362A3E0">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根据拟参与本项目的</w:t>
            </w:r>
            <w:r>
              <w:rPr>
                <w:rFonts w:ascii="宋体" w:cs="宋体" w:eastAsia="宋体" w:hAnsi="宋体" w:hint="eastAsia"/>
                <w:sz w:val="24"/>
                <w:szCs w:val="24"/>
                <w:lang w:val="en-US" w:eastAsia="zh-CN"/>
              </w:rPr>
              <w:t>统筹协调人员、宣传</w:t>
            </w:r>
            <w:r>
              <w:rPr>
                <w:rFonts w:ascii="宋体" w:cs="宋体" w:eastAsia="宋体" w:hAnsi="宋体" w:hint="default"/>
                <w:sz w:val="24"/>
                <w:szCs w:val="24"/>
                <w:lang w:val="en-US" w:eastAsia="zh-CN"/>
              </w:rPr>
              <w:t>设计人员</w:t>
            </w:r>
            <w:r>
              <w:rPr>
                <w:rFonts w:ascii="宋体" w:cs="宋体" w:eastAsia="宋体" w:hAnsi="宋体" w:hint="eastAsia"/>
                <w:sz w:val="24"/>
                <w:szCs w:val="24"/>
                <w:lang w:val="en-US" w:eastAsia="zh-CN"/>
              </w:rPr>
              <w:t>等</w:t>
            </w:r>
            <w:r>
              <w:rPr>
                <w:rFonts w:ascii="宋体" w:cs="宋体" w:eastAsia="宋体" w:hAnsi="宋体" w:hint="default"/>
                <w:sz w:val="24"/>
                <w:szCs w:val="24"/>
                <w:lang w:val="en-US" w:eastAsia="zh-CN"/>
              </w:rPr>
              <w:t>人员配置情况进行打分。团队人员的架构组成好、配置合理的得</w:t>
            </w:r>
            <w:r>
              <w:rPr>
                <w:rFonts w:ascii="宋体" w:cs="宋体" w:eastAsia="宋体" w:hAnsi="宋体" w:hint="eastAsia"/>
                <w:sz w:val="24"/>
                <w:szCs w:val="24"/>
                <w:lang w:val="en-US" w:eastAsia="zh-CN"/>
              </w:rPr>
              <w:t>15</w:t>
            </w:r>
            <w:r>
              <w:rPr>
                <w:rFonts w:ascii="宋体" w:cs="宋体" w:eastAsia="宋体" w:hAnsi="宋体" w:hint="default"/>
                <w:sz w:val="24"/>
                <w:szCs w:val="24"/>
                <w:lang w:val="en-US" w:eastAsia="zh-CN"/>
              </w:rPr>
              <w:t>分；团队人员的架构组成好、配置较合理的得</w:t>
            </w:r>
            <w:r>
              <w:rPr>
                <w:rFonts w:ascii="宋体" w:cs="宋体" w:eastAsia="宋体" w:hAnsi="宋体" w:hint="eastAsia"/>
                <w:sz w:val="24"/>
                <w:szCs w:val="24"/>
                <w:lang w:val="en-US" w:eastAsia="zh-CN"/>
              </w:rPr>
              <w:t>10</w:t>
            </w:r>
            <w:r>
              <w:rPr>
                <w:rFonts w:ascii="宋体" w:cs="宋体" w:eastAsia="宋体" w:hAnsi="宋体" w:hint="default"/>
                <w:sz w:val="24"/>
                <w:szCs w:val="24"/>
                <w:lang w:val="en-US" w:eastAsia="zh-CN"/>
              </w:rPr>
              <w:t>分；团队人员的架构组成、配置一般，得</w:t>
            </w:r>
            <w:r>
              <w:rPr>
                <w:rFonts w:ascii="宋体" w:cs="宋体" w:eastAsia="宋体" w:hAnsi="宋体" w:hint="eastAsia"/>
                <w:sz w:val="24"/>
                <w:szCs w:val="24"/>
                <w:lang w:val="en-US" w:eastAsia="zh-CN"/>
              </w:rPr>
              <w:t>5</w:t>
            </w:r>
            <w:r>
              <w:rPr>
                <w:rFonts w:ascii="宋体" w:cs="宋体" w:eastAsia="宋体" w:hAnsi="宋体" w:hint="default"/>
                <w:sz w:val="24"/>
                <w:szCs w:val="24"/>
                <w:lang w:val="en-US" w:eastAsia="zh-CN"/>
              </w:rPr>
              <w:t>分；未提供的得0分。</w:t>
            </w:r>
          </w:p>
        </w:tc>
      </w:tr>
      <w:tr w14:paraId="8350744F">
        <w:tblPrEx/>
        <w:trPr>
          <w:trHeight w:val="1125" w:hRule="atLeast"/>
        </w:trPr>
        <w:tc>
          <w:tcPr>
            <w:tcW w:w="1248" w:type="dxa"/>
            <w:tcBorders/>
            <w:vAlign w:val="center"/>
          </w:tcPr>
          <w:p w14:paraId="6CF17885">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供应商业绩情况</w:t>
            </w:r>
          </w:p>
        </w:tc>
        <w:tc>
          <w:tcPr>
            <w:tcW w:w="822" w:type="dxa"/>
            <w:tcBorders/>
            <w:vAlign w:val="center"/>
          </w:tcPr>
          <w:p w14:paraId="10E305A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default"/>
                <w:sz w:val="24"/>
                <w:szCs w:val="24"/>
                <w:lang w:val="en-US" w:eastAsia="zh-CN"/>
              </w:rPr>
            </w:pPr>
            <w:r>
              <w:rPr>
                <w:rFonts w:ascii="宋体" w:cs="宋体" w:eastAsia="宋体" w:hAnsi="宋体" w:hint="eastAsia"/>
                <w:sz w:val="24"/>
                <w:szCs w:val="24"/>
                <w:lang w:val="en-US" w:eastAsia="zh-CN"/>
              </w:rPr>
              <w:t>15</w:t>
            </w:r>
          </w:p>
        </w:tc>
        <w:tc>
          <w:tcPr>
            <w:tcW w:w="6960" w:type="dxa"/>
            <w:tcBorders/>
            <w:vAlign w:val="center"/>
          </w:tcPr>
          <w:p w14:paraId="CEC8D06C">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sz w:val="24"/>
                <w:szCs w:val="24"/>
                <w:lang w:val="en-US" w:eastAsia="zh-CN"/>
              </w:rPr>
            </w:pPr>
            <w:r>
              <w:rPr>
                <w:rFonts w:ascii="宋体" w:cs="宋体" w:eastAsia="宋体" w:hAnsi="宋体" w:hint="default"/>
                <w:sz w:val="24"/>
                <w:szCs w:val="24"/>
                <w:lang w:val="en-US" w:eastAsia="zh-CN"/>
              </w:rPr>
              <w:t>供应商提供自2021年1月1日（时间以合同签订时间为准）以来类似书画展览项目业绩，每提供一个得</w:t>
            </w:r>
            <w:r>
              <w:rPr>
                <w:rFonts w:ascii="宋体" w:cs="宋体" w:eastAsia="宋体" w:hAnsi="宋体" w:hint="eastAsia"/>
                <w:sz w:val="24"/>
                <w:szCs w:val="24"/>
                <w:lang w:val="en-US" w:eastAsia="zh-CN"/>
              </w:rPr>
              <w:t>3</w:t>
            </w:r>
            <w:r>
              <w:rPr>
                <w:rFonts w:ascii="宋体" w:cs="宋体" w:eastAsia="宋体" w:hAnsi="宋体" w:hint="default"/>
                <w:sz w:val="24"/>
                <w:szCs w:val="24"/>
                <w:lang w:val="en-US" w:eastAsia="zh-CN"/>
              </w:rPr>
              <w:t>分，满分</w:t>
            </w:r>
            <w:r>
              <w:rPr>
                <w:rFonts w:ascii="宋体" w:cs="宋体" w:eastAsia="宋体" w:hAnsi="宋体" w:hint="eastAsia"/>
                <w:sz w:val="24"/>
                <w:szCs w:val="24"/>
                <w:lang w:val="en-US" w:eastAsia="zh-CN"/>
              </w:rPr>
              <w:t>15</w:t>
            </w:r>
            <w:r>
              <w:rPr>
                <w:rFonts w:ascii="宋体" w:cs="宋体" w:eastAsia="宋体" w:hAnsi="宋体" w:hint="default"/>
                <w:sz w:val="24"/>
                <w:szCs w:val="24"/>
                <w:lang w:val="en-US" w:eastAsia="zh-CN"/>
              </w:rPr>
              <w:t>分。提供加盖参选人公章的合同复印件，合同中必须能反映出相关服务内容（包括装裱、布展、撤展等）。</w:t>
            </w:r>
          </w:p>
        </w:tc>
      </w:tr>
    </w:tbl>
    <w:p w14:paraId="FB7FCFC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2.价格标评审（50分）</w:t>
      </w:r>
    </w:p>
    <w:p w14:paraId="BBEDB75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（1）本次项目最高限价</w:t>
      </w:r>
    </w:p>
    <w:p w14:paraId="843E5D86">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3.2万元，超过限价作无效标处理。</w:t>
      </w:r>
    </w:p>
    <w:p w14:paraId="5770F90A">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（2）价格分统一采用低价优先法计算，即满足比选文件要求且投标价格最低的投标报价为评标基准价，其价格分为满分50分。</w:t>
      </w:r>
    </w:p>
    <w:p w14:paraId="8DC93FB0">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（3）其他参选人的价格分统一按照下列公式计算</w:t>
      </w:r>
    </w:p>
    <w:p w14:paraId="8BDD7DA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投标报价得分=（基准价/最后投标报价）×50</w:t>
      </w:r>
    </w:p>
    <w:p w14:paraId="E43F583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项目评审过程中，不得去掉报价中的最高报价和最低报价。</w:t>
      </w:r>
    </w:p>
    <w:p w14:paraId="E9C1DAC2">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评标委员会认为参选人的报价明显低于其他通过符合性审查参选人的报价，有可能影响产品质量或者不能诚信履约的，应当要求其在评标现场合理的时间内提供书面说明，必要时提交相关证明材料；参选人不能证明其报价合理性的，评标委员会应当将其作为无效投标处理。</w:t>
      </w:r>
    </w:p>
    <w:p w14:paraId="D854B1BA">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hAnsi="宋体" w:hint="eastAsia"/>
          <w:sz w:val="24"/>
          <w:szCs w:val="24"/>
          <w:lang w:val="en-US" w:eastAsia="zh-CN"/>
        </w:rPr>
        <w:t>评标委员会</w:t>
      </w:r>
      <w:r>
        <w:rPr>
          <w:rFonts w:ascii="宋体" w:cs="宋体" w:eastAsia="宋体" w:hAnsi="宋体" w:hint="eastAsia"/>
          <w:sz w:val="24"/>
          <w:szCs w:val="24"/>
        </w:rPr>
        <w:t>根据质量和服务均能满足项目实质性响应要求且</w:t>
      </w:r>
      <w:r>
        <w:rPr>
          <w:rFonts w:ascii="宋体" w:cs="宋体" w:hAnsi="宋体" w:hint="eastAsia"/>
          <w:b/>
          <w:bCs/>
          <w:sz w:val="24"/>
          <w:szCs w:val="24"/>
          <w:lang w:val="en-US" w:eastAsia="zh-CN"/>
        </w:rPr>
        <w:t>综合评分+</w:t>
      </w:r>
      <w:r>
        <w:rPr>
          <w:rFonts w:ascii="宋体" w:cs="宋体" w:eastAsia="宋体" w:hAnsi="宋体" w:hint="eastAsia"/>
          <w:b/>
          <w:bCs/>
          <w:sz w:val="24"/>
          <w:szCs w:val="24"/>
        </w:rPr>
        <w:t>总报价</w:t>
      </w:r>
      <w:r>
        <w:rPr>
          <w:rFonts w:ascii="宋体" w:cs="宋体" w:eastAsia="宋体" w:hAnsi="宋体" w:hint="eastAsia"/>
          <w:sz w:val="24"/>
          <w:szCs w:val="24"/>
        </w:rPr>
        <w:t>的原则从合格投标人中确定成交供应商（投标人应在报价单中一次性报出不得更改的价格）；</w:t>
      </w:r>
    </w:p>
    <w:p w14:paraId="AF081F3D">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2" w:firstLineChars="200"/>
        <w:textAlignment w:val="auto"/>
        <w:rPr>
          <w:rFonts w:ascii="宋体" w:cs="宋体" w:eastAsia="宋体" w:hAnsi="宋体" w:hint="eastAsia"/>
          <w:b/>
          <w:bCs/>
          <w:sz w:val="24"/>
          <w:szCs w:val="24"/>
        </w:rPr>
      </w:pPr>
      <w:r>
        <w:rPr>
          <w:rFonts w:ascii="宋体" w:cs="宋体" w:hAnsi="宋体" w:hint="eastAsia"/>
          <w:b/>
          <w:bCs/>
          <w:sz w:val="24"/>
          <w:szCs w:val="24"/>
          <w:lang w:val="en-US" w:eastAsia="zh-CN"/>
        </w:rPr>
        <w:t>六</w:t>
      </w:r>
      <w:r>
        <w:rPr>
          <w:rFonts w:ascii="宋体" w:cs="宋体" w:eastAsia="宋体" w:hAnsi="宋体" w:hint="eastAsia"/>
          <w:b/>
          <w:bCs/>
          <w:sz w:val="24"/>
          <w:szCs w:val="24"/>
        </w:rPr>
        <w:t>、成交原则</w:t>
      </w:r>
    </w:p>
    <w:p w14:paraId="32F496EC">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2.报价为项目的总价，不得将项目拆分或选择性报价；</w:t>
      </w:r>
    </w:p>
    <w:p w14:paraId="DF6E9BC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3.成交人不得以任何方式转包本项目。</w:t>
      </w:r>
    </w:p>
    <w:p w14:paraId="44267796">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六、响应文件组成及格式</w:t>
      </w:r>
    </w:p>
    <w:p w14:paraId="0874917F">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1.墨语春熙一全国女书画名家作品邀请展询价报价单（格式见附件1）</w:t>
      </w:r>
    </w:p>
    <w:p w14:paraId="B01F3C5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2.报价供应商的营业执照（副本）及税务登记证（副本）复印件；或者是三证合一的营业执照（副本）复印件。（原件备查）</w:t>
      </w:r>
    </w:p>
    <w:p w14:paraId="B3627539">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3.法定代表人参加投标的，必须提供法定代表人身份证明及法定代表人本人身份证复印件；非法定代表人参加投标的，必须提供法定代表人签字或盖章的授权委托书及被授权人本人身份证复印件。（格式见附件2）</w:t>
      </w:r>
    </w:p>
    <w:p w14:paraId="DAD2CD1B">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4.投标人近5年（自20</w:t>
      </w:r>
      <w:r>
        <w:rPr>
          <w:rFonts w:ascii="宋体" w:cs="宋体" w:hAnsi="宋体" w:hint="eastAsia"/>
          <w:sz w:val="24"/>
          <w:szCs w:val="24"/>
          <w:lang w:val="en-US" w:eastAsia="zh-CN"/>
        </w:rPr>
        <w:t>20</w:t>
      </w:r>
      <w:r>
        <w:rPr>
          <w:rFonts w:ascii="宋体" w:cs="宋体" w:eastAsia="宋体" w:hAnsi="宋体" w:hint="eastAsia"/>
          <w:sz w:val="24"/>
          <w:szCs w:val="24"/>
        </w:rPr>
        <w:t>年3月以来）有画册设计制作、美术展活动策划执行、市级以上美术展作品装裱经验，提供案例合同复印件。</w:t>
      </w:r>
    </w:p>
    <w:p w14:paraId="1CD9A2CD">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注：以上材料如为复印件均需加盖单位公章。</w:t>
      </w:r>
    </w:p>
    <w:p w14:paraId="970384D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七、其他相关要求</w:t>
      </w:r>
    </w:p>
    <w:p w14:paraId="617614E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1.本项目最高限价人民币</w:t>
      </w:r>
      <w:r>
        <w:rPr>
          <w:rFonts w:ascii="宋体" w:cs="宋体" w:hAnsi="宋体" w:hint="eastAsia"/>
          <w:sz w:val="24"/>
          <w:szCs w:val="24"/>
          <w:lang w:val="en-US" w:eastAsia="zh-CN"/>
        </w:rPr>
        <w:t>3.2</w:t>
      </w:r>
      <w:r>
        <w:rPr>
          <w:rFonts w:ascii="宋体" w:cs="宋体" w:eastAsia="宋体" w:hAnsi="宋体" w:hint="eastAsia"/>
          <w:sz w:val="24"/>
          <w:szCs w:val="24"/>
        </w:rPr>
        <w:t>万元。报价应包括本项目所需货物、设计、制作、包装、运输、装卸、安装调试、税金等一切费用。最终报价超过限价作无效标处理。总价大小写金额必须一致，若有差异，以大写为准。</w:t>
      </w:r>
    </w:p>
    <w:p w14:paraId="FCBF6B2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2.询价必须在规定时间内完成，逾期不得参与报价。</w:t>
      </w:r>
    </w:p>
    <w:p w14:paraId="9E7F0C99">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3.报价以书面为准，材料袋两头开口处须用纸张粘贴覆盖并盖章密封，并于开标截止时间前送至开标室参与当场开标。</w:t>
      </w:r>
    </w:p>
    <w:p w14:paraId="192FDDD7">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4.付款条件：合同签订后一周内支付合同价款的30%，余款待展览全部完成后一次性无息付清。</w:t>
      </w:r>
    </w:p>
    <w:p w14:paraId="BF20CDAA">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八、响应文件接收截止及评审开始时间：202</w:t>
      </w:r>
      <w:r>
        <w:rPr>
          <w:rFonts w:ascii="宋体" w:cs="宋体" w:eastAsia="宋体" w:hAnsi="宋体" w:hint="eastAsia"/>
          <w:sz w:val="24"/>
          <w:szCs w:val="24"/>
          <w:lang w:val="en-US" w:eastAsia="zh-CN"/>
        </w:rPr>
        <w:t>5</w:t>
      </w:r>
      <w:r>
        <w:rPr>
          <w:rFonts w:ascii="宋体" w:cs="宋体" w:eastAsia="宋体" w:hAnsi="宋体" w:hint="eastAsia"/>
          <w:sz w:val="24"/>
          <w:szCs w:val="24"/>
        </w:rPr>
        <w:t>年</w:t>
      </w:r>
      <w:r>
        <w:rPr>
          <w:rFonts w:ascii="宋体" w:cs="宋体" w:hAnsi="宋体" w:hint="eastAsia"/>
          <w:sz w:val="24"/>
          <w:szCs w:val="24"/>
          <w:lang w:val="en-US" w:eastAsia="zh-CN"/>
        </w:rPr>
        <w:t>2</w:t>
      </w:r>
      <w:r>
        <w:rPr>
          <w:rFonts w:ascii="宋体" w:cs="宋体" w:eastAsia="宋体" w:hAnsi="宋体" w:hint="eastAsia"/>
          <w:sz w:val="24"/>
          <w:szCs w:val="24"/>
        </w:rPr>
        <w:t>月</w:t>
      </w:r>
      <w:r>
        <w:rPr>
          <w:rFonts w:ascii="宋体" w:cs="宋体" w:hAnsi="宋体" w:hint="eastAsia"/>
          <w:sz w:val="24"/>
          <w:szCs w:val="24"/>
          <w:lang w:val="en-US" w:eastAsia="zh-CN"/>
        </w:rPr>
        <w:t>2</w:t>
      </w:r>
      <w:r>
        <w:rPr>
          <w:rFonts w:ascii="宋体" w:cs="宋体" w:hAnsi="宋体" w:hint="default"/>
          <w:sz w:val="24"/>
          <w:szCs w:val="24"/>
          <w:lang w:val="en-US" w:eastAsia="zh-CN"/>
        </w:rPr>
        <w:t>5</w:t>
      </w:r>
      <w:r>
        <w:rPr>
          <w:rFonts w:ascii="宋体" w:cs="宋体" w:eastAsia="宋体" w:hAnsi="宋体" w:hint="eastAsia"/>
          <w:sz w:val="24"/>
          <w:szCs w:val="24"/>
        </w:rPr>
        <w:t>日下午14时30分。</w:t>
      </w:r>
    </w:p>
    <w:p w14:paraId="ABA41E9C">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九、响应文件递交地址：南通书法国画研究院会议室（南通市崇川区文峰路3号），如有变动另行通知。</w:t>
      </w:r>
    </w:p>
    <w:p w14:paraId="068BA430">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十、联系方式</w:t>
      </w:r>
    </w:p>
    <w:p w14:paraId="AB8C1E96">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采购单位：南通书法国画研究院</w:t>
      </w:r>
    </w:p>
    <w:p w14:paraId="0A851D4E">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采购单位联系人：</w:t>
      </w:r>
      <w:r>
        <w:rPr>
          <w:rFonts w:ascii="宋体" w:cs="宋体" w:eastAsia="宋体" w:hAnsi="宋体" w:hint="default"/>
          <w:sz w:val="24"/>
          <w:szCs w:val="24"/>
          <w:lang w:val="en-US"/>
        </w:rPr>
        <w:t>魏晋</w:t>
      </w:r>
      <w:r>
        <w:rPr>
          <w:rFonts w:ascii="宋体" w:cs="宋体" w:eastAsia="宋体" w:hAnsi="宋体" w:hint="eastAsia"/>
          <w:sz w:val="24"/>
          <w:szCs w:val="24"/>
        </w:rPr>
        <w:t> 联系电话：</w:t>
      </w:r>
      <w:r>
        <w:rPr>
          <w:rFonts w:ascii="宋体" w:cs="宋体" w:hAnsi="宋体" w:hint="eastAsia"/>
          <w:sz w:val="24"/>
          <w:szCs w:val="24"/>
          <w:lang w:val="en-US" w:eastAsia="zh-CN"/>
        </w:rPr>
        <w:t>1</w:t>
      </w:r>
      <w:r>
        <w:rPr>
          <w:rFonts w:ascii="宋体" w:cs="宋体" w:hAnsi="宋体" w:hint="default"/>
          <w:sz w:val="24"/>
          <w:szCs w:val="24"/>
          <w:lang w:val="en-US" w:eastAsia="zh-CN"/>
        </w:rPr>
        <w:t>5206298342</w:t>
      </w:r>
      <w:r>
        <w:rPr>
          <w:rFonts w:ascii="宋体" w:cs="宋体" w:eastAsia="宋体" w:hAnsi="宋体" w:hint="eastAsia"/>
          <w:sz w:val="24"/>
          <w:szCs w:val="24"/>
        </w:rPr>
        <w:t xml:space="preserve">   85517731</w:t>
      </w:r>
    </w:p>
    <w:p w14:paraId="E1949496">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附件：1.墨语春熙一全国女书画名家作品邀请展项目询价报价单</w:t>
      </w:r>
    </w:p>
    <w:p w14:paraId="F180A63A">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1200" w:firstLineChars="500"/>
        <w:textAlignment w:val="auto"/>
        <w:rPr>
          <w:rFonts w:ascii="宋体" w:cs="宋体" w:eastAsia="宋体" w:hAnsi="宋体" w:hint="eastAsia"/>
          <w:sz w:val="24"/>
          <w:szCs w:val="24"/>
        </w:rPr>
      </w:pPr>
      <w:r>
        <w:rPr>
          <w:rFonts w:ascii="宋体" w:cs="宋体" w:eastAsia="宋体" w:hAnsi="宋体" w:hint="eastAsia"/>
          <w:sz w:val="24"/>
          <w:szCs w:val="24"/>
        </w:rPr>
        <w:t>2.法定代表人身份证明、授权委托书</w:t>
      </w:r>
    </w:p>
    <w:p w14:paraId="E98C7BE6">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520" w:firstLineChars="2300"/>
        <w:textAlignment w:val="auto"/>
        <w:rPr>
          <w:rFonts w:ascii="宋体" w:cs="宋体" w:eastAsia="宋体" w:hAnsi="宋体" w:hint="eastAsia"/>
          <w:sz w:val="24"/>
          <w:szCs w:val="24"/>
        </w:rPr>
      </w:pPr>
    </w:p>
    <w:p w14:paraId="68C297B1">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520" w:firstLineChars="2300"/>
        <w:textAlignment w:val="auto"/>
        <w:rPr>
          <w:rFonts w:ascii="宋体" w:cs="宋体" w:eastAsia="宋体" w:hAnsi="宋体" w:hint="eastAsia"/>
          <w:sz w:val="24"/>
          <w:szCs w:val="24"/>
        </w:rPr>
      </w:pPr>
    </w:p>
    <w:p w14:paraId="A49C0E3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520" w:firstLineChars="2300"/>
        <w:textAlignment w:val="auto"/>
        <w:rPr>
          <w:rFonts w:ascii="宋体" w:cs="宋体" w:eastAsia="宋体" w:hAnsi="宋体" w:hint="eastAsia"/>
          <w:sz w:val="24"/>
          <w:szCs w:val="24"/>
        </w:rPr>
      </w:pPr>
    </w:p>
    <w:p w14:paraId="A75BF684">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520" w:firstLineChars="2300"/>
        <w:textAlignment w:val="auto"/>
        <w:rPr>
          <w:rFonts w:ascii="宋体" w:cs="宋体" w:eastAsia="宋体" w:hAnsi="宋体" w:hint="eastAsia"/>
          <w:sz w:val="24"/>
          <w:szCs w:val="24"/>
        </w:rPr>
      </w:pPr>
      <w:r>
        <w:rPr>
          <w:rFonts w:ascii="宋体" w:cs="宋体" w:eastAsia="宋体" w:hAnsi="宋体" w:hint="eastAsia"/>
          <w:sz w:val="24"/>
          <w:szCs w:val="24"/>
        </w:rPr>
        <w:t>南通书法国画研究院</w:t>
      </w:r>
    </w:p>
    <w:p w14:paraId="B01D1B6B">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760" w:firstLineChars="2400"/>
        <w:textAlignment w:val="auto"/>
        <w:rPr>
          <w:rFonts w:ascii="宋体" w:cs="宋体" w:eastAsia="宋体" w:hAnsi="宋体" w:hint="eastAsia"/>
          <w:sz w:val="24"/>
          <w:szCs w:val="24"/>
        </w:rPr>
      </w:pPr>
      <w:r>
        <w:rPr>
          <w:rFonts w:ascii="宋体" w:cs="宋体" w:eastAsia="宋体" w:hAnsi="宋体" w:hint="eastAsia"/>
          <w:sz w:val="24"/>
          <w:szCs w:val="24"/>
        </w:rPr>
        <w:t>202</w:t>
      </w:r>
      <w:r>
        <w:rPr>
          <w:rFonts w:ascii="宋体" w:cs="宋体" w:hAnsi="宋体" w:hint="eastAsia"/>
          <w:sz w:val="24"/>
          <w:szCs w:val="24"/>
          <w:lang w:val="en-US" w:eastAsia="zh-CN"/>
        </w:rPr>
        <w:t>5</w:t>
      </w:r>
      <w:r>
        <w:rPr>
          <w:rFonts w:ascii="宋体" w:cs="宋体" w:eastAsia="宋体" w:hAnsi="宋体" w:hint="eastAsia"/>
          <w:sz w:val="24"/>
          <w:szCs w:val="24"/>
        </w:rPr>
        <w:t>年</w:t>
      </w:r>
      <w:r>
        <w:rPr>
          <w:rFonts w:ascii="宋体" w:cs="宋体" w:hAnsi="宋体" w:hint="eastAsia"/>
          <w:sz w:val="24"/>
          <w:szCs w:val="24"/>
          <w:lang w:val="en-US" w:eastAsia="zh-CN"/>
        </w:rPr>
        <w:t>2</w:t>
      </w:r>
      <w:r>
        <w:rPr>
          <w:rFonts w:ascii="宋体" w:cs="宋体" w:eastAsia="宋体" w:hAnsi="宋体" w:hint="eastAsia"/>
          <w:sz w:val="24"/>
          <w:szCs w:val="24"/>
        </w:rPr>
        <w:t>月</w:t>
      </w:r>
      <w:r>
        <w:rPr>
          <w:rFonts w:ascii="宋体" w:cs="宋体" w:hAnsi="宋体" w:hint="eastAsia"/>
          <w:sz w:val="24"/>
          <w:szCs w:val="24"/>
          <w:lang w:val="en-US" w:eastAsia="zh-CN"/>
        </w:rPr>
        <w:t>12</w:t>
      </w:r>
      <w:r>
        <w:rPr>
          <w:rFonts w:ascii="宋体" w:cs="宋体" w:eastAsia="宋体" w:hAnsi="宋体" w:hint="eastAsia"/>
          <w:sz w:val="24"/>
          <w:szCs w:val="24"/>
        </w:rPr>
        <w:t>日</w:t>
      </w:r>
    </w:p>
    <w:p w14:paraId="427B172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附件1：</w:t>
      </w:r>
    </w:p>
    <w:p w14:paraId="380D7F6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墨语春熙</w:t>
      </w:r>
      <w:r>
        <w:rPr>
          <w:rFonts w:ascii="宋体" w:cs="宋体" w:hAnsi="宋体" w:hint="eastAsia"/>
          <w:sz w:val="24"/>
          <w:szCs w:val="24"/>
          <w:lang w:eastAsia="zh-CN"/>
        </w:rPr>
        <w:t>——</w:t>
      </w:r>
      <w:r>
        <w:rPr>
          <w:rFonts w:ascii="宋体" w:cs="宋体" w:hAnsi="宋体" w:hint="eastAsia"/>
          <w:sz w:val="24"/>
          <w:szCs w:val="24"/>
          <w:lang w:val="en-US" w:eastAsia="zh-CN"/>
        </w:rPr>
        <w:t>2025</w:t>
      </w:r>
      <w:r>
        <w:rPr>
          <w:rFonts w:ascii="宋体" w:cs="宋体" w:eastAsia="宋体" w:hAnsi="宋体" w:hint="eastAsia"/>
          <w:sz w:val="24"/>
          <w:szCs w:val="24"/>
        </w:rPr>
        <w:t>全国女书画名家作品邀请展</w:t>
      </w:r>
      <w:r>
        <w:rPr>
          <w:rFonts w:ascii="宋体" w:cs="宋体" w:eastAsia="宋体" w:hAnsi="宋体" w:hint="eastAsia"/>
          <w:sz w:val="24"/>
          <w:szCs w:val="24"/>
          <w:lang w:val="en-US" w:eastAsia="zh-CN"/>
        </w:rPr>
        <w:t>项目</w:t>
      </w:r>
      <w:r>
        <w:rPr>
          <w:rFonts w:ascii="宋体" w:cs="宋体" w:eastAsia="宋体" w:hAnsi="宋体" w:hint="eastAsia"/>
          <w:sz w:val="24"/>
          <w:szCs w:val="24"/>
        </w:rPr>
        <w:t>询价报价单</w:t>
      </w:r>
    </w:p>
    <w:p w14:paraId="E3A54D29">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人民币：元</w:t>
      </w:r>
    </w:p>
    <w:tbl>
      <w:tblPr>
        <w:tblStyle w:val="style105"/>
        <w:tblW w:w="8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2441"/>
        <w:gridCol w:w="1662"/>
        <w:gridCol w:w="865"/>
        <w:gridCol w:w="1500"/>
        <w:gridCol w:w="1892"/>
      </w:tblGrid>
      <w:tr w14:paraId="608817A8">
        <w:trPr>
          <w:trHeight w:val="90" w:hRule="atLeast"/>
        </w:trPr>
        <w:tc>
          <w:tcPr>
            <w:tcW w:w="244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DB1C9CA">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名</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称</w:t>
            </w:r>
          </w:p>
        </w:tc>
        <w:tc>
          <w:tcPr>
            <w:tcW w:w="1662"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26D6F7A9">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需</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求</w:t>
            </w:r>
          </w:p>
        </w:tc>
        <w:tc>
          <w:tcPr>
            <w:tcW w:w="86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07AD5D7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数</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量</w:t>
            </w:r>
          </w:p>
        </w:tc>
        <w:tc>
          <w:tcPr>
            <w:tcW w:w="150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5093DB4D">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单</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价</w:t>
            </w:r>
          </w:p>
        </w:tc>
        <w:tc>
          <w:tcPr>
            <w:tcW w:w="1892"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D16A3828">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分</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项</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计</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价</w:t>
            </w:r>
          </w:p>
        </w:tc>
      </w:tr>
      <w:tr w14:paraId="995985AD">
        <w:tblPrEx/>
        <w:trPr>
          <w:trHeight w:val="90" w:hRule="atLeast"/>
        </w:trPr>
        <w:tc>
          <w:tcPr>
            <w:tcW w:w="244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A9F0A7B8">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eastAsia="宋体" w:hAnsi="宋体" w:hint="eastAsia"/>
                <w:sz w:val="24"/>
                <w:szCs w:val="24"/>
              </w:rPr>
              <w:t>作品装裱</w:t>
            </w:r>
          </w:p>
          <w:bookmarkStart w:id="1" w:name="_GoBack"/>
          <w:bookmarkEnd w:id="1"/>
        </w:tc>
        <w:tc>
          <w:tcPr>
            <w:tcW w:w="1662" w:type="dxa"/>
            <w:tcBorders>
              <w:top w:val="nil"/>
              <w:left w:val="nil"/>
              <w:bottom w:val="single" w:sz="6" w:space="0" w:color="auto"/>
              <w:right w:val="single" w:sz="6" w:space="0" w:color="auto"/>
            </w:tcBorders>
            <w:shd w:val="clear" w:color="auto" w:fill="auto"/>
            <w:tcMar>
              <w:left w:w="105" w:type="dxa"/>
              <w:right w:w="105" w:type="dxa"/>
            </w:tcMar>
            <w:vAlign w:val="center"/>
          </w:tcPr>
          <w:p w14:paraId="36AB64FC">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c>
          <w:tcPr>
            <w:tcW w:w="865" w:type="dxa"/>
            <w:tcBorders>
              <w:top w:val="nil"/>
              <w:left w:val="nil"/>
              <w:bottom w:val="single" w:sz="6" w:space="0" w:color="auto"/>
              <w:right w:val="single" w:sz="6" w:space="0" w:color="auto"/>
            </w:tcBorders>
            <w:shd w:val="clear" w:color="auto" w:fill="auto"/>
            <w:tcMar>
              <w:left w:w="105" w:type="dxa"/>
              <w:right w:w="105" w:type="dxa"/>
            </w:tcMar>
            <w:vAlign w:val="center"/>
          </w:tcPr>
          <w:p w14:paraId="14A2BC3D">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default"/>
                <w:sz w:val="24"/>
                <w:szCs w:val="24"/>
                <w:lang w:val="en-US" w:eastAsia="zh-CN"/>
              </w:rPr>
            </w:pPr>
            <w:r>
              <w:rPr>
                <w:rFonts w:ascii="宋体" w:cs="宋体" w:hAnsi="宋体" w:hint="eastAsia"/>
                <w:sz w:val="24"/>
                <w:szCs w:val="24"/>
                <w:lang w:val="en-US" w:eastAsia="zh-CN"/>
              </w:rPr>
              <w:t>50</w:t>
            </w:r>
          </w:p>
        </w:tc>
        <w:tc>
          <w:tcPr>
            <w:tcW w:w="1500" w:type="dxa"/>
            <w:tcBorders>
              <w:top w:val="nil"/>
              <w:left w:val="nil"/>
              <w:bottom w:val="single" w:sz="6" w:space="0" w:color="auto"/>
              <w:right w:val="single" w:sz="6" w:space="0" w:color="auto"/>
            </w:tcBorders>
            <w:shd w:val="clear" w:color="auto" w:fill="auto"/>
            <w:tcMar>
              <w:left w:w="105" w:type="dxa"/>
              <w:right w:w="105" w:type="dxa"/>
            </w:tcMar>
            <w:vAlign w:val="center"/>
          </w:tcPr>
          <w:p w14:paraId="CCC2C856">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c>
          <w:tcPr>
            <w:tcW w:w="1892" w:type="dxa"/>
            <w:tcBorders>
              <w:top w:val="nil"/>
              <w:left w:val="nil"/>
              <w:bottom w:val="single" w:sz="6" w:space="0" w:color="auto"/>
              <w:right w:val="single" w:sz="6" w:space="0" w:color="auto"/>
            </w:tcBorders>
            <w:shd w:val="clear" w:color="auto" w:fill="auto"/>
            <w:tcMar>
              <w:left w:w="105" w:type="dxa"/>
              <w:right w:w="105" w:type="dxa"/>
            </w:tcMar>
            <w:vAlign w:val="center"/>
          </w:tcPr>
          <w:p w14:paraId="D894EB74">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r>
      <w:tr w14:paraId="DDD8C865">
        <w:tblPrEx/>
        <w:trPr>
          <w:trHeight w:val="587" w:hRule="atLeast"/>
        </w:trPr>
        <w:tc>
          <w:tcPr>
            <w:tcW w:w="244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A77D091">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r>
              <w:rPr>
                <w:rFonts w:ascii="宋体" w:cs="宋体" w:hAnsi="宋体" w:hint="eastAsia"/>
                <w:color w:val="000000"/>
                <w:kern w:val="0"/>
                <w:sz w:val="21"/>
                <w:szCs w:val="21"/>
              </w:rPr>
              <w:t>布</w:t>
            </w:r>
            <w:r>
              <w:rPr>
                <w:rFonts w:ascii="宋体" w:cs="宋体" w:hAnsi="宋体" w:hint="eastAsia"/>
                <w:color w:val="000000"/>
                <w:kern w:val="0"/>
                <w:sz w:val="21"/>
                <w:szCs w:val="21"/>
                <w:lang w:val="en-US" w:eastAsia="zh-CN"/>
              </w:rPr>
              <w:t>展</w:t>
            </w:r>
            <w:r>
              <w:rPr>
                <w:rFonts w:ascii="宋体" w:cs="宋体" w:hAnsi="宋体" w:hint="eastAsia"/>
                <w:color w:val="000000"/>
                <w:kern w:val="0"/>
                <w:sz w:val="21"/>
                <w:szCs w:val="21"/>
              </w:rPr>
              <w:t>撤展费</w:t>
            </w:r>
          </w:p>
        </w:tc>
        <w:tc>
          <w:tcPr>
            <w:tcW w:w="1662" w:type="dxa"/>
            <w:tcBorders>
              <w:top w:val="nil"/>
              <w:left w:val="nil"/>
              <w:bottom w:val="single" w:sz="6" w:space="0" w:color="auto"/>
              <w:right w:val="single" w:sz="6" w:space="0" w:color="auto"/>
            </w:tcBorders>
            <w:shd w:val="clear" w:color="auto" w:fill="auto"/>
            <w:tcMar>
              <w:left w:w="105" w:type="dxa"/>
              <w:right w:w="105" w:type="dxa"/>
            </w:tcMar>
            <w:vAlign w:val="center"/>
          </w:tcPr>
          <w:p w14:paraId="39626905">
            <w:pPr>
              <w:pStyle w:val="style0"/>
              <w:keepNext w:val="false"/>
              <w:keepLines w:val="false"/>
              <w:pageBreakBefore w:val="false"/>
              <w:widowControl/>
              <w:kinsoku/>
              <w:wordWrap/>
              <w:overflowPunct/>
              <w:topLinePunct w:val="false"/>
              <w:autoSpaceDE/>
              <w:autoSpaceDN/>
              <w:bidi w:val="false"/>
              <w:adjustRightInd/>
              <w:snapToGrid/>
              <w:spacing w:lineRule="exact" w:line="200"/>
              <w:jc w:val="left"/>
              <w:textAlignment w:val="center"/>
              <w:rPr>
                <w:rFonts w:ascii="宋体" w:cs="宋体" w:hAnsi="宋体" w:hint="eastAsia"/>
                <w:color w:val="000000"/>
                <w:kern w:val="0"/>
                <w:sz w:val="21"/>
                <w:szCs w:val="21"/>
                <w:lang w:eastAsia="zh-CN"/>
              </w:rPr>
            </w:pPr>
            <w:r>
              <w:rPr>
                <w:rFonts w:ascii="宋体" w:cs="宋体" w:hAnsi="宋体" w:hint="eastAsia"/>
                <w:b/>
                <w:bCs/>
                <w:color w:val="000000"/>
                <w:kern w:val="0"/>
                <w:sz w:val="21"/>
                <w:szCs w:val="21"/>
                <w:lang w:val="en-US" w:eastAsia="zh-CN"/>
              </w:rPr>
              <w:t>展览布置、撤除</w:t>
            </w:r>
            <w:r>
              <w:rPr>
                <w:rFonts w:ascii="宋体" w:cs="宋体" w:eastAsia="宋体" w:hAnsi="宋体" w:hint="eastAsia"/>
                <w:b/>
                <w:bCs/>
                <w:color w:val="000000"/>
                <w:kern w:val="0"/>
                <w:sz w:val="21"/>
                <w:szCs w:val="21"/>
                <w:lang w:val="en-US" w:eastAsia="zh-CN"/>
              </w:rPr>
              <w:t>：</w:t>
            </w:r>
            <w:r>
              <w:rPr>
                <w:rFonts w:ascii="宋体" w:cs="宋体" w:hAnsi="宋体" w:hint="eastAsia"/>
                <w:color w:val="000000"/>
                <w:kern w:val="0"/>
                <w:sz w:val="21"/>
                <w:szCs w:val="21"/>
              </w:rPr>
              <w:t>安排技术工人在南通中华慈善博物馆现场布展、撤展工作</w:t>
            </w:r>
            <w:r>
              <w:rPr>
                <w:rFonts w:ascii="宋体" w:cs="宋体" w:hAnsi="宋体" w:hint="eastAsia"/>
                <w:color w:val="000000"/>
                <w:kern w:val="0"/>
                <w:sz w:val="21"/>
                <w:szCs w:val="21"/>
                <w:lang w:eastAsia="zh-CN"/>
              </w:rPr>
              <w:t>；</w:t>
            </w:r>
          </w:p>
          <w:p w14:paraId="C4A02E43">
            <w:pPr>
              <w:pStyle w:val="style0"/>
              <w:keepNext w:val="false"/>
              <w:keepLines w:val="false"/>
              <w:pageBreakBefore w:val="false"/>
              <w:widowControl/>
              <w:kinsoku/>
              <w:wordWrap/>
              <w:overflowPunct/>
              <w:topLinePunct w:val="false"/>
              <w:autoSpaceDE/>
              <w:autoSpaceDN/>
              <w:bidi w:val="false"/>
              <w:adjustRightInd/>
              <w:snapToGrid/>
              <w:spacing w:lineRule="exact" w:line="200"/>
              <w:jc w:val="left"/>
              <w:textAlignment w:val="center"/>
              <w:rPr>
                <w:rFonts w:ascii="宋体" w:cs="宋体" w:hAnsi="宋体" w:hint="eastAsia"/>
                <w:color w:val="000000"/>
                <w:kern w:val="0"/>
                <w:sz w:val="21"/>
                <w:szCs w:val="21"/>
                <w:lang w:val="en-US" w:eastAsia="zh-CN"/>
              </w:rPr>
            </w:pPr>
            <w:r>
              <w:rPr>
                <w:rFonts w:ascii="宋体" w:cs="宋体" w:hAnsi="宋体" w:hint="eastAsia"/>
                <w:b/>
                <w:bCs/>
                <w:color w:val="000000"/>
                <w:kern w:val="0"/>
                <w:sz w:val="21"/>
                <w:szCs w:val="21"/>
                <w:lang w:val="en-US" w:eastAsia="zh-CN"/>
              </w:rPr>
              <w:t>灯光设计施工：</w:t>
            </w:r>
            <w:r>
              <w:rPr>
                <w:rFonts w:ascii="宋体" w:cs="宋体" w:hAnsi="宋体" w:hint="eastAsia"/>
                <w:color w:val="000000"/>
                <w:kern w:val="0"/>
                <w:sz w:val="21"/>
                <w:szCs w:val="21"/>
                <w:lang w:val="en-US" w:eastAsia="zh-CN"/>
              </w:rPr>
              <w:t>根据现场及作品体量需求合理设计布置灯光；</w:t>
            </w:r>
          </w:p>
          <w:p w14:paraId="E9939A4E">
            <w:pPr>
              <w:pStyle w:val="style0"/>
              <w:keepNext w:val="false"/>
              <w:keepLines w:val="false"/>
              <w:pageBreakBefore w:val="false"/>
              <w:widowControl w:val="false"/>
              <w:kinsoku/>
              <w:wordWrap/>
              <w:overflowPunct/>
              <w:topLinePunct w:val="false"/>
              <w:autoSpaceDE/>
              <w:autoSpaceDN/>
              <w:bidi w:val="false"/>
              <w:adjustRightInd/>
              <w:snapToGrid/>
              <w:spacing w:lineRule="exact" w:line="200"/>
              <w:jc w:val="center"/>
              <w:textAlignment w:val="auto"/>
              <w:rPr>
                <w:rFonts w:ascii="宋体" w:cs="宋体" w:eastAsia="宋体" w:hAnsi="宋体" w:hint="eastAsia"/>
                <w:sz w:val="24"/>
                <w:szCs w:val="24"/>
              </w:rPr>
            </w:pPr>
            <w:r>
              <w:rPr>
                <w:rFonts w:ascii="宋体" w:cs="宋体" w:hAnsi="宋体" w:hint="eastAsia"/>
                <w:b/>
                <w:bCs/>
                <w:color w:val="000000"/>
                <w:kern w:val="0"/>
                <w:sz w:val="21"/>
                <w:szCs w:val="21"/>
                <w:lang w:val="en-US" w:eastAsia="zh-CN"/>
              </w:rPr>
              <w:t>展陈设计：</w:t>
            </w:r>
            <w:r>
              <w:rPr>
                <w:rFonts w:ascii="宋体" w:cs="宋体" w:hAnsi="宋体" w:hint="eastAsia"/>
                <w:color w:val="000000"/>
                <w:kern w:val="0"/>
                <w:sz w:val="21"/>
                <w:szCs w:val="21"/>
                <w:lang w:val="en-US" w:eastAsia="zh-CN"/>
              </w:rPr>
              <w:t>根据现场及作品体量合理安排作品装裱形式、现场布局、作品拍摄、宣传品形式及展览布置品控。</w:t>
            </w:r>
          </w:p>
        </w:tc>
        <w:tc>
          <w:tcPr>
            <w:tcW w:w="865" w:type="dxa"/>
            <w:tcBorders>
              <w:top w:val="nil"/>
              <w:left w:val="nil"/>
              <w:bottom w:val="single" w:sz="6" w:space="0" w:color="auto"/>
              <w:right w:val="single" w:sz="6" w:space="0" w:color="auto"/>
            </w:tcBorders>
            <w:shd w:val="clear" w:color="auto" w:fill="auto"/>
            <w:tcMar>
              <w:left w:w="105" w:type="dxa"/>
              <w:right w:w="105" w:type="dxa"/>
            </w:tcMar>
            <w:vAlign w:val="center"/>
          </w:tcPr>
          <w:p w14:paraId="68548B5C">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default"/>
                <w:sz w:val="24"/>
                <w:szCs w:val="24"/>
                <w:lang w:val="en-US" w:eastAsia="zh-CN"/>
              </w:rPr>
            </w:pPr>
            <w:r>
              <w:rPr>
                <w:rFonts w:ascii="宋体" w:cs="宋体" w:hAnsi="宋体" w:hint="eastAsia"/>
                <w:sz w:val="24"/>
                <w:szCs w:val="24"/>
                <w:lang w:val="en-US" w:eastAsia="zh-CN"/>
              </w:rPr>
              <w:t>3</w:t>
            </w:r>
          </w:p>
        </w:tc>
        <w:tc>
          <w:tcPr>
            <w:tcW w:w="1500" w:type="dxa"/>
            <w:tcBorders>
              <w:top w:val="nil"/>
              <w:left w:val="nil"/>
              <w:bottom w:val="single" w:sz="6" w:space="0" w:color="auto"/>
              <w:right w:val="single" w:sz="6" w:space="0" w:color="auto"/>
            </w:tcBorders>
            <w:shd w:val="clear" w:color="auto" w:fill="auto"/>
            <w:tcMar>
              <w:left w:w="105" w:type="dxa"/>
              <w:right w:w="105" w:type="dxa"/>
            </w:tcMar>
            <w:vAlign w:val="center"/>
          </w:tcPr>
          <w:p w14:paraId="299E5C74">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c>
          <w:tcPr>
            <w:tcW w:w="1892" w:type="dxa"/>
            <w:tcBorders>
              <w:top w:val="nil"/>
              <w:left w:val="nil"/>
              <w:bottom w:val="single" w:sz="6" w:space="0" w:color="auto"/>
              <w:right w:val="single" w:sz="6" w:space="0" w:color="auto"/>
            </w:tcBorders>
            <w:shd w:val="clear" w:color="auto" w:fill="auto"/>
            <w:tcMar>
              <w:left w:w="105" w:type="dxa"/>
              <w:right w:w="105" w:type="dxa"/>
            </w:tcMar>
            <w:vAlign w:val="center"/>
          </w:tcPr>
          <w:p w14:paraId="0D99B764">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r>
      <w:tr w14:paraId="3025422B">
        <w:tblPrEx/>
        <w:trPr>
          <w:trHeight w:val="587" w:hRule="atLeast"/>
        </w:trPr>
        <w:tc>
          <w:tcPr>
            <w:tcW w:w="244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F834AA27">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default"/>
                <w:sz w:val="24"/>
                <w:szCs w:val="24"/>
                <w:lang w:val="en-US" w:eastAsia="zh-CN"/>
              </w:rPr>
            </w:pPr>
            <w:r>
              <w:rPr>
                <w:rFonts w:ascii="宋体" w:cs="宋体" w:hAnsi="宋体" w:hint="eastAsia"/>
                <w:color w:val="000000"/>
                <w:kern w:val="0"/>
                <w:sz w:val="21"/>
                <w:szCs w:val="21"/>
                <w:lang w:val="en-US" w:eastAsia="zh-CN"/>
              </w:rPr>
              <w:t>包装</w:t>
            </w:r>
            <w:r>
              <w:rPr>
                <w:rFonts w:ascii="宋体" w:cs="宋体" w:hAnsi="宋体" w:hint="eastAsia"/>
                <w:color w:val="000000"/>
                <w:kern w:val="0"/>
                <w:sz w:val="21"/>
                <w:szCs w:val="21"/>
              </w:rPr>
              <w:t>运输费</w:t>
            </w:r>
          </w:p>
        </w:tc>
        <w:tc>
          <w:tcPr>
            <w:tcW w:w="1662" w:type="dxa"/>
            <w:tcBorders>
              <w:top w:val="nil"/>
              <w:left w:val="nil"/>
              <w:bottom w:val="single" w:sz="6" w:space="0" w:color="auto"/>
              <w:right w:val="single" w:sz="6" w:space="0" w:color="auto"/>
            </w:tcBorders>
            <w:shd w:val="clear" w:color="auto" w:fill="auto"/>
            <w:tcMar>
              <w:left w:w="105" w:type="dxa"/>
              <w:right w:w="105" w:type="dxa"/>
            </w:tcMar>
            <w:vAlign w:val="center"/>
          </w:tcPr>
          <w:p w14:paraId="17925C1E">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宋体" w:cs="宋体" w:eastAsia="宋体" w:hAnsi="宋体" w:hint="default"/>
                <w:sz w:val="24"/>
                <w:szCs w:val="24"/>
                <w:lang w:val="en-US" w:eastAsia="zh-CN"/>
              </w:rPr>
            </w:pPr>
            <w:r>
              <w:rPr>
                <w:rFonts w:ascii="宋体" w:cs="宋体" w:hAnsi="宋体" w:hint="eastAsia"/>
                <w:b/>
                <w:bCs/>
                <w:color w:val="000000"/>
                <w:kern w:val="0"/>
                <w:sz w:val="21"/>
                <w:szCs w:val="21"/>
                <w:lang w:val="en-US" w:eastAsia="zh-CN"/>
              </w:rPr>
              <w:t>南通书法国画研究院、南通中华慈善博物馆的往返</w:t>
            </w:r>
            <w:r>
              <w:rPr>
                <w:rFonts w:ascii="宋体" w:cs="宋体" w:hAnsi="宋体" w:hint="eastAsia"/>
                <w:color w:val="000000"/>
                <w:kern w:val="0"/>
                <w:sz w:val="21"/>
                <w:szCs w:val="21"/>
                <w:lang w:val="en-US" w:eastAsia="zh-CN"/>
              </w:rPr>
              <w:t>运</w:t>
            </w:r>
            <w:r>
              <w:rPr>
                <w:rFonts w:ascii="宋体" w:cs="宋体" w:hAnsi="宋体" w:hint="eastAsia"/>
                <w:b w:val="false"/>
                <w:bCs w:val="false"/>
                <w:color w:val="000000"/>
                <w:kern w:val="0"/>
                <w:sz w:val="21"/>
                <w:szCs w:val="21"/>
                <w:lang w:val="en-US" w:eastAsia="zh-CN"/>
              </w:rPr>
              <w:t>输费、搬运费、包装</w:t>
            </w:r>
            <w:r>
              <w:rPr>
                <w:rFonts w:ascii="宋体" w:cs="宋体" w:hAnsi="宋体" w:hint="eastAsia"/>
                <w:color w:val="000000"/>
                <w:kern w:val="0"/>
                <w:sz w:val="21"/>
                <w:szCs w:val="21"/>
                <w:lang w:val="en-US" w:eastAsia="zh-CN"/>
              </w:rPr>
              <w:t>费</w:t>
            </w:r>
          </w:p>
        </w:tc>
        <w:tc>
          <w:tcPr>
            <w:tcW w:w="865" w:type="dxa"/>
            <w:tcBorders>
              <w:top w:val="nil"/>
              <w:left w:val="nil"/>
              <w:bottom w:val="single" w:sz="6" w:space="0" w:color="auto"/>
              <w:right w:val="single" w:sz="6" w:space="0" w:color="auto"/>
            </w:tcBorders>
            <w:shd w:val="clear" w:color="auto" w:fill="auto"/>
            <w:tcMar>
              <w:left w:w="105" w:type="dxa"/>
              <w:right w:w="105" w:type="dxa"/>
            </w:tcMar>
            <w:vAlign w:val="center"/>
          </w:tcPr>
          <w:p w14:paraId="8E2A2B62">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hAnsi="宋体" w:hint="default"/>
                <w:sz w:val="24"/>
                <w:szCs w:val="24"/>
                <w:lang w:val="en-US" w:eastAsia="zh-CN"/>
              </w:rPr>
            </w:pPr>
            <w:r>
              <w:rPr>
                <w:rFonts w:ascii="宋体" w:cs="宋体" w:hAnsi="宋体" w:hint="eastAsia"/>
                <w:sz w:val="24"/>
                <w:szCs w:val="24"/>
                <w:lang w:val="en-US" w:eastAsia="zh-CN"/>
              </w:rPr>
              <w:t>1</w:t>
            </w:r>
          </w:p>
        </w:tc>
        <w:tc>
          <w:tcPr>
            <w:tcW w:w="1500" w:type="dxa"/>
            <w:tcBorders>
              <w:top w:val="nil"/>
              <w:left w:val="nil"/>
              <w:bottom w:val="single" w:sz="6" w:space="0" w:color="auto"/>
              <w:right w:val="single" w:sz="6" w:space="0" w:color="auto"/>
            </w:tcBorders>
            <w:shd w:val="clear" w:color="auto" w:fill="auto"/>
            <w:tcMar>
              <w:left w:w="105" w:type="dxa"/>
              <w:right w:w="105" w:type="dxa"/>
            </w:tcMar>
            <w:vAlign w:val="center"/>
          </w:tcPr>
          <w:p w14:paraId="3B975686">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c>
          <w:tcPr>
            <w:tcW w:w="1892" w:type="dxa"/>
            <w:tcBorders>
              <w:top w:val="nil"/>
              <w:left w:val="nil"/>
              <w:bottom w:val="single" w:sz="6" w:space="0" w:color="auto"/>
              <w:right w:val="single" w:sz="6" w:space="0" w:color="auto"/>
            </w:tcBorders>
            <w:shd w:val="clear" w:color="auto" w:fill="auto"/>
            <w:tcMar>
              <w:left w:w="105" w:type="dxa"/>
              <w:right w:w="105" w:type="dxa"/>
            </w:tcMar>
            <w:vAlign w:val="center"/>
          </w:tcPr>
          <w:p w14:paraId="00B331D1">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r>
      <w:tr w14:paraId="6175BE3D">
        <w:tblPrEx/>
        <w:trPr>
          <w:trHeight w:val="587" w:hRule="atLeast"/>
        </w:trPr>
        <w:tc>
          <w:tcPr>
            <w:tcW w:w="2441"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FE3639F">
            <w:pPr>
              <w:pStyle w:val="style0"/>
              <w:widowControl/>
              <w:jc w:val="center"/>
              <w:textAlignment w:val="center"/>
              <w:rPr>
                <w:rFonts w:ascii="宋体" w:cs="宋体" w:hAnsi="宋体" w:hint="eastAsia"/>
                <w:color w:val="000000"/>
                <w:kern w:val="0"/>
                <w:sz w:val="21"/>
                <w:szCs w:val="21"/>
                <w:lang w:val="en-US" w:eastAsia="zh-CN"/>
              </w:rPr>
            </w:pPr>
            <w:r>
              <w:rPr>
                <w:rFonts w:ascii="宋体" w:cs="宋体" w:hAnsi="宋体" w:hint="eastAsia"/>
                <w:color w:val="000000"/>
                <w:kern w:val="0"/>
                <w:sz w:val="21"/>
                <w:szCs w:val="21"/>
              </w:rPr>
              <w:t>宣传</w:t>
            </w:r>
            <w:r>
              <w:rPr>
                <w:rFonts w:ascii="宋体" w:cs="宋体" w:hAnsi="宋体" w:hint="eastAsia"/>
                <w:color w:val="000000"/>
                <w:kern w:val="0"/>
                <w:sz w:val="21"/>
                <w:szCs w:val="21"/>
                <w:lang w:val="en-US" w:eastAsia="zh-CN"/>
              </w:rPr>
              <w:t>物料</w:t>
            </w:r>
          </w:p>
          <w:p w14:paraId="8278452B">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hAnsi="宋体" w:hint="eastAsia"/>
                <w:color w:val="000000"/>
                <w:kern w:val="0"/>
                <w:sz w:val="21"/>
                <w:szCs w:val="21"/>
                <w:lang w:val="en-US" w:eastAsia="zh-CN"/>
              </w:rPr>
            </w:pPr>
            <w:r>
              <w:rPr>
                <w:rFonts w:ascii="宋体" w:cs="宋体" w:hAnsi="宋体" w:hint="eastAsia"/>
                <w:color w:val="000000"/>
                <w:kern w:val="0"/>
                <w:sz w:val="21"/>
                <w:szCs w:val="21"/>
                <w:lang w:val="en-US" w:eastAsia="zh-CN"/>
              </w:rPr>
              <w:t>设计</w:t>
            </w:r>
            <w:r>
              <w:rPr>
                <w:rFonts w:ascii="宋体" w:cs="宋体" w:hAnsi="宋体" w:hint="eastAsia"/>
                <w:color w:val="000000"/>
                <w:kern w:val="0"/>
                <w:sz w:val="21"/>
                <w:szCs w:val="21"/>
              </w:rPr>
              <w:t>制作费</w:t>
            </w:r>
          </w:p>
        </w:tc>
        <w:tc>
          <w:tcPr>
            <w:tcW w:w="1662" w:type="dxa"/>
            <w:tcBorders>
              <w:top w:val="nil"/>
              <w:left w:val="nil"/>
              <w:bottom w:val="single" w:sz="6" w:space="0" w:color="auto"/>
              <w:right w:val="single" w:sz="6" w:space="0" w:color="auto"/>
            </w:tcBorders>
            <w:shd w:val="clear" w:color="auto" w:fill="auto"/>
            <w:tcMar>
              <w:left w:w="105" w:type="dxa"/>
              <w:right w:w="105" w:type="dxa"/>
            </w:tcMar>
            <w:vAlign w:val="center"/>
          </w:tcPr>
          <w:p w14:paraId="2E808096">
            <w:pPr>
              <w:pStyle w:val="style0"/>
              <w:widowControl/>
              <w:jc w:val="left"/>
              <w:textAlignment w:val="center"/>
              <w:rPr>
                <w:rFonts w:ascii="宋体" w:cs="宋体" w:hAnsi="宋体" w:hint="eastAsia"/>
                <w:b/>
                <w:bCs/>
                <w:color w:val="000000"/>
                <w:kern w:val="0"/>
                <w:sz w:val="21"/>
                <w:szCs w:val="21"/>
                <w:lang w:val="en-US" w:eastAsia="zh-CN"/>
              </w:rPr>
            </w:pPr>
            <w:r>
              <w:rPr>
                <w:rFonts w:ascii="宋体" w:cs="宋体" w:hAnsi="宋体" w:hint="eastAsia"/>
                <w:color w:val="000000"/>
                <w:kern w:val="0"/>
                <w:sz w:val="21"/>
                <w:szCs w:val="21"/>
                <w:lang w:val="en-US" w:eastAsia="zh-CN"/>
              </w:rPr>
              <w:t>展厅海报、指引海报、展览标签、展览前言</w:t>
            </w:r>
            <w:r>
              <w:rPr>
                <w:rFonts w:ascii="宋体" w:cs="宋体" w:hAnsi="宋体" w:hint="eastAsia"/>
                <w:b/>
                <w:bCs/>
                <w:color w:val="000000"/>
                <w:kern w:val="0"/>
                <w:sz w:val="21"/>
                <w:szCs w:val="21"/>
                <w:lang w:val="en-US" w:eastAsia="zh-CN"/>
              </w:rPr>
              <w:t>（所有规格及材质可以根据场地方要求及展陈设计进行调整）</w:t>
            </w:r>
            <w:r>
              <w:rPr>
                <w:rFonts w:ascii="宋体" w:cs="宋体" w:hAnsi="宋体" w:hint="eastAsia"/>
                <w:color w:val="000000"/>
                <w:kern w:val="0"/>
                <w:sz w:val="21"/>
                <w:szCs w:val="21"/>
                <w:lang w:val="en-US" w:eastAsia="zh-CN"/>
              </w:rPr>
              <w:t>。</w:t>
            </w:r>
          </w:p>
        </w:tc>
        <w:tc>
          <w:tcPr>
            <w:tcW w:w="865" w:type="dxa"/>
            <w:tcBorders>
              <w:top w:val="nil"/>
              <w:left w:val="nil"/>
              <w:bottom w:val="single" w:sz="6" w:space="0" w:color="auto"/>
              <w:right w:val="single" w:sz="6" w:space="0" w:color="auto"/>
            </w:tcBorders>
            <w:shd w:val="clear" w:color="auto" w:fill="auto"/>
            <w:tcMar>
              <w:left w:w="105" w:type="dxa"/>
              <w:right w:w="105" w:type="dxa"/>
            </w:tcMar>
            <w:vAlign w:val="center"/>
          </w:tcPr>
          <w:p w14:paraId="5F4A7EDE">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hAnsi="宋体" w:hint="default"/>
                <w:sz w:val="24"/>
                <w:szCs w:val="24"/>
                <w:lang w:val="en-US" w:eastAsia="zh-CN"/>
              </w:rPr>
            </w:pPr>
            <w:r>
              <w:rPr>
                <w:rFonts w:ascii="宋体" w:cs="宋体" w:hAnsi="宋体" w:hint="eastAsia"/>
                <w:sz w:val="24"/>
                <w:szCs w:val="24"/>
                <w:lang w:val="en-US" w:eastAsia="zh-CN"/>
              </w:rPr>
              <w:t>1</w:t>
            </w:r>
          </w:p>
        </w:tc>
        <w:tc>
          <w:tcPr>
            <w:tcW w:w="1500" w:type="dxa"/>
            <w:tcBorders>
              <w:top w:val="nil"/>
              <w:left w:val="nil"/>
              <w:bottom w:val="single" w:sz="6" w:space="0" w:color="auto"/>
              <w:right w:val="single" w:sz="6" w:space="0" w:color="auto"/>
            </w:tcBorders>
            <w:shd w:val="clear" w:color="auto" w:fill="auto"/>
            <w:tcMar>
              <w:left w:w="105" w:type="dxa"/>
              <w:right w:w="105" w:type="dxa"/>
            </w:tcMar>
            <w:vAlign w:val="center"/>
          </w:tcPr>
          <w:p w14:paraId="6C35482E">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c>
          <w:tcPr>
            <w:tcW w:w="1892" w:type="dxa"/>
            <w:tcBorders>
              <w:top w:val="nil"/>
              <w:left w:val="nil"/>
              <w:bottom w:val="single" w:sz="6" w:space="0" w:color="auto"/>
              <w:right w:val="single" w:sz="6" w:space="0" w:color="auto"/>
            </w:tcBorders>
            <w:shd w:val="clear" w:color="auto" w:fill="auto"/>
            <w:tcMar>
              <w:left w:w="105" w:type="dxa"/>
              <w:right w:w="105" w:type="dxa"/>
            </w:tcMar>
            <w:vAlign w:val="center"/>
          </w:tcPr>
          <w:p w14:paraId="932D64E7">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sz w:val="24"/>
                <w:szCs w:val="24"/>
              </w:rPr>
            </w:pPr>
          </w:p>
        </w:tc>
      </w:tr>
      <w:tr w14:paraId="2FD0808C">
        <w:tblPrEx/>
        <w:trPr>
          <w:trHeight w:val="718" w:hRule="atLeast"/>
        </w:trPr>
        <w:tc>
          <w:tcPr>
            <w:tcW w:w="8360" w:type="dxa"/>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D2F62D7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总价：￥</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元，人民币大写：</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w:t>
            </w:r>
          </w:p>
        </w:tc>
      </w:tr>
    </w:tbl>
    <w:p w14:paraId="043F6EDB">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31CFA858">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4379524D">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5608DD8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法定代表人或委托代理人（签名）：</w:t>
      </w:r>
    </w:p>
    <w:p w14:paraId="793572E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报价人名称（公章）：</w:t>
      </w:r>
    </w:p>
    <w:p w14:paraId="308E347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报 价 人：</w:t>
      </w:r>
    </w:p>
    <w:p w14:paraId="8FB4976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报价人联系电话：</w:t>
      </w:r>
    </w:p>
    <w:p w14:paraId="26D0642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2A2F3477">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C5D4246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012B2E72">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附件2：</w:t>
      </w:r>
    </w:p>
    <w:p w14:paraId="ABCB7178">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1、法定代表人身份证明</w:t>
      </w:r>
    </w:p>
    <w:p w14:paraId="6681F065">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1440" w:firstLineChars="600"/>
        <w:textAlignment w:val="auto"/>
        <w:rPr>
          <w:rFonts w:ascii="宋体" w:cs="宋体" w:eastAsia="宋体" w:hAnsi="宋体" w:hint="eastAsia"/>
          <w:sz w:val="24"/>
          <w:szCs w:val="24"/>
        </w:rPr>
      </w:pPr>
      <w:r>
        <w:rPr>
          <w:rFonts w:ascii="宋体" w:cs="宋体" w:eastAsia="宋体" w:hAnsi="宋体" w:hint="eastAsia"/>
          <w:sz w:val="24"/>
          <w:szCs w:val="24"/>
        </w:rPr>
        <w:t>（如法定代表人参加，须出示此证明）</w:t>
      </w:r>
    </w:p>
    <w:p w14:paraId="98B8974A">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49B2D71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p w14:paraId="149905F6">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南通书法国画研究院:</w:t>
      </w:r>
    </w:p>
    <w:p w14:paraId="552082B5">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我公司法定代表人    参加贵单位组织的墨语春熙</w:t>
      </w:r>
      <w:r>
        <w:rPr>
          <w:rFonts w:ascii="宋体" w:cs="宋体" w:hAnsi="宋体" w:hint="eastAsia"/>
          <w:sz w:val="24"/>
          <w:szCs w:val="24"/>
          <w:lang w:eastAsia="zh-CN"/>
        </w:rPr>
        <w:t>——</w:t>
      </w:r>
      <w:r>
        <w:rPr>
          <w:rFonts w:ascii="宋体" w:cs="宋体" w:hAnsi="宋体" w:hint="eastAsia"/>
          <w:sz w:val="24"/>
          <w:szCs w:val="24"/>
          <w:lang w:val="en-US" w:eastAsia="zh-CN"/>
        </w:rPr>
        <w:t>2025</w:t>
      </w:r>
      <w:r>
        <w:rPr>
          <w:rFonts w:ascii="宋体" w:cs="宋体" w:eastAsia="宋体" w:hAnsi="宋体" w:hint="eastAsia"/>
          <w:sz w:val="24"/>
          <w:szCs w:val="24"/>
        </w:rPr>
        <w:t>全国女书画名家作品邀请展（询价项目名称)项目的询价活动，全权代表我公司处理询价的有关事宜。</w:t>
      </w:r>
    </w:p>
    <w:p w14:paraId="EE78726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FC000FC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p w14:paraId="C1A7D39C">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p w14:paraId="CB9796C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附：法定代表人情况：</w:t>
      </w:r>
    </w:p>
    <w:p w14:paraId="76D9B03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姓名：        性别：   年龄：   职务： </w:t>
      </w:r>
    </w:p>
    <w:p w14:paraId="CF41740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身份证号码：                        </w:t>
      </w:r>
    </w:p>
    <w:p w14:paraId="D07BEFB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手机：      传真：                  </w:t>
      </w:r>
    </w:p>
    <w:p w14:paraId="9156B13F">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D69B763D">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EC0B747A">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单位名称（公章）  </w:t>
      </w:r>
    </w:p>
    <w:p w14:paraId="D09E515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法定代表人（签字或盖章）</w:t>
      </w:r>
    </w:p>
    <w:p w14:paraId="2B0A27D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年  月  日            年  月 日  </w:t>
      </w:r>
    </w:p>
    <w:p w14:paraId="02943A65">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C83065C7">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法定代表人身份证复印件</w:t>
      </w:r>
    </w:p>
    <w:p w14:paraId="A1C6FAF8">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01D20DB5">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（粘贴此处）</w:t>
      </w:r>
    </w:p>
    <w:p w14:paraId="08B848DC">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注:参加时法定代表人将身份证原件带至现场备查。</w:t>
      </w:r>
    </w:p>
    <w:p w14:paraId="A5D302D9">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p>
    <w:p w14:paraId="36B5747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2、授权委托书</w:t>
      </w:r>
    </w:p>
    <w:p w14:paraId="FACB85A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（如被授权人参加，须出示此证明）</w:t>
      </w:r>
    </w:p>
    <w:p w14:paraId="FDDC8DF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BBD9CB08">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南通书法国画研究院:</w:t>
      </w:r>
    </w:p>
    <w:p w14:paraId="2917D813">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720" w:firstLineChars="300"/>
        <w:textAlignment w:val="auto"/>
        <w:rPr>
          <w:rFonts w:ascii="宋体" w:cs="宋体" w:eastAsia="宋体" w:hAnsi="宋体" w:hint="eastAsia"/>
          <w:sz w:val="24"/>
          <w:szCs w:val="24"/>
        </w:rPr>
      </w:pPr>
      <w:r>
        <w:rPr>
          <w:rFonts w:ascii="宋体" w:cs="宋体" w:eastAsia="宋体" w:hAnsi="宋体" w:hint="eastAsia"/>
          <w:sz w:val="24"/>
          <w:szCs w:val="24"/>
        </w:rPr>
        <w:t>兹授权          （被授权人的姓名）代表我公司参加墨语春熙一全国女书画名家作品邀请展项目的询价活动，全权处理一切与该项目招标有关的事务。其在办理上述事宜过程中所签署的所有文件我公司均予以承认。</w:t>
      </w:r>
    </w:p>
    <w:p w14:paraId="1362821F">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33677564">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被授权人无转委托权，特此委托。</w:t>
      </w:r>
    </w:p>
    <w:p w14:paraId="11BA9191">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7270168A">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附：被授权人情况：</w:t>
      </w:r>
    </w:p>
    <w:p w14:paraId="2124A03D">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姓名：     性别： </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年龄：  职务：          </w:t>
      </w:r>
    </w:p>
    <w:p w14:paraId="BD8A8D3F">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身份证号码：                </w:t>
      </w:r>
    </w:p>
    <w:p w14:paraId="4049924F">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手机：   传真：                         </w:t>
      </w:r>
    </w:p>
    <w:p w14:paraId="07ED1AD3">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单位名称（公章）           法定代表人（签字或盖章）</w:t>
      </w:r>
    </w:p>
    <w:p w14:paraId="DA9AF682">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年 月日         年  月  日  </w:t>
      </w:r>
    </w:p>
    <w:p w14:paraId="70EEFEF2">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4E2B8A5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4430AA3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7CAAA63B">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BCD66D59">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BB0FE860">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被授权人身份证复印件</w:t>
      </w:r>
    </w:p>
    <w:p w14:paraId="308E7B76">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 </w:t>
      </w:r>
    </w:p>
    <w:p w14:paraId="A60FDCBE">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sz w:val="24"/>
          <w:szCs w:val="24"/>
        </w:rPr>
      </w:pPr>
      <w:r>
        <w:rPr>
          <w:rFonts w:ascii="宋体" w:cs="宋体" w:eastAsia="宋体" w:hAnsi="宋体" w:hint="eastAsia"/>
          <w:sz w:val="24"/>
          <w:szCs w:val="24"/>
        </w:rPr>
        <w:t>（粘贴此处）</w:t>
      </w:r>
    </w:p>
    <w:p w14:paraId="0C1F24A7">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lang w:val="en-US" w:eastAsia="zh-CN"/>
        </w:rPr>
      </w:pPr>
      <w:r>
        <w:rPr>
          <w:rFonts w:ascii="宋体" w:cs="宋体" w:eastAsia="宋体" w:hAnsi="宋体" w:hint="eastAsia"/>
          <w:sz w:val="24"/>
          <w:szCs w:val="24"/>
        </w:rPr>
        <w:t>注:参加时被授权人将身份证原件带至现场备查。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宋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大标宋简体">
    <w:altName w:val="方正大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spacing w:before="0" w:beforeAutospacing="true" w:after="0" w:afterAutospacing="true"/>
      <w:jc w:val="left"/>
    </w:pPr>
    <w:rPr>
      <w:rFonts w:ascii="宋体" w:cs="宋体" w:eastAsia="宋体" w:hAnsi="宋体" w:hint="eastAsia"/>
      <w:b/>
      <w:bCs/>
      <w:kern w:val="44"/>
      <w:sz w:val="48"/>
      <w:szCs w:val="48"/>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 w:type="character" w:styleId="style88">
    <w:name w:val="Emphasis"/>
    <w:basedOn w:val="style65"/>
    <w:next w:val="style88"/>
    <w:qFormat/>
    <w:uiPriority w:val="0"/>
    <w:rPr>
      <w:i/>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2594</Words>
  <Pages>6</Pages>
  <Characters>2685</Characters>
  <Application>WPS Office</Application>
  <DocSecurity>0</DocSecurity>
  <Paragraphs>163</Paragraphs>
  <ScaleCrop>false</ScaleCrop>
  <LinksUpToDate>false</LinksUpToDate>
  <CharactersWithSpaces>2982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2025-02-18T13:23:03Z</dcterms:created>
  <dc:creator>树大</dc:creator>
  <lastModifiedBy>LSA-AN00</lastModifiedBy>
  <lastPrinted>2025-02-08T05:53:00Z</lastPrinted>
  <dcterms:modified xsi:type="dcterms:W3CDTF">2025-02-18T13:23:03Z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b92d6ffa5a6640c99c6261579b8375e0_23</vt:lpwstr>
  </property>
</Properties>
</file>