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8C93" w14:textId="77777777" w:rsidR="007E2A18" w:rsidRDefault="007E2A18">
      <w:pPr>
        <w:rPr>
          <w:b/>
          <w:bCs/>
          <w:sz w:val="44"/>
          <w:szCs w:val="44"/>
        </w:rPr>
      </w:pPr>
      <w:bookmarkStart w:id="0" w:name="_Toc184635069"/>
    </w:p>
    <w:p w14:paraId="59176B2C" w14:textId="77777777" w:rsidR="007E2A18" w:rsidRDefault="007E2A18">
      <w:pPr>
        <w:pStyle w:val="a1"/>
      </w:pPr>
    </w:p>
    <w:p w14:paraId="6C9C5C02" w14:textId="77777777" w:rsidR="007E2A18" w:rsidRDefault="00000000">
      <w:pPr>
        <w:spacing w:before="156" w:after="156"/>
        <w:jc w:val="center"/>
        <w:rPr>
          <w:rFonts w:asciiTheme="majorEastAsia" w:eastAsiaTheme="majorEastAsia" w:hAnsiTheme="majorEastAsia" w:hint="eastAsia"/>
          <w:b/>
          <w:sz w:val="84"/>
          <w:szCs w:val="84"/>
        </w:rPr>
      </w:pPr>
      <w:r>
        <w:rPr>
          <w:rFonts w:hint="eastAsia"/>
          <w:b/>
          <w:bCs/>
          <w:sz w:val="44"/>
          <w:szCs w:val="44"/>
        </w:rPr>
        <w:t>南通市图书馆安全设备维保服务项目</w:t>
      </w:r>
    </w:p>
    <w:p w14:paraId="69350BD1" w14:textId="77777777" w:rsidR="007E2A18" w:rsidRDefault="007E2A18">
      <w:pPr>
        <w:spacing w:before="156" w:after="156"/>
        <w:jc w:val="center"/>
        <w:rPr>
          <w:rFonts w:asciiTheme="majorEastAsia" w:eastAsiaTheme="majorEastAsia" w:hAnsiTheme="majorEastAsia" w:hint="eastAsia"/>
          <w:b/>
          <w:sz w:val="84"/>
          <w:szCs w:val="84"/>
        </w:rPr>
      </w:pPr>
    </w:p>
    <w:p w14:paraId="57C0F204" w14:textId="77777777" w:rsidR="007E2A18" w:rsidRDefault="007E2A18">
      <w:pPr>
        <w:pStyle w:val="a1"/>
      </w:pPr>
    </w:p>
    <w:p w14:paraId="6FB59A67" w14:textId="77777777" w:rsidR="007E2A18" w:rsidRDefault="007E2A18">
      <w:pPr>
        <w:pStyle w:val="a1"/>
      </w:pPr>
    </w:p>
    <w:p w14:paraId="47A11817" w14:textId="77777777" w:rsidR="007E2A18" w:rsidRDefault="00000000">
      <w:pPr>
        <w:spacing w:before="156" w:after="156"/>
        <w:jc w:val="center"/>
        <w:rPr>
          <w:rFonts w:asciiTheme="majorEastAsia" w:eastAsiaTheme="majorEastAsia" w:hAnsiTheme="majorEastAsia" w:hint="eastAsia"/>
          <w:b/>
          <w:sz w:val="84"/>
          <w:szCs w:val="84"/>
        </w:rPr>
      </w:pPr>
      <w:r>
        <w:rPr>
          <w:rFonts w:asciiTheme="majorEastAsia" w:eastAsiaTheme="majorEastAsia" w:hAnsiTheme="majorEastAsia" w:hint="eastAsia"/>
          <w:b/>
          <w:sz w:val="84"/>
          <w:szCs w:val="84"/>
        </w:rPr>
        <w:t>比 选 文 件</w:t>
      </w:r>
    </w:p>
    <w:p w14:paraId="07D51F54" w14:textId="77777777" w:rsidR="007E2A18" w:rsidRDefault="007E2A18">
      <w:pPr>
        <w:spacing w:before="156" w:after="156"/>
        <w:jc w:val="center"/>
        <w:rPr>
          <w:rFonts w:asciiTheme="majorEastAsia" w:eastAsiaTheme="majorEastAsia" w:hAnsiTheme="majorEastAsia" w:hint="eastAsia"/>
          <w:sz w:val="28"/>
          <w:szCs w:val="28"/>
        </w:rPr>
      </w:pPr>
    </w:p>
    <w:p w14:paraId="38423541" w14:textId="77777777" w:rsidR="007E2A18" w:rsidRDefault="00000000">
      <w:pPr>
        <w:jc w:val="cente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 </w:t>
      </w:r>
    </w:p>
    <w:p w14:paraId="3776BD8A" w14:textId="77777777" w:rsidR="007E2A18" w:rsidRDefault="007E2A18">
      <w:pPr>
        <w:spacing w:before="156" w:after="156"/>
        <w:rPr>
          <w:rFonts w:asciiTheme="majorEastAsia" w:eastAsiaTheme="majorEastAsia" w:hAnsiTheme="majorEastAsia" w:hint="eastAsia"/>
          <w:sz w:val="28"/>
          <w:szCs w:val="28"/>
        </w:rPr>
      </w:pPr>
    </w:p>
    <w:p w14:paraId="0B86A6B2" w14:textId="77777777" w:rsidR="007E2A18" w:rsidRDefault="007E2A18">
      <w:pPr>
        <w:spacing w:before="156" w:after="156"/>
        <w:rPr>
          <w:rFonts w:asciiTheme="majorEastAsia" w:eastAsiaTheme="majorEastAsia" w:hAnsiTheme="majorEastAsia" w:hint="eastAsia"/>
          <w:sz w:val="28"/>
          <w:szCs w:val="28"/>
          <w:u w:val="single"/>
        </w:rPr>
      </w:pPr>
    </w:p>
    <w:p w14:paraId="4F4A3EDA" w14:textId="77777777" w:rsidR="007E2A18" w:rsidRDefault="007E2A18">
      <w:pPr>
        <w:spacing w:before="156" w:after="156"/>
        <w:rPr>
          <w:rFonts w:asciiTheme="majorEastAsia" w:eastAsiaTheme="majorEastAsia" w:hAnsiTheme="majorEastAsia" w:hint="eastAsia"/>
          <w:sz w:val="28"/>
          <w:szCs w:val="28"/>
          <w:u w:val="single"/>
        </w:rPr>
      </w:pPr>
    </w:p>
    <w:p w14:paraId="78725FBA" w14:textId="77777777" w:rsidR="007E2A18" w:rsidRDefault="007E2A18">
      <w:pPr>
        <w:spacing w:before="156" w:after="156"/>
        <w:rPr>
          <w:rFonts w:asciiTheme="majorEastAsia" w:eastAsiaTheme="majorEastAsia" w:hAnsiTheme="majorEastAsia" w:hint="eastAsia"/>
          <w:sz w:val="28"/>
          <w:szCs w:val="28"/>
          <w:u w:val="single"/>
        </w:rPr>
      </w:pPr>
    </w:p>
    <w:p w14:paraId="266DA07F" w14:textId="77777777" w:rsidR="007E2A18" w:rsidRDefault="00000000">
      <w:pPr>
        <w:pStyle w:val="af"/>
        <w:ind w:firstLine="0"/>
        <w:jc w:val="center"/>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比选人：南通市图书馆</w:t>
      </w:r>
    </w:p>
    <w:p w14:paraId="14E948D6" w14:textId="77777777" w:rsidR="007E2A18" w:rsidRDefault="00000000">
      <w:pPr>
        <w:pStyle w:val="af"/>
        <w:ind w:firstLine="0"/>
        <w:jc w:val="center"/>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日  期：二0二五年七月</w:t>
      </w:r>
    </w:p>
    <w:p w14:paraId="6DF7D45B" w14:textId="77777777" w:rsidR="007E2A18" w:rsidRDefault="00000000">
      <w:pPr>
        <w:pStyle w:val="af"/>
        <w:ind w:firstLineChars="447" w:firstLine="1436"/>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br w:type="page"/>
      </w:r>
    </w:p>
    <w:p w14:paraId="1FE522A3" w14:textId="77777777" w:rsidR="007E2A18" w:rsidRDefault="00000000">
      <w:pPr>
        <w:spacing w:line="360" w:lineRule="auto"/>
        <w:jc w:val="center"/>
        <w:outlineLvl w:val="0"/>
        <w:rPr>
          <w:rFonts w:asciiTheme="majorEastAsia" w:eastAsiaTheme="majorEastAsia" w:hAnsiTheme="majorEastAsia" w:hint="eastAsia"/>
          <w:b/>
          <w:sz w:val="32"/>
          <w:szCs w:val="32"/>
        </w:rPr>
      </w:pPr>
      <w:bookmarkStart w:id="1" w:name="_Toc169115068"/>
      <w:r>
        <w:rPr>
          <w:rFonts w:asciiTheme="majorEastAsia" w:eastAsiaTheme="majorEastAsia" w:hAnsiTheme="majorEastAsia" w:hint="eastAsia"/>
          <w:b/>
          <w:sz w:val="32"/>
          <w:szCs w:val="32"/>
        </w:rPr>
        <w:lastRenderedPageBreak/>
        <w:t xml:space="preserve">第一部分 </w:t>
      </w:r>
      <w:bookmarkStart w:id="2" w:name="_Hlk193716553"/>
      <w:bookmarkStart w:id="3" w:name="_Hlk204174636"/>
      <w:r>
        <w:rPr>
          <w:rFonts w:asciiTheme="majorEastAsia" w:eastAsiaTheme="majorEastAsia" w:hAnsiTheme="majorEastAsia" w:hint="eastAsia"/>
          <w:b/>
          <w:sz w:val="32"/>
          <w:szCs w:val="32"/>
        </w:rPr>
        <w:t>比选</w:t>
      </w:r>
      <w:bookmarkEnd w:id="1"/>
      <w:r>
        <w:rPr>
          <w:rFonts w:asciiTheme="majorEastAsia" w:eastAsiaTheme="majorEastAsia" w:hAnsiTheme="majorEastAsia" w:hint="eastAsia"/>
          <w:b/>
          <w:sz w:val="32"/>
          <w:szCs w:val="32"/>
        </w:rPr>
        <w:t>公告</w:t>
      </w:r>
    </w:p>
    <w:p w14:paraId="605A6C8B" w14:textId="77777777" w:rsidR="007E2A18" w:rsidRDefault="00000000" w:rsidP="006D226E">
      <w:pPr>
        <w:spacing w:line="440" w:lineRule="exact"/>
        <w:ind w:firstLineChars="200" w:firstLine="480"/>
        <w:outlineLvl w:val="1"/>
        <w:rPr>
          <w:rFonts w:asciiTheme="majorEastAsia" w:eastAsiaTheme="majorEastAsia" w:hAnsiTheme="majorEastAsia" w:hint="eastAsia"/>
          <w:bCs/>
          <w:sz w:val="24"/>
        </w:rPr>
      </w:pPr>
      <w:bookmarkStart w:id="4" w:name="_Toc169115069"/>
      <w:bookmarkStart w:id="5" w:name="_Toc107585363"/>
      <w:r>
        <w:rPr>
          <w:rFonts w:asciiTheme="majorEastAsia" w:eastAsiaTheme="majorEastAsia" w:hAnsiTheme="majorEastAsia" w:hint="eastAsia"/>
          <w:bCs/>
          <w:sz w:val="24"/>
        </w:rPr>
        <w:t>南通市图书馆（以下简称采购单位）对其南通市图书馆安全设备维保服务项目拟用比选方式组织采购。现公告如下：</w:t>
      </w:r>
    </w:p>
    <w:p w14:paraId="1CF83A34" w14:textId="77777777" w:rsidR="007E2A18" w:rsidRDefault="00000000" w:rsidP="006D226E">
      <w:pPr>
        <w:spacing w:line="440" w:lineRule="exact"/>
        <w:ind w:firstLineChars="200" w:firstLine="482"/>
        <w:outlineLvl w:val="1"/>
        <w:rPr>
          <w:rFonts w:asciiTheme="majorEastAsia" w:eastAsiaTheme="majorEastAsia" w:hAnsiTheme="majorEastAsia" w:hint="eastAsia"/>
          <w:b/>
          <w:sz w:val="24"/>
        </w:rPr>
      </w:pPr>
      <w:r>
        <w:rPr>
          <w:rFonts w:asciiTheme="majorEastAsia" w:eastAsiaTheme="majorEastAsia" w:hAnsiTheme="majorEastAsia" w:hint="eastAsia"/>
          <w:b/>
          <w:sz w:val="24"/>
        </w:rPr>
        <w:t>一、项目概况</w:t>
      </w:r>
      <w:bookmarkEnd w:id="4"/>
      <w:bookmarkEnd w:id="5"/>
    </w:p>
    <w:p w14:paraId="58A78E20"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1.项目名称：南通市图书馆安全设备维保服务项目；</w:t>
      </w:r>
    </w:p>
    <w:p w14:paraId="2F044A9A"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2.采购方式：比选；</w:t>
      </w:r>
    </w:p>
    <w:p w14:paraId="52AEBBC7"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3.项目预算：15万元；</w:t>
      </w:r>
    </w:p>
    <w:p w14:paraId="1466A639"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4.最高限价：15万元；</w:t>
      </w:r>
    </w:p>
    <w:p w14:paraId="4103A5E2" w14:textId="596BBEB8"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5.采购需求</w:t>
      </w:r>
      <w:r w:rsidRPr="006D226E">
        <w:rPr>
          <w:rFonts w:asciiTheme="majorEastAsia" w:eastAsiaTheme="majorEastAsia" w:hAnsiTheme="majorEastAsia" w:hint="eastAsia"/>
          <w:sz w:val="24"/>
        </w:rPr>
        <w:t>：详见</w:t>
      </w:r>
      <w:r w:rsidRPr="00C4107B">
        <w:rPr>
          <w:rFonts w:asciiTheme="majorEastAsia" w:eastAsiaTheme="majorEastAsia" w:hAnsiTheme="majorEastAsia" w:hint="eastAsia"/>
          <w:sz w:val="24"/>
        </w:rPr>
        <w:t>第三</w:t>
      </w:r>
      <w:r w:rsidR="006D226E" w:rsidRPr="00C4107B">
        <w:rPr>
          <w:rFonts w:asciiTheme="majorEastAsia" w:eastAsiaTheme="majorEastAsia" w:hAnsiTheme="majorEastAsia" w:hint="eastAsia"/>
          <w:sz w:val="24"/>
        </w:rPr>
        <w:t>部分</w:t>
      </w:r>
      <w:r w:rsidRPr="00C4107B">
        <w:rPr>
          <w:rFonts w:asciiTheme="majorEastAsia" w:eastAsiaTheme="majorEastAsia" w:hAnsiTheme="majorEastAsia" w:hint="eastAsia"/>
          <w:sz w:val="24"/>
        </w:rPr>
        <w:t>。</w:t>
      </w:r>
    </w:p>
    <w:p w14:paraId="43FFAC63"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6.合同履行期限：安全设备规则库授权自合同签订之日起15个工作日内安装完成，本次项目服务期限自合同签订之日起一年。（本项目采取一次招标三年沿用、实行一年一签订合同的办法。每年合同期满后，乙方服务质量得到甲方认可，可续签下一年合同；相反，则不再续签，即本项目合作终止）</w:t>
      </w:r>
    </w:p>
    <w:p w14:paraId="6472AA8E" w14:textId="77777777" w:rsidR="007E2A18" w:rsidRDefault="00000000" w:rsidP="006D226E">
      <w:pPr>
        <w:spacing w:line="440" w:lineRule="exact"/>
        <w:ind w:firstLineChars="200" w:firstLine="480"/>
        <w:rPr>
          <w:rFonts w:asciiTheme="majorEastAsia" w:eastAsiaTheme="majorEastAsia" w:hAnsiTheme="majorEastAsia" w:hint="eastAsia"/>
          <w:bCs/>
          <w:sz w:val="24"/>
        </w:rPr>
      </w:pPr>
      <w:r>
        <w:rPr>
          <w:rFonts w:asciiTheme="majorEastAsia" w:eastAsiaTheme="majorEastAsia" w:hAnsiTheme="majorEastAsia" w:hint="eastAsia"/>
          <w:sz w:val="24"/>
        </w:rPr>
        <w:t>7.本项目不接受任何形式的联合体参与比选。</w:t>
      </w:r>
    </w:p>
    <w:p w14:paraId="1D91B120" w14:textId="77777777" w:rsidR="007E2A18" w:rsidRDefault="00000000" w:rsidP="006D226E">
      <w:pPr>
        <w:spacing w:line="440" w:lineRule="exact"/>
        <w:ind w:firstLineChars="200" w:firstLine="482"/>
        <w:outlineLvl w:val="1"/>
        <w:rPr>
          <w:rFonts w:asciiTheme="majorEastAsia" w:eastAsiaTheme="majorEastAsia" w:hAnsiTheme="majorEastAsia" w:hint="eastAsia"/>
          <w:b/>
          <w:sz w:val="24"/>
        </w:rPr>
      </w:pPr>
      <w:bookmarkStart w:id="6" w:name="_Toc107585364"/>
      <w:bookmarkStart w:id="7" w:name="_Toc169115070"/>
      <w:r>
        <w:rPr>
          <w:rFonts w:asciiTheme="majorEastAsia" w:eastAsiaTheme="majorEastAsia" w:hAnsiTheme="majorEastAsia"/>
          <w:b/>
          <w:sz w:val="24"/>
        </w:rPr>
        <w:t>二、</w:t>
      </w:r>
      <w:r>
        <w:rPr>
          <w:rFonts w:asciiTheme="majorEastAsia" w:eastAsiaTheme="majorEastAsia" w:hAnsiTheme="majorEastAsia" w:hint="eastAsia"/>
          <w:b/>
          <w:sz w:val="24"/>
        </w:rPr>
        <w:t>比选响应人</w:t>
      </w:r>
      <w:r>
        <w:rPr>
          <w:rFonts w:asciiTheme="majorEastAsia" w:eastAsiaTheme="majorEastAsia" w:hAnsiTheme="majorEastAsia"/>
          <w:b/>
          <w:sz w:val="24"/>
        </w:rPr>
        <w:t>资格要求</w:t>
      </w:r>
      <w:bookmarkEnd w:id="6"/>
      <w:bookmarkEnd w:id="7"/>
    </w:p>
    <w:p w14:paraId="3E5C48FE" w14:textId="77777777" w:rsidR="007E2A18" w:rsidRDefault="00000000" w:rsidP="006D226E">
      <w:pPr>
        <w:spacing w:line="440" w:lineRule="exact"/>
        <w:ind w:firstLineChars="202" w:firstLine="485"/>
        <w:rPr>
          <w:rFonts w:asciiTheme="majorEastAsia" w:eastAsiaTheme="majorEastAsia" w:hAnsiTheme="majorEastAsia" w:hint="eastAsia"/>
          <w:sz w:val="24"/>
        </w:rPr>
      </w:pPr>
      <w:r>
        <w:rPr>
          <w:rFonts w:asciiTheme="majorEastAsia" w:eastAsiaTheme="majorEastAsia" w:hAnsiTheme="majorEastAsia" w:hint="eastAsia"/>
          <w:sz w:val="24"/>
        </w:rPr>
        <w:t>1、基本资格要求：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1BA3FA90" w14:textId="77777777" w:rsidR="007E2A18" w:rsidRDefault="00000000" w:rsidP="006D226E">
      <w:pPr>
        <w:spacing w:line="440" w:lineRule="exact"/>
        <w:ind w:firstLineChars="202" w:firstLine="485"/>
        <w:rPr>
          <w:rFonts w:asciiTheme="majorEastAsia" w:eastAsiaTheme="majorEastAsia" w:hAnsiTheme="majorEastAsia" w:hint="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Pr>
          <w:rFonts w:asciiTheme="majorEastAsia" w:eastAsiaTheme="majorEastAsia" w:hAnsiTheme="majorEastAsia" w:hint="eastAsia"/>
          <w:sz w:val="24"/>
        </w:rPr>
        <w:t>未被“信用中国”网站（www.creditchina.gov.cn）列入失信被执行人、重大税收违法案件当事人名单、政府采购严重违法失信行为记录名单。</w:t>
      </w:r>
    </w:p>
    <w:p w14:paraId="7F2BE7E8" w14:textId="2C18842D"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3</w:t>
      </w:r>
      <w:r>
        <w:rPr>
          <w:rFonts w:asciiTheme="majorEastAsia" w:eastAsiaTheme="majorEastAsia" w:hAnsiTheme="majorEastAsia"/>
          <w:sz w:val="24"/>
        </w:rPr>
        <w:t>、</w:t>
      </w:r>
      <w:r>
        <w:rPr>
          <w:rFonts w:asciiTheme="majorEastAsia" w:eastAsiaTheme="majorEastAsia" w:hAnsiTheme="majorEastAsia" w:hint="eastAsia"/>
          <w:bCs/>
          <w:sz w:val="24"/>
        </w:rPr>
        <w:t>供应商法定代表人参加比选的，必须提供法定代表人身份证明及法定代表人本人身份证复印件</w:t>
      </w:r>
      <w:r w:rsidRPr="001B5A67">
        <w:rPr>
          <w:rFonts w:asciiTheme="majorEastAsia" w:eastAsiaTheme="majorEastAsia" w:hAnsiTheme="majorEastAsia" w:hint="eastAsia"/>
          <w:bCs/>
          <w:sz w:val="24"/>
        </w:rPr>
        <w:t>；非法定代表人参加比选的，必须提供法定代表人签字或盖章的授权委托书及法定代表人、被授权人的两人身份证的复印件，另提供供应商给授权人在所在地交纳的近半年内</w:t>
      </w:r>
      <w:r w:rsidR="00894502" w:rsidRPr="001B5A67">
        <w:rPr>
          <w:rFonts w:asciiTheme="majorEastAsia" w:eastAsiaTheme="majorEastAsia" w:hAnsiTheme="majorEastAsia" w:hint="eastAsia"/>
          <w:bCs/>
          <w:sz w:val="24"/>
        </w:rPr>
        <w:t>（不含比选响应</w:t>
      </w:r>
      <w:r w:rsidR="00C4107B" w:rsidRPr="001B5A67">
        <w:rPr>
          <w:rFonts w:asciiTheme="majorEastAsia" w:eastAsiaTheme="majorEastAsia" w:hAnsiTheme="majorEastAsia" w:hint="eastAsia"/>
          <w:bCs/>
          <w:sz w:val="24"/>
        </w:rPr>
        <w:t>当</w:t>
      </w:r>
      <w:r w:rsidR="00894502" w:rsidRPr="001B5A67">
        <w:rPr>
          <w:rFonts w:asciiTheme="majorEastAsia" w:eastAsiaTheme="majorEastAsia" w:hAnsiTheme="majorEastAsia" w:hint="eastAsia"/>
          <w:bCs/>
          <w:sz w:val="24"/>
        </w:rPr>
        <w:t>月）</w:t>
      </w:r>
      <w:r w:rsidRPr="001B5A67">
        <w:rPr>
          <w:rFonts w:asciiTheme="majorEastAsia" w:eastAsiaTheme="majorEastAsia" w:hAnsiTheme="majorEastAsia" w:hint="eastAsia"/>
          <w:bCs/>
          <w:sz w:val="24"/>
        </w:rPr>
        <w:t>任意</w:t>
      </w:r>
      <w:r w:rsidR="00894502" w:rsidRPr="001B5A67">
        <w:rPr>
          <w:rFonts w:asciiTheme="majorEastAsia" w:eastAsiaTheme="majorEastAsia" w:hAnsiTheme="majorEastAsia" w:hint="eastAsia"/>
          <w:bCs/>
          <w:sz w:val="24"/>
        </w:rPr>
        <w:t>一</w:t>
      </w:r>
      <w:r w:rsidRPr="001B5A67">
        <w:rPr>
          <w:rFonts w:asciiTheme="majorEastAsia" w:eastAsiaTheme="majorEastAsia" w:hAnsiTheme="majorEastAsia" w:hint="eastAsia"/>
          <w:bCs/>
          <w:sz w:val="24"/>
        </w:rPr>
        <w:t>个月的社保</w:t>
      </w:r>
      <w:r w:rsidRPr="00894502">
        <w:rPr>
          <w:rFonts w:asciiTheme="majorEastAsia" w:eastAsiaTheme="majorEastAsia" w:hAnsiTheme="majorEastAsia" w:hint="eastAsia"/>
          <w:bCs/>
          <w:sz w:val="24"/>
        </w:rPr>
        <w:t>证明材料复印件并加盖公章。</w:t>
      </w:r>
    </w:p>
    <w:p w14:paraId="68ABC1AA"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4</w:t>
      </w:r>
      <w:r>
        <w:rPr>
          <w:rFonts w:asciiTheme="majorEastAsia" w:eastAsiaTheme="majorEastAsia" w:hAnsiTheme="majorEastAsia"/>
          <w:sz w:val="24"/>
        </w:rPr>
        <w:t>、</w:t>
      </w:r>
      <w:r>
        <w:rPr>
          <w:rFonts w:asciiTheme="majorEastAsia" w:eastAsiaTheme="majorEastAsia" w:hAnsiTheme="majorEastAsia" w:hint="eastAsia"/>
          <w:bCs/>
          <w:sz w:val="24"/>
        </w:rPr>
        <w:t>符合相关法律、法规规定的其他要求。</w:t>
      </w:r>
    </w:p>
    <w:p w14:paraId="0062ACEA" w14:textId="77777777" w:rsidR="007E2A18" w:rsidRDefault="00000000" w:rsidP="006D226E">
      <w:pPr>
        <w:snapToGrid w:val="0"/>
        <w:spacing w:line="440" w:lineRule="exact"/>
        <w:ind w:firstLineChars="200" w:firstLine="482"/>
        <w:rPr>
          <w:rFonts w:asciiTheme="majorEastAsia" w:eastAsiaTheme="majorEastAsia" w:hAnsiTheme="majorEastAsia" w:hint="eastAsia"/>
          <w:b/>
          <w:bCs/>
          <w:sz w:val="24"/>
        </w:rPr>
      </w:pPr>
      <w:r>
        <w:rPr>
          <w:rFonts w:asciiTheme="majorEastAsia" w:eastAsiaTheme="majorEastAsia" w:hAnsiTheme="majorEastAsia" w:hint="eastAsia"/>
          <w:b/>
          <w:bCs/>
          <w:sz w:val="24"/>
        </w:rPr>
        <w:t>【特别提醒】法定代表人为同一个人的两个及两个以上法人，母公司、全资子公司及其控股公司，单位负责人为同一人或者存在直接控股、管理关系的不同供应商，都不得同时参与同一采购项目相同标段的采购活动；一经发现，将视同围标处理。具体资格要求详见第二部分中的“资格审查文件”。请供应商认真对照资格条件，如不符合要求的，无意或故意参与比选所产生的一切后果由供应商自行承担，开标过程中，供应商提供的相关证件为虚假或伪造，或者其他人员持法定代表人或授权委托人的身份证参与</w:t>
      </w:r>
      <w:r>
        <w:rPr>
          <w:rFonts w:asciiTheme="majorEastAsia" w:eastAsiaTheme="majorEastAsia" w:hAnsiTheme="majorEastAsia" w:hint="eastAsia"/>
          <w:b/>
          <w:bCs/>
          <w:sz w:val="24"/>
        </w:rPr>
        <w:lastRenderedPageBreak/>
        <w:t>比选，或者认定供应商串通参与比选的，一经发现则取消供应商资格，该供应商将记入不良记录，并报有关部门后将其列入采购黑名单。</w:t>
      </w:r>
    </w:p>
    <w:p w14:paraId="4E2E2AF1" w14:textId="77777777" w:rsidR="007E2A18" w:rsidRDefault="00000000" w:rsidP="006D226E">
      <w:pPr>
        <w:spacing w:line="440" w:lineRule="exact"/>
        <w:ind w:firstLineChars="200" w:firstLine="482"/>
        <w:outlineLvl w:val="1"/>
        <w:rPr>
          <w:rFonts w:asciiTheme="majorEastAsia" w:eastAsiaTheme="majorEastAsia" w:hAnsiTheme="majorEastAsia" w:hint="eastAsia"/>
          <w:b/>
          <w:sz w:val="24"/>
        </w:rPr>
      </w:pPr>
      <w:bookmarkStart w:id="8" w:name="_Toc107585365"/>
      <w:bookmarkStart w:id="9" w:name="_Toc169115071"/>
      <w:r>
        <w:rPr>
          <w:rFonts w:asciiTheme="majorEastAsia" w:eastAsiaTheme="majorEastAsia" w:hAnsiTheme="majorEastAsia"/>
          <w:b/>
          <w:sz w:val="24"/>
        </w:rPr>
        <w:t>三、</w:t>
      </w:r>
      <w:bookmarkStart w:id="10" w:name="_Toc107585366"/>
      <w:bookmarkStart w:id="11" w:name="_Toc169115072"/>
      <w:bookmarkStart w:id="12" w:name="_Toc352603334"/>
      <w:bookmarkEnd w:id="8"/>
      <w:bookmarkEnd w:id="9"/>
      <w:r>
        <w:rPr>
          <w:rFonts w:asciiTheme="majorEastAsia" w:eastAsiaTheme="majorEastAsia" w:hAnsiTheme="majorEastAsia" w:hint="eastAsia"/>
          <w:b/>
          <w:sz w:val="24"/>
        </w:rPr>
        <w:t>比选文件的获取时间及地点</w:t>
      </w:r>
    </w:p>
    <w:p w14:paraId="12089FC7" w14:textId="6240EB64" w:rsidR="007E2A18" w:rsidRPr="001B5A67" w:rsidRDefault="00000000" w:rsidP="006D226E">
      <w:pPr>
        <w:spacing w:line="440" w:lineRule="exact"/>
        <w:ind w:firstLineChars="200" w:firstLine="480"/>
        <w:outlineLvl w:val="1"/>
        <w:rPr>
          <w:rFonts w:asciiTheme="majorEastAsia" w:eastAsiaTheme="majorEastAsia" w:hAnsiTheme="majorEastAsia" w:hint="eastAsia"/>
          <w:bCs/>
          <w:sz w:val="24"/>
        </w:rPr>
      </w:pPr>
      <w:r>
        <w:rPr>
          <w:rFonts w:asciiTheme="majorEastAsia" w:eastAsiaTheme="majorEastAsia" w:hAnsiTheme="majorEastAsia" w:hint="eastAsia"/>
          <w:bCs/>
          <w:sz w:val="24"/>
        </w:rPr>
        <w:t>1.时间</w:t>
      </w:r>
      <w:r w:rsidRPr="001B5A67">
        <w:rPr>
          <w:rFonts w:asciiTheme="majorEastAsia" w:eastAsiaTheme="majorEastAsia" w:hAnsiTheme="majorEastAsia" w:hint="eastAsia"/>
          <w:bCs/>
          <w:sz w:val="24"/>
        </w:rPr>
        <w:t>：2025年</w:t>
      </w:r>
      <w:r w:rsidR="00C4107B" w:rsidRPr="001B5A67">
        <w:rPr>
          <w:rFonts w:asciiTheme="majorEastAsia" w:eastAsiaTheme="majorEastAsia" w:hAnsiTheme="majorEastAsia" w:hint="eastAsia"/>
          <w:bCs/>
          <w:sz w:val="24"/>
        </w:rPr>
        <w:t>7</w:t>
      </w:r>
      <w:r w:rsidRPr="001B5A67">
        <w:rPr>
          <w:rFonts w:asciiTheme="majorEastAsia" w:eastAsiaTheme="majorEastAsia" w:hAnsiTheme="majorEastAsia" w:hint="eastAsia"/>
          <w:bCs/>
          <w:sz w:val="24"/>
        </w:rPr>
        <w:t>月</w:t>
      </w:r>
      <w:r w:rsidR="00C4107B" w:rsidRPr="001B5A67">
        <w:rPr>
          <w:rFonts w:asciiTheme="majorEastAsia" w:eastAsiaTheme="majorEastAsia" w:hAnsiTheme="majorEastAsia" w:hint="eastAsia"/>
          <w:bCs/>
          <w:sz w:val="24"/>
        </w:rPr>
        <w:t>29</w:t>
      </w:r>
      <w:r w:rsidRPr="001B5A67">
        <w:rPr>
          <w:rFonts w:asciiTheme="majorEastAsia" w:eastAsiaTheme="majorEastAsia" w:hAnsiTheme="majorEastAsia" w:hint="eastAsia"/>
          <w:bCs/>
          <w:sz w:val="24"/>
        </w:rPr>
        <w:t>日09时30分前；</w:t>
      </w:r>
    </w:p>
    <w:p w14:paraId="6FE65727" w14:textId="06D743A8" w:rsidR="007E2A18" w:rsidRPr="001B5A67" w:rsidRDefault="00000000" w:rsidP="006D226E">
      <w:pPr>
        <w:spacing w:line="440" w:lineRule="exact"/>
        <w:ind w:firstLineChars="200" w:firstLine="480"/>
        <w:outlineLvl w:val="1"/>
        <w:rPr>
          <w:rFonts w:asciiTheme="majorEastAsia" w:eastAsiaTheme="majorEastAsia" w:hAnsiTheme="majorEastAsia" w:hint="eastAsia"/>
          <w:bCs/>
          <w:sz w:val="24"/>
        </w:rPr>
      </w:pPr>
      <w:r w:rsidRPr="001B5A67">
        <w:rPr>
          <w:rFonts w:asciiTheme="majorEastAsia" w:eastAsiaTheme="majorEastAsia" w:hAnsiTheme="majorEastAsia" w:hint="eastAsia"/>
          <w:bCs/>
          <w:sz w:val="24"/>
        </w:rPr>
        <w:t>2.地点：</w:t>
      </w:r>
      <w:r w:rsidR="006D226E" w:rsidRPr="001B5A67">
        <w:rPr>
          <w:rFonts w:asciiTheme="majorEastAsia" w:eastAsiaTheme="majorEastAsia" w:hAnsiTheme="majorEastAsia" w:hint="eastAsia"/>
          <w:bCs/>
          <w:sz w:val="24"/>
        </w:rPr>
        <w:t>南通市文化广电和旅游局-政府采购栏、</w:t>
      </w:r>
      <w:r w:rsidRPr="001B5A67">
        <w:rPr>
          <w:rFonts w:asciiTheme="majorEastAsia" w:eastAsiaTheme="majorEastAsia" w:hAnsiTheme="majorEastAsia" w:hint="eastAsia"/>
          <w:bCs/>
          <w:sz w:val="24"/>
        </w:rPr>
        <w:t>南通市图书馆-公告栏；</w:t>
      </w:r>
    </w:p>
    <w:p w14:paraId="72AA6668" w14:textId="77777777" w:rsidR="007E2A18" w:rsidRPr="001B5A67" w:rsidRDefault="00000000" w:rsidP="006D226E">
      <w:pPr>
        <w:spacing w:line="440" w:lineRule="exact"/>
        <w:ind w:firstLineChars="200" w:firstLine="480"/>
        <w:outlineLvl w:val="1"/>
        <w:rPr>
          <w:rFonts w:asciiTheme="majorEastAsia" w:eastAsiaTheme="majorEastAsia" w:hAnsiTheme="majorEastAsia" w:hint="eastAsia"/>
          <w:bCs/>
          <w:sz w:val="24"/>
        </w:rPr>
      </w:pPr>
      <w:r w:rsidRPr="001B5A67">
        <w:rPr>
          <w:rFonts w:asciiTheme="majorEastAsia" w:eastAsiaTheme="majorEastAsia" w:hAnsiTheme="majorEastAsia" w:hint="eastAsia"/>
          <w:bCs/>
          <w:sz w:val="24"/>
        </w:rPr>
        <w:t>3.方式：自行下载；</w:t>
      </w:r>
    </w:p>
    <w:p w14:paraId="3544469C" w14:textId="275A776D" w:rsidR="007E2A18" w:rsidRPr="001B5A67" w:rsidRDefault="00000000" w:rsidP="006D226E">
      <w:pPr>
        <w:spacing w:line="440" w:lineRule="exact"/>
        <w:ind w:firstLineChars="200" w:firstLine="480"/>
        <w:outlineLvl w:val="1"/>
        <w:rPr>
          <w:rFonts w:asciiTheme="majorEastAsia" w:eastAsiaTheme="majorEastAsia" w:hAnsiTheme="majorEastAsia" w:hint="eastAsia"/>
          <w:bCs/>
          <w:sz w:val="24"/>
        </w:rPr>
      </w:pPr>
      <w:r w:rsidRPr="001B5A67">
        <w:rPr>
          <w:rFonts w:asciiTheme="majorEastAsia" w:eastAsiaTheme="majorEastAsia" w:hAnsiTheme="majorEastAsia" w:hint="eastAsia"/>
          <w:bCs/>
          <w:sz w:val="24"/>
        </w:rPr>
        <w:t>4.有关本次招标的事项若存在变动或修改，敬请及时关注</w:t>
      </w:r>
      <w:r w:rsidR="006D226E" w:rsidRPr="001B5A67">
        <w:rPr>
          <w:rFonts w:asciiTheme="majorEastAsia" w:eastAsiaTheme="majorEastAsia" w:hAnsiTheme="majorEastAsia" w:hint="eastAsia"/>
          <w:bCs/>
          <w:sz w:val="24"/>
        </w:rPr>
        <w:t>“南通市文化广电和旅游局-政府采购栏” 、</w:t>
      </w:r>
      <w:r w:rsidRPr="001B5A67">
        <w:rPr>
          <w:rFonts w:asciiTheme="majorEastAsia" w:eastAsiaTheme="majorEastAsia" w:hAnsiTheme="majorEastAsia" w:hint="eastAsia"/>
          <w:bCs/>
          <w:sz w:val="24"/>
        </w:rPr>
        <w:t>“南通市图书馆-公告栏”发布的信息更正公告，恕不另行通知，如有遗漏采购人概不负责。</w:t>
      </w:r>
    </w:p>
    <w:p w14:paraId="3A7C732D" w14:textId="54A44A37" w:rsidR="007E2A18" w:rsidRPr="001B5A67" w:rsidRDefault="00000000" w:rsidP="006D226E">
      <w:pPr>
        <w:spacing w:line="440" w:lineRule="exact"/>
        <w:ind w:firstLineChars="200" w:firstLine="482"/>
        <w:outlineLvl w:val="1"/>
        <w:rPr>
          <w:rFonts w:asciiTheme="majorEastAsia" w:eastAsiaTheme="majorEastAsia" w:hAnsiTheme="majorEastAsia" w:hint="eastAsia"/>
          <w:b/>
          <w:sz w:val="24"/>
        </w:rPr>
      </w:pPr>
      <w:r w:rsidRPr="001B5A67">
        <w:rPr>
          <w:rFonts w:asciiTheme="majorEastAsia" w:eastAsiaTheme="majorEastAsia" w:hAnsiTheme="majorEastAsia" w:hint="eastAsia"/>
          <w:b/>
          <w:sz w:val="24"/>
        </w:rPr>
        <w:t>四、比选</w:t>
      </w:r>
      <w:r w:rsidR="006D226E" w:rsidRPr="001B5A67">
        <w:rPr>
          <w:rFonts w:asciiTheme="majorEastAsia" w:eastAsiaTheme="majorEastAsia" w:hAnsiTheme="majorEastAsia" w:hint="eastAsia"/>
          <w:b/>
          <w:sz w:val="24"/>
        </w:rPr>
        <w:t>响应</w:t>
      </w:r>
      <w:r w:rsidRPr="001B5A67">
        <w:rPr>
          <w:rFonts w:asciiTheme="majorEastAsia" w:eastAsiaTheme="majorEastAsia" w:hAnsiTheme="majorEastAsia" w:hint="eastAsia"/>
          <w:b/>
          <w:sz w:val="24"/>
        </w:rPr>
        <w:t>文件</w:t>
      </w:r>
      <w:r w:rsidRPr="001B5A67">
        <w:rPr>
          <w:rFonts w:asciiTheme="majorEastAsia" w:eastAsiaTheme="majorEastAsia" w:hAnsiTheme="majorEastAsia"/>
          <w:b/>
          <w:sz w:val="24"/>
        </w:rPr>
        <w:t>的递交截止时间</w:t>
      </w:r>
      <w:r w:rsidRPr="001B5A67">
        <w:rPr>
          <w:rFonts w:asciiTheme="majorEastAsia" w:eastAsiaTheme="majorEastAsia" w:hAnsiTheme="majorEastAsia" w:hint="eastAsia"/>
          <w:b/>
          <w:sz w:val="24"/>
        </w:rPr>
        <w:t>及</w:t>
      </w:r>
      <w:r w:rsidRPr="001B5A67">
        <w:rPr>
          <w:rFonts w:asciiTheme="majorEastAsia" w:eastAsiaTheme="majorEastAsia" w:hAnsiTheme="majorEastAsia"/>
          <w:b/>
          <w:sz w:val="24"/>
        </w:rPr>
        <w:t>地点</w:t>
      </w:r>
      <w:bookmarkEnd w:id="10"/>
      <w:bookmarkEnd w:id="11"/>
      <w:bookmarkEnd w:id="12"/>
    </w:p>
    <w:p w14:paraId="262DFD91" w14:textId="48FF627C" w:rsidR="007E2A18" w:rsidRPr="001B5A67" w:rsidRDefault="00000000" w:rsidP="006D226E">
      <w:pPr>
        <w:spacing w:line="440" w:lineRule="exact"/>
        <w:ind w:firstLineChars="200" w:firstLine="480"/>
        <w:rPr>
          <w:rFonts w:asciiTheme="majorEastAsia" w:eastAsiaTheme="majorEastAsia" w:hAnsiTheme="majorEastAsia" w:hint="eastAsia"/>
          <w:sz w:val="24"/>
        </w:rPr>
      </w:pPr>
      <w:bookmarkStart w:id="13" w:name="OLE_LINK8"/>
      <w:r w:rsidRPr="001B5A67">
        <w:rPr>
          <w:rFonts w:asciiTheme="majorEastAsia" w:eastAsiaTheme="majorEastAsia" w:hAnsiTheme="majorEastAsia" w:hint="eastAsia"/>
          <w:sz w:val="24"/>
        </w:rPr>
        <w:t>1.响应文件递交截止时间：2025年</w:t>
      </w:r>
      <w:r w:rsidR="00C4107B" w:rsidRPr="001B5A67">
        <w:rPr>
          <w:rFonts w:asciiTheme="majorEastAsia" w:eastAsiaTheme="majorEastAsia" w:hAnsiTheme="majorEastAsia" w:hint="eastAsia"/>
          <w:sz w:val="24"/>
        </w:rPr>
        <w:t>7</w:t>
      </w:r>
      <w:r w:rsidRPr="001B5A67">
        <w:rPr>
          <w:rFonts w:asciiTheme="majorEastAsia" w:eastAsiaTheme="majorEastAsia" w:hAnsiTheme="majorEastAsia" w:hint="eastAsia"/>
          <w:sz w:val="24"/>
        </w:rPr>
        <w:t>月</w:t>
      </w:r>
      <w:r w:rsidR="00C4107B" w:rsidRPr="001B5A67">
        <w:rPr>
          <w:rFonts w:asciiTheme="majorEastAsia" w:eastAsiaTheme="majorEastAsia" w:hAnsiTheme="majorEastAsia" w:hint="eastAsia"/>
          <w:sz w:val="24"/>
        </w:rPr>
        <w:t>29</w:t>
      </w:r>
      <w:r w:rsidRPr="001B5A67">
        <w:rPr>
          <w:rFonts w:asciiTheme="majorEastAsia" w:eastAsiaTheme="majorEastAsia" w:hAnsiTheme="majorEastAsia" w:hint="eastAsia"/>
          <w:sz w:val="24"/>
        </w:rPr>
        <w:t>日09时30分（北京时间）</w:t>
      </w:r>
    </w:p>
    <w:p w14:paraId="4BE7B07A" w14:textId="1367B683" w:rsidR="007E2A18" w:rsidRPr="001B5A67" w:rsidRDefault="00000000" w:rsidP="006D226E">
      <w:pPr>
        <w:spacing w:line="440" w:lineRule="exact"/>
        <w:ind w:firstLineChars="200" w:firstLine="480"/>
        <w:rPr>
          <w:rFonts w:asciiTheme="majorEastAsia" w:eastAsiaTheme="majorEastAsia" w:hAnsiTheme="majorEastAsia" w:hint="eastAsia"/>
          <w:sz w:val="24"/>
        </w:rPr>
      </w:pPr>
      <w:r w:rsidRPr="001B5A67">
        <w:rPr>
          <w:rFonts w:asciiTheme="majorEastAsia" w:eastAsiaTheme="majorEastAsia" w:hAnsiTheme="majorEastAsia" w:hint="eastAsia"/>
          <w:sz w:val="24"/>
        </w:rPr>
        <w:t>2.响应文件递交地址：</w:t>
      </w:r>
      <w:r w:rsidR="00281827" w:rsidRPr="005A0FF6">
        <w:rPr>
          <w:rFonts w:ascii="宋体" w:hAnsi="宋体" w:cs="宋体" w:hint="eastAsia"/>
          <w:kern w:val="0"/>
          <w:sz w:val="24"/>
          <w:szCs w:val="20"/>
        </w:rPr>
        <w:t>南通市行政中心综合楼538会议室（南通市崇川区世纪大道6号），如有变动另行通知。</w:t>
      </w:r>
    </w:p>
    <w:p w14:paraId="1219F594" w14:textId="77777777" w:rsidR="007E2A18" w:rsidRPr="001B5A67" w:rsidRDefault="00000000" w:rsidP="006D226E">
      <w:pPr>
        <w:spacing w:line="440" w:lineRule="exact"/>
        <w:ind w:firstLineChars="200" w:firstLine="480"/>
        <w:rPr>
          <w:rFonts w:asciiTheme="majorEastAsia" w:eastAsiaTheme="majorEastAsia" w:hAnsiTheme="majorEastAsia" w:hint="eastAsia"/>
          <w:sz w:val="24"/>
        </w:rPr>
      </w:pPr>
      <w:r w:rsidRPr="001B5A67">
        <w:rPr>
          <w:rFonts w:asciiTheme="majorEastAsia" w:eastAsiaTheme="majorEastAsia" w:hAnsiTheme="majorEastAsia"/>
          <w:sz w:val="24"/>
        </w:rPr>
        <w:t>3、逾期送达的或者未送达指定地点的</w:t>
      </w:r>
      <w:r w:rsidRPr="001B5A67">
        <w:rPr>
          <w:rFonts w:asciiTheme="majorEastAsia" w:eastAsiaTheme="majorEastAsia" w:hAnsiTheme="majorEastAsia" w:hint="eastAsia"/>
          <w:sz w:val="24"/>
        </w:rPr>
        <w:t>比选响应文件</w:t>
      </w:r>
      <w:r w:rsidRPr="001B5A67">
        <w:rPr>
          <w:rFonts w:asciiTheme="majorEastAsia" w:eastAsiaTheme="majorEastAsia" w:hAnsiTheme="majorEastAsia"/>
          <w:sz w:val="24"/>
        </w:rPr>
        <w:t>，比选人不予受理。</w:t>
      </w:r>
    </w:p>
    <w:p w14:paraId="56E55BCD" w14:textId="77777777" w:rsidR="007E2A18" w:rsidRPr="001B5A67" w:rsidRDefault="00000000" w:rsidP="006D226E">
      <w:pPr>
        <w:snapToGrid w:val="0"/>
        <w:spacing w:line="440" w:lineRule="exact"/>
        <w:ind w:firstLineChars="200" w:firstLine="482"/>
        <w:outlineLvl w:val="1"/>
        <w:rPr>
          <w:rFonts w:asciiTheme="majorEastAsia" w:eastAsiaTheme="majorEastAsia" w:hAnsiTheme="majorEastAsia" w:hint="eastAsia"/>
          <w:b/>
          <w:sz w:val="24"/>
        </w:rPr>
      </w:pPr>
      <w:r w:rsidRPr="001B5A67">
        <w:rPr>
          <w:rFonts w:asciiTheme="majorEastAsia" w:eastAsiaTheme="majorEastAsia" w:hAnsiTheme="majorEastAsia" w:hint="eastAsia"/>
          <w:b/>
          <w:sz w:val="24"/>
        </w:rPr>
        <w:t>五、开启</w:t>
      </w:r>
    </w:p>
    <w:p w14:paraId="37FFBD30" w14:textId="54969CB9" w:rsidR="007E2A18" w:rsidRPr="001B5A67" w:rsidRDefault="00000000" w:rsidP="006D226E">
      <w:pPr>
        <w:snapToGrid w:val="0"/>
        <w:spacing w:line="440" w:lineRule="exact"/>
        <w:ind w:firstLineChars="200" w:firstLine="480"/>
        <w:outlineLvl w:val="1"/>
        <w:rPr>
          <w:rFonts w:ascii="宋体" w:hAnsi="宋体" w:cs="宋体" w:hint="eastAsia"/>
          <w:sz w:val="24"/>
        </w:rPr>
      </w:pPr>
      <w:r w:rsidRPr="001B5A67">
        <w:rPr>
          <w:rFonts w:ascii="宋体" w:hAnsi="宋体" w:cs="宋体" w:hint="eastAsia"/>
          <w:sz w:val="24"/>
        </w:rPr>
        <w:t>1.响应文件开启时间：</w:t>
      </w:r>
      <w:r w:rsidRPr="001B5A67">
        <w:rPr>
          <w:rFonts w:ascii="宋体" w:hAnsi="宋体" w:cs="宋体" w:hint="eastAsia"/>
          <w:b/>
          <w:bCs/>
          <w:sz w:val="24"/>
        </w:rPr>
        <w:t>2025年</w:t>
      </w:r>
      <w:r w:rsidR="00C4107B" w:rsidRPr="001B5A67">
        <w:rPr>
          <w:rFonts w:ascii="宋体" w:hAnsi="宋体" w:cs="宋体" w:hint="eastAsia"/>
          <w:b/>
          <w:bCs/>
          <w:sz w:val="24"/>
        </w:rPr>
        <w:t>7</w:t>
      </w:r>
      <w:r w:rsidRPr="001B5A67">
        <w:rPr>
          <w:rFonts w:ascii="宋体" w:hAnsi="宋体" w:cs="宋体" w:hint="eastAsia"/>
          <w:b/>
          <w:bCs/>
          <w:sz w:val="24"/>
        </w:rPr>
        <w:t>月</w:t>
      </w:r>
      <w:r w:rsidR="00C4107B" w:rsidRPr="001B5A67">
        <w:rPr>
          <w:rFonts w:ascii="宋体" w:hAnsi="宋体" w:cs="宋体" w:hint="eastAsia"/>
          <w:b/>
          <w:bCs/>
          <w:sz w:val="24"/>
        </w:rPr>
        <w:t>29</w:t>
      </w:r>
      <w:r w:rsidRPr="001B5A67">
        <w:rPr>
          <w:rFonts w:ascii="宋体" w:hAnsi="宋体" w:cs="宋体" w:hint="eastAsia"/>
          <w:b/>
          <w:bCs/>
          <w:sz w:val="24"/>
        </w:rPr>
        <w:t>日09时30分</w:t>
      </w:r>
      <w:r w:rsidRPr="001B5A67">
        <w:rPr>
          <w:rFonts w:ascii="宋体" w:hAnsi="宋体" w:cs="宋体" w:hint="eastAsia"/>
          <w:sz w:val="24"/>
        </w:rPr>
        <w:t>（北京时间）</w:t>
      </w:r>
    </w:p>
    <w:p w14:paraId="69099B9F" w14:textId="347299B4" w:rsidR="007E2A18" w:rsidRDefault="00000000" w:rsidP="006D226E">
      <w:pPr>
        <w:snapToGrid w:val="0"/>
        <w:spacing w:line="440" w:lineRule="exact"/>
        <w:ind w:firstLineChars="200" w:firstLine="480"/>
        <w:outlineLvl w:val="1"/>
        <w:rPr>
          <w:rFonts w:ascii="宋体" w:hAnsi="宋体" w:cs="宋体" w:hint="eastAsia"/>
          <w:sz w:val="24"/>
        </w:rPr>
      </w:pPr>
      <w:r w:rsidRPr="001B5A67">
        <w:rPr>
          <w:rFonts w:ascii="宋体" w:hAnsi="宋体" w:cs="宋体" w:hint="eastAsia"/>
          <w:sz w:val="24"/>
        </w:rPr>
        <w:t>2.响应文件开启地点：</w:t>
      </w:r>
      <w:r w:rsidR="00281827" w:rsidRPr="005A0FF6">
        <w:rPr>
          <w:rFonts w:ascii="宋体" w:hAnsi="宋体" w:cs="宋体" w:hint="eastAsia"/>
          <w:kern w:val="0"/>
          <w:sz w:val="24"/>
          <w:szCs w:val="20"/>
        </w:rPr>
        <w:t>南通市行政中心综合楼538会议室（南通市崇川区世纪大道6号），如有变动另行通知。</w:t>
      </w:r>
    </w:p>
    <w:p w14:paraId="5CA5B848" w14:textId="77777777" w:rsidR="007E2A18" w:rsidRDefault="00000000" w:rsidP="006D226E">
      <w:pPr>
        <w:snapToGrid w:val="0"/>
        <w:spacing w:line="440" w:lineRule="exact"/>
        <w:ind w:firstLineChars="200" w:firstLine="482"/>
        <w:outlineLvl w:val="1"/>
        <w:rPr>
          <w:rFonts w:asciiTheme="majorEastAsia" w:eastAsiaTheme="majorEastAsia" w:hAnsiTheme="majorEastAsia" w:hint="eastAsia"/>
          <w:b/>
          <w:sz w:val="24"/>
        </w:rPr>
      </w:pPr>
      <w:r>
        <w:rPr>
          <w:rFonts w:asciiTheme="majorEastAsia" w:eastAsiaTheme="majorEastAsia" w:hAnsiTheme="majorEastAsia" w:hint="eastAsia"/>
          <w:b/>
          <w:sz w:val="24"/>
        </w:rPr>
        <w:t>六、其他补充事宜</w:t>
      </w:r>
    </w:p>
    <w:p w14:paraId="5C9B92FF" w14:textId="77777777" w:rsidR="007E2A18" w:rsidRDefault="00000000" w:rsidP="006D226E">
      <w:pPr>
        <w:snapToGrid w:val="0"/>
        <w:spacing w:line="440" w:lineRule="exact"/>
        <w:ind w:firstLineChars="200" w:firstLine="480"/>
        <w:outlineLvl w:val="1"/>
        <w:rPr>
          <w:rFonts w:ascii="宋体" w:hAnsi="宋体" w:cs="宋体" w:hint="eastAsia"/>
          <w:sz w:val="24"/>
        </w:rPr>
      </w:pPr>
      <w:r>
        <w:rPr>
          <w:rFonts w:ascii="宋体" w:hAnsi="宋体" w:cs="宋体" w:hint="eastAsia"/>
          <w:sz w:val="24"/>
        </w:rPr>
        <w:t>供应商应依照规定提交各类声明函、承诺函，不再同时提供原件备查或提供有关部门出具的相关证明文件。但成交供应商应做好提交声明函、承诺函、业绩、认证相应原件的核查准备；核查后发现虚假或违背承诺的，依照相关法律法规规定处理。</w:t>
      </w:r>
    </w:p>
    <w:p w14:paraId="4B2C2AFE" w14:textId="77777777" w:rsidR="007E2A18" w:rsidRDefault="00000000" w:rsidP="006D226E">
      <w:pPr>
        <w:spacing w:line="440" w:lineRule="exact"/>
        <w:ind w:firstLineChars="200" w:firstLine="482"/>
        <w:outlineLvl w:val="1"/>
        <w:rPr>
          <w:rFonts w:asciiTheme="majorEastAsia" w:eastAsiaTheme="majorEastAsia" w:hAnsiTheme="majorEastAsia" w:hint="eastAsia"/>
          <w:b/>
          <w:sz w:val="24"/>
        </w:rPr>
      </w:pPr>
      <w:bookmarkStart w:id="14" w:name="_Toc107585369"/>
      <w:bookmarkStart w:id="15" w:name="_Toc169115075"/>
      <w:r>
        <w:rPr>
          <w:rFonts w:asciiTheme="majorEastAsia" w:eastAsiaTheme="majorEastAsia" w:hAnsiTheme="majorEastAsia" w:hint="eastAsia"/>
          <w:b/>
          <w:sz w:val="24"/>
        </w:rPr>
        <w:t>七、联系方式</w:t>
      </w:r>
      <w:bookmarkEnd w:id="14"/>
      <w:bookmarkEnd w:id="15"/>
    </w:p>
    <w:bookmarkEnd w:id="13"/>
    <w:p w14:paraId="661E6A90"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名称：南通市图书馆</w:t>
      </w:r>
    </w:p>
    <w:p w14:paraId="37EAF7DF"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地址：南通市崇川区崇文路2号</w:t>
      </w:r>
    </w:p>
    <w:p w14:paraId="4C33EC85"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 xml:space="preserve">招标联系人：王先生 </w:t>
      </w:r>
    </w:p>
    <w:p w14:paraId="7F05813B"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联系方式：0513-59003810</w:t>
      </w:r>
    </w:p>
    <w:p w14:paraId="113BA940" w14:textId="77777777" w:rsidR="007E2A18"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业务联系人：姚先生</w:t>
      </w:r>
    </w:p>
    <w:p w14:paraId="70E8B483" w14:textId="2A61F4C9" w:rsidR="006D226E" w:rsidRDefault="00000000" w:rsidP="006D226E">
      <w:pPr>
        <w:spacing w:line="440" w:lineRule="exact"/>
        <w:ind w:firstLineChars="200" w:firstLine="480"/>
        <w:rPr>
          <w:rFonts w:asciiTheme="majorEastAsia" w:eastAsiaTheme="majorEastAsia" w:hAnsiTheme="majorEastAsia" w:hint="eastAsia"/>
          <w:sz w:val="24"/>
        </w:rPr>
      </w:pPr>
      <w:r>
        <w:rPr>
          <w:rFonts w:asciiTheme="majorEastAsia" w:eastAsiaTheme="majorEastAsia" w:hAnsiTheme="majorEastAsia" w:hint="eastAsia"/>
          <w:sz w:val="24"/>
        </w:rPr>
        <w:t xml:space="preserve">联系方式：0513-59003825 </w:t>
      </w:r>
      <w:bookmarkStart w:id="16" w:name="_Toc169115076"/>
      <w:bookmarkEnd w:id="0"/>
      <w:bookmarkEnd w:id="2"/>
    </w:p>
    <w:p w14:paraId="7C171314" w14:textId="77777777" w:rsidR="006D226E" w:rsidRPr="006D226E" w:rsidRDefault="006D226E" w:rsidP="006D226E">
      <w:pPr>
        <w:pStyle w:val="a1"/>
      </w:pPr>
    </w:p>
    <w:bookmarkEnd w:id="3"/>
    <w:p w14:paraId="619175E1" w14:textId="05718FE7" w:rsidR="007E2A18" w:rsidRDefault="00000000">
      <w:pPr>
        <w:keepNext/>
        <w:keepLines/>
        <w:spacing w:line="360" w:lineRule="auto"/>
        <w:jc w:val="center"/>
        <w:outlineLvl w:val="0"/>
        <w:rPr>
          <w:rFonts w:ascii="宋体" w:hAnsi="宋体" w:hint="eastAsia"/>
          <w:b/>
          <w:bCs/>
          <w:kern w:val="44"/>
          <w:sz w:val="28"/>
          <w:szCs w:val="28"/>
        </w:rPr>
      </w:pPr>
      <w:r>
        <w:rPr>
          <w:rFonts w:ascii="宋体" w:hAnsi="宋体" w:hint="eastAsia"/>
          <w:b/>
          <w:sz w:val="28"/>
          <w:szCs w:val="28"/>
        </w:rPr>
        <w:lastRenderedPageBreak/>
        <w:t xml:space="preserve">第二部分 </w:t>
      </w:r>
      <w:r w:rsidR="006D226E">
        <w:rPr>
          <w:rFonts w:ascii="宋体" w:hAnsi="宋体" w:hint="eastAsia"/>
          <w:b/>
          <w:sz w:val="28"/>
          <w:szCs w:val="28"/>
        </w:rPr>
        <w:t>比选响应供应商</w:t>
      </w:r>
      <w:r>
        <w:rPr>
          <w:rFonts w:ascii="宋体" w:hAnsi="宋体" w:hint="eastAsia"/>
          <w:b/>
          <w:sz w:val="28"/>
          <w:szCs w:val="28"/>
        </w:rPr>
        <w:t>须知</w:t>
      </w:r>
      <w:bookmarkEnd w:id="16"/>
    </w:p>
    <w:p w14:paraId="24642CCE" w14:textId="1ABC1A4D" w:rsidR="007E2A18" w:rsidRDefault="00000000" w:rsidP="00A86C85">
      <w:pPr>
        <w:spacing w:line="360" w:lineRule="auto"/>
        <w:ind w:firstLineChars="196" w:firstLine="472"/>
        <w:rPr>
          <w:rFonts w:ascii="宋体" w:hAnsi="宋体" w:cs="宋体" w:hint="eastAsia"/>
          <w:b/>
          <w:kern w:val="0"/>
          <w:sz w:val="24"/>
        </w:rPr>
      </w:pPr>
      <w:r>
        <w:rPr>
          <w:rFonts w:ascii="宋体" w:hAnsi="宋体" w:cs="宋体" w:hint="eastAsia"/>
          <w:b/>
          <w:kern w:val="0"/>
          <w:sz w:val="24"/>
        </w:rPr>
        <w:t>一、</w:t>
      </w:r>
      <w:r w:rsidR="006D226E" w:rsidRPr="006D226E">
        <w:rPr>
          <w:rFonts w:ascii="宋体" w:hAnsi="宋体" w:cs="宋体" w:hint="eastAsia"/>
          <w:b/>
          <w:kern w:val="0"/>
          <w:sz w:val="24"/>
        </w:rPr>
        <w:t>比选响应</w:t>
      </w:r>
      <w:r>
        <w:rPr>
          <w:rFonts w:ascii="宋体" w:hAnsi="宋体" w:cs="宋体" w:hint="eastAsia"/>
          <w:b/>
          <w:kern w:val="0"/>
          <w:sz w:val="24"/>
        </w:rPr>
        <w:t>文件组成及密封要求：</w:t>
      </w:r>
    </w:p>
    <w:p w14:paraId="32179C2D" w14:textId="3AAC145C" w:rsidR="007E2A18" w:rsidRDefault="00000000" w:rsidP="00A86C85">
      <w:pPr>
        <w:spacing w:line="360" w:lineRule="auto"/>
        <w:ind w:firstLineChars="200" w:firstLine="482"/>
        <w:rPr>
          <w:rFonts w:ascii="宋体" w:hAnsi="宋体" w:hint="eastAsia"/>
          <w:b/>
          <w:sz w:val="24"/>
        </w:rPr>
      </w:pPr>
      <w:r>
        <w:rPr>
          <w:rFonts w:ascii="宋体" w:hAnsi="宋体" w:hint="eastAsia"/>
          <w:b/>
          <w:sz w:val="24"/>
        </w:rPr>
        <w:t>1、</w:t>
      </w:r>
      <w:r w:rsidR="006D226E">
        <w:rPr>
          <w:rFonts w:ascii="宋体" w:hAnsi="宋体" w:hint="eastAsia"/>
          <w:b/>
          <w:sz w:val="24"/>
        </w:rPr>
        <w:t>比选响应文件</w:t>
      </w:r>
      <w:r>
        <w:rPr>
          <w:rFonts w:ascii="宋体" w:hAnsi="宋体" w:hint="eastAsia"/>
          <w:b/>
          <w:sz w:val="24"/>
        </w:rPr>
        <w:t>应包括资格审查文件、商务技术响应文件、报价响应文件：</w:t>
      </w:r>
    </w:p>
    <w:p w14:paraId="4ECF2CCF" w14:textId="77777777" w:rsidR="007E2A18" w:rsidRDefault="00000000" w:rsidP="00A86C85">
      <w:pPr>
        <w:spacing w:line="360" w:lineRule="auto"/>
        <w:ind w:firstLineChars="200" w:firstLine="482"/>
        <w:rPr>
          <w:rFonts w:ascii="宋体" w:hAnsi="宋体" w:hint="eastAsia"/>
          <w:b/>
          <w:sz w:val="24"/>
        </w:rPr>
      </w:pPr>
      <w:r>
        <w:rPr>
          <w:rFonts w:ascii="宋体" w:hAnsi="宋体" w:hint="eastAsia"/>
          <w:b/>
          <w:sz w:val="24"/>
        </w:rPr>
        <w:t>1.1资格审查文件</w:t>
      </w:r>
    </w:p>
    <w:p w14:paraId="5E8596CF" w14:textId="77777777" w:rsidR="007E2A18" w:rsidRDefault="00000000" w:rsidP="00A86C85">
      <w:pPr>
        <w:spacing w:line="360" w:lineRule="auto"/>
        <w:ind w:firstLineChars="200" w:firstLine="480"/>
        <w:rPr>
          <w:rFonts w:ascii="宋体" w:hAnsi="宋体" w:cs="宋体" w:hint="eastAsia"/>
          <w:sz w:val="24"/>
        </w:rPr>
      </w:pPr>
      <w:r>
        <w:rPr>
          <w:rFonts w:ascii="宋体" w:hAnsi="宋体" w:hint="eastAsia"/>
          <w:bCs/>
          <w:sz w:val="24"/>
        </w:rPr>
        <w:t>（1）供应商符合基本资格要求的声明函</w:t>
      </w:r>
      <w:r>
        <w:rPr>
          <w:rFonts w:ascii="宋体" w:hAnsi="宋体" w:cs="宋体" w:hint="eastAsia"/>
          <w:sz w:val="24"/>
        </w:rPr>
        <w:t>（</w:t>
      </w:r>
      <w:r>
        <w:rPr>
          <w:rFonts w:ascii="宋体" w:hAnsi="宋体" w:hint="eastAsia"/>
          <w:bCs/>
          <w:sz w:val="24"/>
        </w:rPr>
        <w:t>格式见</w:t>
      </w:r>
      <w:r>
        <w:rPr>
          <w:rFonts w:ascii="宋体" w:hAnsi="宋体" w:hint="eastAsia"/>
          <w:sz w:val="24"/>
        </w:rPr>
        <w:t>第四部分</w:t>
      </w:r>
      <w:r>
        <w:rPr>
          <w:rFonts w:ascii="宋体" w:hAnsi="宋体" w:hint="eastAsia"/>
          <w:bCs/>
          <w:sz w:val="24"/>
        </w:rPr>
        <w:t>附件1</w:t>
      </w:r>
      <w:r>
        <w:rPr>
          <w:rFonts w:ascii="宋体" w:hAnsi="宋体" w:cs="宋体" w:hint="eastAsia"/>
          <w:sz w:val="24"/>
        </w:rPr>
        <w:t>）；</w:t>
      </w:r>
    </w:p>
    <w:p w14:paraId="66C1437B" w14:textId="0B28C522" w:rsidR="007E2A18" w:rsidRPr="001B5A67" w:rsidRDefault="00000000" w:rsidP="00A86C85">
      <w:pPr>
        <w:spacing w:line="360" w:lineRule="auto"/>
        <w:ind w:firstLineChars="200" w:firstLine="480"/>
        <w:jc w:val="left"/>
        <w:rPr>
          <w:rFonts w:ascii="宋体" w:hAnsi="宋体" w:cs="宋体" w:hint="eastAsia"/>
          <w:sz w:val="24"/>
        </w:rPr>
      </w:pPr>
      <w:r>
        <w:rPr>
          <w:rFonts w:ascii="宋体" w:hAnsi="宋体" w:cs="宋体" w:hint="eastAsia"/>
          <w:sz w:val="24"/>
        </w:rPr>
        <w:t>（2）</w:t>
      </w:r>
      <w:r w:rsidRPr="001B5A67">
        <w:rPr>
          <w:rFonts w:ascii="宋体" w:hAnsi="宋体" w:cs="宋体" w:hint="eastAsia"/>
          <w:sz w:val="24"/>
        </w:rPr>
        <w:t>供应商法定代表人参加比选的，必须提供法定代表人身份证明及法定代表人本人身份证复印件</w:t>
      </w:r>
      <w:r w:rsidR="006D226E" w:rsidRPr="001B5A67">
        <w:rPr>
          <w:rFonts w:ascii="宋体" w:hAnsi="宋体" w:hint="eastAsia"/>
          <w:bCs/>
          <w:sz w:val="24"/>
        </w:rPr>
        <w:t>（格式见</w:t>
      </w:r>
      <w:r w:rsidR="006D226E" w:rsidRPr="001B5A67">
        <w:rPr>
          <w:rFonts w:ascii="宋体" w:hAnsi="宋体" w:hint="eastAsia"/>
          <w:sz w:val="24"/>
        </w:rPr>
        <w:t>第四部分</w:t>
      </w:r>
      <w:r w:rsidR="006D226E" w:rsidRPr="001B5A67">
        <w:rPr>
          <w:rFonts w:ascii="宋体" w:hAnsi="宋体" w:hint="eastAsia"/>
          <w:bCs/>
          <w:sz w:val="24"/>
        </w:rPr>
        <w:t>附件2）</w:t>
      </w:r>
      <w:r w:rsidRPr="001B5A67">
        <w:rPr>
          <w:rFonts w:ascii="宋体" w:hAnsi="宋体" w:cs="宋体" w:hint="eastAsia"/>
          <w:sz w:val="24"/>
        </w:rPr>
        <w:t>；非法定代表人参加比选的，必须提供法定代表人签字或盖章的授权委托书及法定代表人、被授权人的两人身份证的复印件</w:t>
      </w:r>
      <w:r w:rsidR="006D226E" w:rsidRPr="001B5A67">
        <w:rPr>
          <w:rFonts w:ascii="宋体" w:hAnsi="宋体" w:hint="eastAsia"/>
          <w:bCs/>
          <w:sz w:val="24"/>
        </w:rPr>
        <w:t>（格式见</w:t>
      </w:r>
      <w:r w:rsidR="006D226E" w:rsidRPr="001B5A67">
        <w:rPr>
          <w:rFonts w:ascii="宋体" w:hAnsi="宋体" w:hint="eastAsia"/>
          <w:sz w:val="24"/>
        </w:rPr>
        <w:t>第四部分</w:t>
      </w:r>
      <w:r w:rsidR="006D226E" w:rsidRPr="001B5A67">
        <w:rPr>
          <w:rFonts w:ascii="宋体" w:hAnsi="宋体" w:hint="eastAsia"/>
          <w:bCs/>
          <w:sz w:val="24"/>
        </w:rPr>
        <w:t>附件3）</w:t>
      </w:r>
      <w:r w:rsidRPr="001B5A67">
        <w:rPr>
          <w:rFonts w:ascii="宋体" w:hAnsi="宋体" w:cs="宋体" w:hint="eastAsia"/>
          <w:sz w:val="24"/>
        </w:rPr>
        <w:t>，</w:t>
      </w:r>
      <w:r w:rsidR="00894502" w:rsidRPr="001B5A67">
        <w:rPr>
          <w:rFonts w:asciiTheme="majorEastAsia" w:eastAsiaTheme="majorEastAsia" w:hAnsiTheme="majorEastAsia" w:hint="eastAsia"/>
          <w:bCs/>
          <w:sz w:val="24"/>
        </w:rPr>
        <w:t>另提供供应商给授权人在所在地交纳的近半年内（不含比选响应</w:t>
      </w:r>
      <w:r w:rsidR="00C4107B" w:rsidRPr="001B5A67">
        <w:rPr>
          <w:rFonts w:asciiTheme="majorEastAsia" w:eastAsiaTheme="majorEastAsia" w:hAnsiTheme="majorEastAsia" w:hint="eastAsia"/>
          <w:bCs/>
          <w:sz w:val="24"/>
        </w:rPr>
        <w:t>当</w:t>
      </w:r>
      <w:r w:rsidR="00894502" w:rsidRPr="001B5A67">
        <w:rPr>
          <w:rFonts w:asciiTheme="majorEastAsia" w:eastAsiaTheme="majorEastAsia" w:hAnsiTheme="majorEastAsia" w:hint="eastAsia"/>
          <w:bCs/>
          <w:sz w:val="24"/>
        </w:rPr>
        <w:t>月）任意一个月</w:t>
      </w:r>
      <w:r w:rsidRPr="001B5A67">
        <w:rPr>
          <w:rFonts w:ascii="宋体" w:hAnsi="宋体" w:cs="宋体" w:hint="eastAsia"/>
          <w:sz w:val="24"/>
        </w:rPr>
        <w:t>的社保证明材料复印件并加盖公章。</w:t>
      </w:r>
    </w:p>
    <w:p w14:paraId="25E778AD" w14:textId="77777777" w:rsidR="007E2A18" w:rsidRPr="001B5A67" w:rsidRDefault="00000000" w:rsidP="00A86C85">
      <w:pPr>
        <w:pStyle w:val="aff1"/>
        <w:spacing w:after="0" w:line="360" w:lineRule="auto"/>
        <w:ind w:firstLineChars="200" w:firstLine="480"/>
        <w:rPr>
          <w:rFonts w:hAnsi="宋体" w:hint="eastAsia"/>
          <w:bCs/>
          <w:sz w:val="24"/>
        </w:rPr>
      </w:pPr>
      <w:r w:rsidRPr="001B5A67">
        <w:rPr>
          <w:rFonts w:hAnsi="宋体" w:hint="eastAsia"/>
          <w:bCs/>
          <w:sz w:val="24"/>
        </w:rPr>
        <w:t>（3）供应商需在中华人民共和国境内注册、有能力提供本次项目采购且能提供相应的技术及伴随服务。提供供应商的营业执照（副本）及税务登记证（副本）复印件；或者是三证合一的营业执照（副本）复印件，并加盖公章。</w:t>
      </w:r>
    </w:p>
    <w:p w14:paraId="65F6AEA1" w14:textId="77777777" w:rsidR="007E2A18" w:rsidRDefault="00000000" w:rsidP="00A86C85">
      <w:pPr>
        <w:spacing w:line="360" w:lineRule="auto"/>
        <w:ind w:firstLineChars="200" w:firstLine="480"/>
        <w:rPr>
          <w:rFonts w:ascii="宋体" w:hAnsi="宋体" w:cs="宋体" w:hint="eastAsia"/>
          <w:sz w:val="24"/>
        </w:rPr>
      </w:pPr>
      <w:r w:rsidRPr="001B5A67">
        <w:rPr>
          <w:rFonts w:ascii="宋体" w:hAnsi="宋体" w:cs="宋体" w:hint="eastAsia"/>
          <w:sz w:val="24"/>
        </w:rPr>
        <w:t>（3）未被“信用中国”网站（www.creditchina.gov.</w:t>
      </w:r>
      <w:r>
        <w:rPr>
          <w:rFonts w:ascii="宋体" w:hAnsi="宋体" w:cs="宋体" w:hint="eastAsia"/>
          <w:sz w:val="24"/>
        </w:rPr>
        <w:t>cn）列入失信被执行人、重大税收违法案件当事人名单、政府采购严重违法失信行为记录名单，提供无重大违法记录声明</w:t>
      </w:r>
      <w:r>
        <w:rPr>
          <w:rFonts w:ascii="宋体" w:hAnsi="宋体" w:hint="eastAsia"/>
          <w:bCs/>
          <w:sz w:val="24"/>
        </w:rPr>
        <w:t>（格式见</w:t>
      </w:r>
      <w:r>
        <w:rPr>
          <w:rFonts w:ascii="宋体" w:hAnsi="宋体" w:hint="eastAsia"/>
          <w:sz w:val="24"/>
        </w:rPr>
        <w:t>第四部分</w:t>
      </w:r>
      <w:r>
        <w:rPr>
          <w:rFonts w:ascii="宋体" w:hAnsi="宋体" w:hint="eastAsia"/>
          <w:bCs/>
          <w:sz w:val="24"/>
        </w:rPr>
        <w:t>附件4）</w:t>
      </w:r>
      <w:r>
        <w:rPr>
          <w:rFonts w:ascii="宋体" w:hAnsi="宋体" w:cs="宋体" w:hint="eastAsia"/>
          <w:sz w:val="24"/>
        </w:rPr>
        <w:t>。</w:t>
      </w:r>
    </w:p>
    <w:p w14:paraId="7BCB58AB" w14:textId="77777777" w:rsidR="007E2A18" w:rsidRDefault="00000000" w:rsidP="00A86C85">
      <w:pPr>
        <w:spacing w:line="360" w:lineRule="auto"/>
        <w:ind w:firstLineChars="200" w:firstLine="482"/>
        <w:rPr>
          <w:rFonts w:ascii="宋体" w:hAnsi="宋体" w:hint="eastAsia"/>
          <w:b/>
          <w:sz w:val="24"/>
        </w:rPr>
      </w:pPr>
      <w:r>
        <w:rPr>
          <w:rFonts w:ascii="宋体" w:hAnsi="宋体" w:hint="eastAsia"/>
          <w:b/>
          <w:sz w:val="24"/>
        </w:rPr>
        <w:t>1.2商务技术响应文件</w:t>
      </w:r>
    </w:p>
    <w:p w14:paraId="20EE9667" w14:textId="77777777" w:rsidR="007E2A18" w:rsidRDefault="00000000" w:rsidP="00A86C85">
      <w:pPr>
        <w:spacing w:line="360" w:lineRule="auto"/>
        <w:ind w:firstLineChars="202" w:firstLine="487"/>
        <w:jc w:val="left"/>
        <w:rPr>
          <w:rFonts w:ascii="宋体" w:hAnsi="宋体" w:cs="宋体" w:hint="eastAsia"/>
          <w:b/>
          <w:bCs/>
          <w:sz w:val="24"/>
          <w:u w:val="single"/>
        </w:rPr>
      </w:pPr>
      <w:r>
        <w:rPr>
          <w:rFonts w:ascii="宋体" w:hAnsi="宋体" w:cs="宋体" w:hint="eastAsia"/>
          <w:b/>
          <w:bCs/>
          <w:sz w:val="24"/>
        </w:rPr>
        <w:t>【特别提醒】</w:t>
      </w:r>
      <w:r>
        <w:rPr>
          <w:rFonts w:ascii="宋体" w:hAnsi="宋体" w:cs="宋体" w:hint="eastAsia"/>
          <w:b/>
          <w:bCs/>
          <w:sz w:val="24"/>
          <w:u w:val="single"/>
        </w:rPr>
        <w:t>以下商务技术响应文件的内容，不得有缺项或漏项。否则将被视为未实质性响应比选采购文件要求而作无效响应处理。</w:t>
      </w:r>
    </w:p>
    <w:p w14:paraId="7C0CAE4D" w14:textId="77777777" w:rsidR="007E2A18" w:rsidRPr="001B5A67" w:rsidRDefault="00000000" w:rsidP="00A86C85">
      <w:pPr>
        <w:spacing w:line="360" w:lineRule="auto"/>
        <w:ind w:left="485"/>
        <w:jc w:val="left"/>
        <w:rPr>
          <w:rFonts w:ascii="宋体" w:hAnsi="宋体" w:cs="宋体" w:hint="eastAsia"/>
          <w:sz w:val="24"/>
        </w:rPr>
      </w:pPr>
      <w:r w:rsidRPr="001B5A67">
        <w:rPr>
          <w:rFonts w:ascii="宋体" w:hAnsi="宋体" w:cs="宋体" w:hint="eastAsia"/>
          <w:sz w:val="24"/>
        </w:rPr>
        <w:t>（1）比选响应函（</w:t>
      </w:r>
      <w:r w:rsidRPr="001B5A67">
        <w:rPr>
          <w:rFonts w:ascii="宋体" w:hAnsi="宋体" w:hint="eastAsia"/>
          <w:bCs/>
          <w:sz w:val="24"/>
        </w:rPr>
        <w:t>格式见</w:t>
      </w:r>
      <w:r w:rsidRPr="001B5A67">
        <w:rPr>
          <w:rFonts w:ascii="宋体" w:hAnsi="宋体" w:hint="eastAsia"/>
          <w:sz w:val="24"/>
        </w:rPr>
        <w:t>第四部分</w:t>
      </w:r>
      <w:r w:rsidRPr="001B5A67">
        <w:rPr>
          <w:rFonts w:ascii="宋体" w:hAnsi="宋体" w:hint="eastAsia"/>
          <w:bCs/>
          <w:sz w:val="24"/>
        </w:rPr>
        <w:t>附件5</w:t>
      </w:r>
      <w:r w:rsidRPr="001B5A67">
        <w:rPr>
          <w:rFonts w:ascii="宋体" w:hAnsi="宋体" w:cs="宋体" w:hint="eastAsia"/>
          <w:sz w:val="24"/>
        </w:rPr>
        <w:t>） ；</w:t>
      </w:r>
    </w:p>
    <w:p w14:paraId="0D87CBB8" w14:textId="77777777" w:rsidR="007E2A18" w:rsidRPr="001B5A67" w:rsidRDefault="00000000" w:rsidP="00A86C85">
      <w:pPr>
        <w:spacing w:line="360" w:lineRule="auto"/>
        <w:ind w:left="485"/>
        <w:jc w:val="left"/>
        <w:rPr>
          <w:rFonts w:ascii="宋体" w:hAnsi="宋体" w:cs="宋体" w:hint="eastAsia"/>
          <w:sz w:val="24"/>
          <w:lang w:val="zh-CN"/>
        </w:rPr>
      </w:pPr>
      <w:r w:rsidRPr="001B5A67">
        <w:rPr>
          <w:rFonts w:ascii="宋体" w:hAnsi="宋体" w:cs="宋体" w:hint="eastAsia"/>
          <w:sz w:val="24"/>
          <w:lang w:val="zh-CN"/>
        </w:rPr>
        <w:t>（</w:t>
      </w:r>
      <w:r w:rsidRPr="001B5A67">
        <w:rPr>
          <w:rFonts w:ascii="宋体" w:hAnsi="宋体" w:cs="宋体" w:hint="eastAsia"/>
          <w:sz w:val="24"/>
        </w:rPr>
        <w:t>2</w:t>
      </w:r>
      <w:r w:rsidRPr="001B5A67">
        <w:rPr>
          <w:rFonts w:ascii="宋体" w:hAnsi="宋体" w:cs="宋体" w:hint="eastAsia"/>
          <w:sz w:val="24"/>
          <w:lang w:val="zh-CN"/>
        </w:rPr>
        <w:t>）</w:t>
      </w:r>
      <w:r w:rsidRPr="001B5A67">
        <w:rPr>
          <w:rFonts w:ascii="宋体" w:hAnsi="宋体" w:cs="宋体" w:hint="eastAsia"/>
          <w:sz w:val="24"/>
        </w:rPr>
        <w:t>商务</w:t>
      </w:r>
      <w:r w:rsidRPr="001B5A67">
        <w:rPr>
          <w:rFonts w:ascii="宋体" w:hAnsi="宋体" w:cs="宋体" w:hint="eastAsia"/>
          <w:sz w:val="24"/>
          <w:lang w:val="zh-CN"/>
        </w:rPr>
        <w:t>技术条款响应一览表</w:t>
      </w:r>
      <w:r w:rsidRPr="001B5A67">
        <w:rPr>
          <w:rFonts w:ascii="宋体" w:hAnsi="宋体" w:cs="宋体" w:hint="eastAsia"/>
          <w:sz w:val="24"/>
        </w:rPr>
        <w:t>（</w:t>
      </w:r>
      <w:r w:rsidRPr="001B5A67">
        <w:rPr>
          <w:rFonts w:ascii="宋体" w:hAnsi="宋体" w:hint="eastAsia"/>
          <w:bCs/>
          <w:sz w:val="24"/>
        </w:rPr>
        <w:t>格式见</w:t>
      </w:r>
      <w:r w:rsidRPr="001B5A67">
        <w:rPr>
          <w:rFonts w:ascii="宋体" w:hAnsi="宋体" w:hint="eastAsia"/>
          <w:sz w:val="24"/>
        </w:rPr>
        <w:t>第四部分</w:t>
      </w:r>
      <w:r w:rsidRPr="001B5A67">
        <w:rPr>
          <w:rFonts w:ascii="宋体" w:hAnsi="宋体" w:hint="eastAsia"/>
          <w:bCs/>
          <w:sz w:val="24"/>
        </w:rPr>
        <w:t>附件6</w:t>
      </w:r>
      <w:r w:rsidRPr="001B5A67">
        <w:rPr>
          <w:rFonts w:ascii="宋体" w:hAnsi="宋体" w:cs="宋体" w:hint="eastAsia"/>
          <w:sz w:val="24"/>
        </w:rPr>
        <w:t>）</w:t>
      </w:r>
      <w:r w:rsidRPr="001B5A67">
        <w:rPr>
          <w:rFonts w:ascii="宋体" w:hAnsi="宋体" w:cs="宋体" w:hint="eastAsia"/>
          <w:sz w:val="24"/>
          <w:lang w:val="zh-CN"/>
        </w:rPr>
        <w:t>；</w:t>
      </w:r>
    </w:p>
    <w:p w14:paraId="473D3C3D" w14:textId="2F319DCC" w:rsidR="007E2A18" w:rsidRPr="001B5A67" w:rsidRDefault="00000000" w:rsidP="00A86C85">
      <w:pPr>
        <w:spacing w:line="360" w:lineRule="auto"/>
        <w:ind w:left="485"/>
        <w:jc w:val="left"/>
        <w:rPr>
          <w:rFonts w:ascii="宋体" w:hAnsi="宋体" w:cs="宋体" w:hint="eastAsia"/>
          <w:sz w:val="24"/>
        </w:rPr>
      </w:pPr>
      <w:r w:rsidRPr="001B5A67">
        <w:rPr>
          <w:rFonts w:ascii="宋体" w:hAnsi="宋体" w:cs="宋体" w:hint="eastAsia"/>
          <w:sz w:val="24"/>
        </w:rPr>
        <w:t>（3）针对本项目服务方案(格式自拟)；</w:t>
      </w:r>
    </w:p>
    <w:p w14:paraId="40F22E52" w14:textId="3E43399D" w:rsidR="00894502" w:rsidRPr="001B5A67" w:rsidRDefault="00000000" w:rsidP="00A86C85">
      <w:pPr>
        <w:spacing w:line="360" w:lineRule="auto"/>
        <w:ind w:left="485"/>
        <w:jc w:val="left"/>
        <w:rPr>
          <w:rFonts w:ascii="宋体" w:hAnsi="宋体" w:cs="宋体" w:hint="eastAsia"/>
          <w:sz w:val="24"/>
        </w:rPr>
      </w:pPr>
      <w:r w:rsidRPr="001B5A67">
        <w:rPr>
          <w:rFonts w:ascii="宋体" w:hAnsi="宋体" w:cs="宋体" w:hint="eastAsia"/>
          <w:sz w:val="24"/>
        </w:rPr>
        <w:t>（</w:t>
      </w:r>
      <w:r w:rsidR="00A86C85" w:rsidRPr="001B5A67">
        <w:rPr>
          <w:rFonts w:ascii="宋体" w:hAnsi="宋体" w:cs="宋体" w:hint="eastAsia"/>
          <w:sz w:val="24"/>
        </w:rPr>
        <w:t>4</w:t>
      </w:r>
      <w:r w:rsidRPr="001B5A67">
        <w:rPr>
          <w:rFonts w:ascii="宋体" w:hAnsi="宋体" w:cs="宋体" w:hint="eastAsia"/>
          <w:sz w:val="24"/>
        </w:rPr>
        <w:t>）</w:t>
      </w:r>
      <w:r w:rsidR="00894502" w:rsidRPr="001B5A67">
        <w:rPr>
          <w:rFonts w:ascii="宋体" w:hAnsi="宋体" w:cs="宋体" w:hint="eastAsia"/>
          <w:sz w:val="24"/>
        </w:rPr>
        <w:t>项目需求中要求提供的承诺函</w:t>
      </w:r>
      <w:r w:rsidR="00576AE4" w:rsidRPr="001B5A67">
        <w:rPr>
          <w:rFonts w:ascii="宋体" w:hAnsi="宋体" w:cs="宋体" w:hint="eastAsia"/>
          <w:sz w:val="24"/>
        </w:rPr>
        <w:t>并加盖公章</w:t>
      </w:r>
      <w:r w:rsidR="00894502" w:rsidRPr="001B5A67">
        <w:rPr>
          <w:rFonts w:ascii="宋体" w:hAnsi="宋体" w:cs="宋体" w:hint="eastAsia"/>
          <w:sz w:val="24"/>
        </w:rPr>
        <w:t>（格式自拟）；</w:t>
      </w:r>
    </w:p>
    <w:p w14:paraId="133CCD99" w14:textId="66ECB648" w:rsidR="007E2A18" w:rsidRPr="001B5A67" w:rsidRDefault="00894502" w:rsidP="00A86C85">
      <w:pPr>
        <w:spacing w:line="360" w:lineRule="auto"/>
        <w:ind w:left="485"/>
        <w:jc w:val="left"/>
        <w:rPr>
          <w:rFonts w:ascii="宋体" w:hAnsi="宋体" w:cs="宋体" w:hint="eastAsia"/>
          <w:sz w:val="24"/>
        </w:rPr>
      </w:pPr>
      <w:r w:rsidRPr="001B5A67">
        <w:rPr>
          <w:rFonts w:ascii="宋体" w:hAnsi="宋体" w:cs="宋体" w:hint="eastAsia"/>
          <w:sz w:val="24"/>
        </w:rPr>
        <w:t>（</w:t>
      </w:r>
      <w:r w:rsidR="00A86C85" w:rsidRPr="001B5A67">
        <w:rPr>
          <w:rFonts w:ascii="宋体" w:hAnsi="宋体" w:cs="宋体" w:hint="eastAsia"/>
          <w:sz w:val="24"/>
        </w:rPr>
        <w:t>5</w:t>
      </w:r>
      <w:r w:rsidRPr="001B5A67">
        <w:rPr>
          <w:rFonts w:ascii="宋体" w:hAnsi="宋体" w:cs="宋体" w:hint="eastAsia"/>
          <w:sz w:val="24"/>
        </w:rPr>
        <w:t>）比选采购文件中要求提供的其他材料。</w:t>
      </w:r>
    </w:p>
    <w:p w14:paraId="04D29691" w14:textId="77777777" w:rsidR="007E2A18" w:rsidRDefault="00000000" w:rsidP="00A86C85">
      <w:pPr>
        <w:spacing w:line="360" w:lineRule="auto"/>
        <w:ind w:firstLineChars="202" w:firstLine="485"/>
        <w:jc w:val="left"/>
        <w:rPr>
          <w:rFonts w:ascii="宋体" w:hAnsi="宋体" w:cs="宋体" w:hint="eastAsia"/>
          <w:b/>
          <w:sz w:val="24"/>
        </w:rPr>
      </w:pPr>
      <w:r w:rsidRPr="001B5A67">
        <w:rPr>
          <w:rFonts w:ascii="宋体" w:hAnsi="宋体" w:hint="eastAsia"/>
          <w:bCs/>
          <w:sz w:val="24"/>
        </w:rPr>
        <w:t>1.3</w:t>
      </w:r>
      <w:r w:rsidRPr="001B5A67">
        <w:rPr>
          <w:rFonts w:ascii="宋体" w:hAnsi="宋体" w:cs="宋体" w:hint="eastAsia"/>
          <w:b/>
          <w:sz w:val="24"/>
        </w:rPr>
        <w:t>报价响应文件：</w:t>
      </w:r>
    </w:p>
    <w:p w14:paraId="1DE6E017" w14:textId="77777777" w:rsidR="007E2A18" w:rsidRDefault="00000000" w:rsidP="00A86C85">
      <w:pPr>
        <w:spacing w:line="360" w:lineRule="auto"/>
        <w:ind w:firstLineChars="202" w:firstLine="485"/>
        <w:jc w:val="left"/>
        <w:rPr>
          <w:rFonts w:ascii="宋体" w:hAnsi="宋体" w:cs="宋体" w:hint="eastAsia"/>
          <w:sz w:val="24"/>
        </w:rPr>
      </w:pPr>
      <w:r>
        <w:rPr>
          <w:rFonts w:ascii="宋体" w:hAnsi="宋体" w:cs="宋体" w:hint="eastAsia"/>
          <w:sz w:val="24"/>
        </w:rPr>
        <w:t>报价应包括比选采购文件所确定的全部范围及相应说明的全部内容，包括本次项目实施中的所有费用。</w:t>
      </w:r>
    </w:p>
    <w:p w14:paraId="3E3290D6" w14:textId="77777777" w:rsidR="007E2A18" w:rsidRDefault="00000000" w:rsidP="00A86C85">
      <w:pPr>
        <w:numPr>
          <w:ilvl w:val="0"/>
          <w:numId w:val="4"/>
        </w:numPr>
        <w:spacing w:line="360" w:lineRule="auto"/>
        <w:ind w:firstLineChars="200" w:firstLine="480"/>
        <w:jc w:val="left"/>
        <w:outlineLvl w:val="4"/>
        <w:rPr>
          <w:rFonts w:ascii="宋体" w:hAnsi="宋体" w:hint="eastAsia"/>
          <w:bCs/>
          <w:sz w:val="24"/>
        </w:rPr>
      </w:pPr>
      <w:r>
        <w:rPr>
          <w:rFonts w:ascii="宋体" w:hAnsi="宋体" w:cs="宋体" w:hint="eastAsia"/>
          <w:sz w:val="24"/>
        </w:rPr>
        <w:t>比选响应报价表（</w:t>
      </w:r>
      <w:r>
        <w:rPr>
          <w:rFonts w:ascii="宋体" w:hAnsi="宋体" w:hint="eastAsia"/>
          <w:bCs/>
          <w:sz w:val="24"/>
        </w:rPr>
        <w:t>格式见</w:t>
      </w:r>
      <w:r>
        <w:rPr>
          <w:rFonts w:ascii="宋体" w:hAnsi="宋体" w:hint="eastAsia"/>
          <w:sz w:val="24"/>
        </w:rPr>
        <w:t>第四部分</w:t>
      </w:r>
      <w:r>
        <w:rPr>
          <w:rFonts w:ascii="宋体" w:hAnsi="宋体" w:hint="eastAsia"/>
          <w:bCs/>
          <w:sz w:val="24"/>
        </w:rPr>
        <w:t>附件7</w:t>
      </w:r>
      <w:r>
        <w:rPr>
          <w:rFonts w:ascii="宋体" w:hAnsi="宋体" w:cs="宋体" w:hint="eastAsia"/>
          <w:sz w:val="24"/>
        </w:rPr>
        <w:t>）</w:t>
      </w:r>
      <w:r>
        <w:rPr>
          <w:rFonts w:ascii="宋体" w:hAnsi="宋体" w:hint="eastAsia"/>
          <w:bCs/>
          <w:sz w:val="24"/>
        </w:rPr>
        <w:t>。</w:t>
      </w:r>
    </w:p>
    <w:p w14:paraId="34EB4878" w14:textId="6F882A80" w:rsidR="007E2A18" w:rsidRDefault="00000000" w:rsidP="00A86C85">
      <w:pPr>
        <w:spacing w:line="360" w:lineRule="auto"/>
        <w:ind w:firstLine="435"/>
        <w:rPr>
          <w:rFonts w:ascii="宋体" w:hAnsi="宋体" w:hint="eastAsia"/>
          <w:b/>
          <w:sz w:val="24"/>
        </w:rPr>
      </w:pPr>
      <w:r>
        <w:rPr>
          <w:rFonts w:ascii="宋体" w:hAnsi="宋体" w:hint="eastAsia"/>
          <w:b/>
          <w:sz w:val="24"/>
        </w:rPr>
        <w:t>2、</w:t>
      </w:r>
      <w:r w:rsidR="006D226E">
        <w:rPr>
          <w:rFonts w:ascii="宋体" w:hAnsi="宋体" w:hint="eastAsia"/>
          <w:b/>
          <w:sz w:val="24"/>
        </w:rPr>
        <w:t>比选响应文件</w:t>
      </w:r>
      <w:r>
        <w:rPr>
          <w:rFonts w:ascii="宋体" w:hAnsi="宋体" w:hint="eastAsia"/>
          <w:b/>
          <w:sz w:val="24"/>
        </w:rPr>
        <w:t>的份数、密封和标记</w:t>
      </w:r>
    </w:p>
    <w:p w14:paraId="4147FE8F" w14:textId="2AF68262" w:rsidR="007E2A18" w:rsidRDefault="00000000" w:rsidP="00A86C85">
      <w:pPr>
        <w:spacing w:line="360" w:lineRule="auto"/>
        <w:ind w:firstLine="435"/>
        <w:rPr>
          <w:rFonts w:ascii="宋体" w:hAnsi="宋体" w:hint="eastAsia"/>
          <w:bCs/>
          <w:sz w:val="24"/>
        </w:rPr>
      </w:pPr>
      <w:r>
        <w:rPr>
          <w:rFonts w:ascii="宋体" w:hAnsi="宋体" w:hint="eastAsia"/>
          <w:bCs/>
          <w:sz w:val="24"/>
        </w:rPr>
        <w:lastRenderedPageBreak/>
        <w:t>2.1</w:t>
      </w:r>
      <w:r w:rsidR="006D226E">
        <w:rPr>
          <w:rFonts w:ascii="宋体" w:hAnsi="宋体" w:hint="eastAsia"/>
          <w:bCs/>
          <w:sz w:val="24"/>
        </w:rPr>
        <w:t>比选响应文件</w:t>
      </w:r>
      <w:r>
        <w:rPr>
          <w:rFonts w:ascii="宋体" w:hAnsi="宋体" w:hint="eastAsia"/>
          <w:bCs/>
          <w:sz w:val="24"/>
        </w:rPr>
        <w:t>一式三份，其中正本一份，副本二份。正本必须用不可擦去的墨水书写或打印，副本可以复印，其正、副本都应装订成册，并在封面上正确标明“正本”、“副本</w:t>
      </w:r>
      <w:r>
        <w:rPr>
          <w:rFonts w:ascii="宋体" w:hAnsi="宋体" w:cs="宋体" w:hint="eastAsia"/>
          <w:bCs/>
          <w:sz w:val="24"/>
        </w:rPr>
        <w:t>”</w:t>
      </w:r>
      <w:r>
        <w:rPr>
          <w:rFonts w:ascii="宋体" w:hAnsi="宋体" w:hint="eastAsia"/>
          <w:bCs/>
          <w:sz w:val="24"/>
        </w:rPr>
        <w:t>字样。当正本与副本内容不一致时，以正本为准。</w:t>
      </w:r>
    </w:p>
    <w:p w14:paraId="01FD7B0F" w14:textId="7ECECB87" w:rsidR="007E2A18" w:rsidRDefault="00000000" w:rsidP="00A86C85">
      <w:pPr>
        <w:snapToGrid w:val="0"/>
        <w:spacing w:line="360" w:lineRule="auto"/>
        <w:ind w:firstLineChars="200" w:firstLine="480"/>
        <w:rPr>
          <w:rFonts w:ascii="宋体" w:hAnsi="宋体" w:hint="eastAsia"/>
          <w:bCs/>
          <w:sz w:val="24"/>
        </w:rPr>
      </w:pPr>
      <w:r>
        <w:rPr>
          <w:rFonts w:ascii="宋体" w:hAnsi="宋体" w:hint="eastAsia"/>
          <w:bCs/>
          <w:sz w:val="24"/>
        </w:rPr>
        <w:t>2.2</w:t>
      </w:r>
      <w:r w:rsidR="006D226E">
        <w:rPr>
          <w:rFonts w:ascii="宋体" w:hAnsi="宋体" w:hint="eastAsia"/>
          <w:bCs/>
          <w:sz w:val="24"/>
        </w:rPr>
        <w:t>比选响应文件</w:t>
      </w:r>
      <w:r>
        <w:rPr>
          <w:rFonts w:ascii="宋体" w:hAnsi="宋体" w:hint="eastAsia"/>
          <w:bCs/>
          <w:sz w:val="24"/>
        </w:rPr>
        <w:t>应分三部分装袋密封，并在封袋上标明“资格审查文件”、“商务技术响应文件”、“报价响应文件”，封袋上须标明项目名称及</w:t>
      </w:r>
      <w:r w:rsidR="006D226E">
        <w:rPr>
          <w:rFonts w:ascii="宋体" w:hAnsi="宋体" w:hint="eastAsia"/>
          <w:bCs/>
          <w:sz w:val="24"/>
        </w:rPr>
        <w:t>比选响应单位</w:t>
      </w:r>
      <w:r>
        <w:rPr>
          <w:rFonts w:ascii="宋体" w:hAnsi="宋体" w:hint="eastAsia"/>
          <w:bCs/>
          <w:sz w:val="24"/>
        </w:rPr>
        <w:t>名称，并加盖</w:t>
      </w:r>
      <w:r w:rsidR="006D226E">
        <w:rPr>
          <w:rFonts w:ascii="宋体" w:hAnsi="宋体" w:hint="eastAsia"/>
          <w:bCs/>
          <w:sz w:val="24"/>
        </w:rPr>
        <w:t>比选响应单位</w:t>
      </w:r>
      <w:r>
        <w:rPr>
          <w:rFonts w:ascii="宋体" w:hAnsi="宋体" w:hint="eastAsia"/>
          <w:bCs/>
          <w:sz w:val="24"/>
        </w:rPr>
        <w:t>公章。</w:t>
      </w:r>
    </w:p>
    <w:p w14:paraId="7466B062" w14:textId="17D0986D" w:rsidR="007E2A18" w:rsidRDefault="00000000" w:rsidP="00A86C85">
      <w:pPr>
        <w:snapToGrid w:val="0"/>
        <w:spacing w:line="360" w:lineRule="auto"/>
        <w:ind w:firstLineChars="200" w:firstLine="480"/>
        <w:rPr>
          <w:rFonts w:ascii="宋体" w:hAnsi="宋体" w:hint="eastAsia"/>
          <w:bCs/>
          <w:sz w:val="24"/>
        </w:rPr>
      </w:pPr>
      <w:r>
        <w:rPr>
          <w:rFonts w:ascii="宋体" w:hAnsi="宋体" w:hint="eastAsia"/>
          <w:bCs/>
          <w:sz w:val="24"/>
        </w:rPr>
        <w:t>2.3全套</w:t>
      </w:r>
      <w:r w:rsidR="006D226E">
        <w:rPr>
          <w:rFonts w:ascii="宋体" w:hAnsi="宋体" w:hint="eastAsia"/>
          <w:bCs/>
          <w:sz w:val="24"/>
        </w:rPr>
        <w:t>比选响应文件</w:t>
      </w:r>
      <w:r>
        <w:rPr>
          <w:rFonts w:ascii="宋体" w:hAnsi="宋体" w:hint="eastAsia"/>
          <w:bCs/>
          <w:sz w:val="24"/>
        </w:rPr>
        <w:t>应无修改和行间插字。如有修改和行间插字须在修改及行间插字处加盖</w:t>
      </w:r>
      <w:r w:rsidR="006D226E">
        <w:rPr>
          <w:rFonts w:ascii="宋体" w:hAnsi="宋体" w:hint="eastAsia"/>
          <w:bCs/>
          <w:sz w:val="24"/>
        </w:rPr>
        <w:t>比选响应单位</w:t>
      </w:r>
      <w:r>
        <w:rPr>
          <w:rFonts w:ascii="宋体" w:hAnsi="宋体" w:hint="eastAsia"/>
          <w:bCs/>
          <w:sz w:val="24"/>
        </w:rPr>
        <w:t>公章或法定代表人或其委托代理人的签字或印鉴。</w:t>
      </w:r>
    </w:p>
    <w:p w14:paraId="228999D0" w14:textId="77777777" w:rsidR="007E2A18" w:rsidRDefault="00000000" w:rsidP="00A86C85">
      <w:pPr>
        <w:spacing w:line="360" w:lineRule="auto"/>
        <w:ind w:firstLineChars="200" w:firstLine="482"/>
        <w:rPr>
          <w:rFonts w:ascii="宋体" w:hAnsi="宋体" w:cs="宋体" w:hint="eastAsia"/>
          <w:b/>
          <w:kern w:val="0"/>
          <w:sz w:val="24"/>
        </w:rPr>
      </w:pPr>
      <w:r>
        <w:rPr>
          <w:rFonts w:ascii="宋体" w:hAnsi="宋体" w:cs="宋体" w:hint="eastAsia"/>
          <w:b/>
          <w:kern w:val="0"/>
          <w:sz w:val="24"/>
        </w:rPr>
        <w:t>二、评选方法：（价格单因素）</w:t>
      </w:r>
    </w:p>
    <w:p w14:paraId="13DE94DC" w14:textId="77777777" w:rsidR="007E2A18" w:rsidRDefault="00000000" w:rsidP="00A86C85">
      <w:pPr>
        <w:spacing w:line="360" w:lineRule="auto"/>
        <w:ind w:firstLineChars="200" w:firstLine="482"/>
        <w:rPr>
          <w:rFonts w:ascii="宋体" w:hAnsi="宋体" w:cs="宋体" w:hint="eastAsia"/>
          <w:b/>
          <w:bCs/>
          <w:kern w:val="0"/>
          <w:sz w:val="24"/>
          <w:lang w:val="zh-CN"/>
        </w:rPr>
      </w:pPr>
      <w:r>
        <w:rPr>
          <w:rFonts w:ascii="宋体" w:hAnsi="宋体" w:cs="宋体" w:hint="eastAsia"/>
          <w:b/>
          <w:bCs/>
          <w:kern w:val="0"/>
          <w:sz w:val="24"/>
          <w:lang w:val="zh-CN"/>
        </w:rPr>
        <w:t>（一）评审程序</w:t>
      </w:r>
    </w:p>
    <w:p w14:paraId="5D017CA9" w14:textId="77777777" w:rsidR="007E2A18" w:rsidRDefault="00000000" w:rsidP="00A86C85">
      <w:pPr>
        <w:spacing w:line="360" w:lineRule="auto"/>
        <w:ind w:firstLineChars="200" w:firstLine="482"/>
        <w:rPr>
          <w:rFonts w:ascii="宋体" w:hAnsi="宋体" w:hint="eastAsia"/>
          <w:b/>
          <w:sz w:val="24"/>
        </w:rPr>
      </w:pPr>
      <w:r>
        <w:rPr>
          <w:rFonts w:ascii="宋体" w:hAnsi="宋体" w:hint="eastAsia"/>
          <w:b/>
          <w:sz w:val="24"/>
        </w:rPr>
        <w:t>资格审查-商务技术标评审-报价标评审</w:t>
      </w:r>
    </w:p>
    <w:p w14:paraId="1D1836D7" w14:textId="77777777" w:rsidR="007E2A18" w:rsidRDefault="00000000" w:rsidP="00A86C85">
      <w:pPr>
        <w:spacing w:line="360" w:lineRule="auto"/>
        <w:ind w:firstLineChars="200" w:firstLine="482"/>
        <w:rPr>
          <w:rFonts w:ascii="宋体" w:hAnsi="宋体" w:cs="宋体" w:hint="eastAsia"/>
          <w:b/>
          <w:bCs/>
          <w:kern w:val="0"/>
          <w:sz w:val="24"/>
          <w:lang w:val="zh-CN"/>
        </w:rPr>
      </w:pPr>
      <w:r>
        <w:rPr>
          <w:rFonts w:ascii="宋体" w:hAnsi="宋体" w:cs="宋体" w:hint="eastAsia"/>
          <w:b/>
          <w:bCs/>
          <w:kern w:val="0"/>
          <w:sz w:val="24"/>
          <w:lang w:val="zh-CN"/>
        </w:rPr>
        <w:t>（二）报价</w:t>
      </w:r>
      <w:r>
        <w:rPr>
          <w:rFonts w:ascii="宋体" w:hAnsi="宋体" w:cs="宋体" w:hint="eastAsia"/>
          <w:b/>
          <w:bCs/>
          <w:kern w:val="0"/>
          <w:sz w:val="24"/>
        </w:rPr>
        <w:t>响应评审</w:t>
      </w:r>
      <w:r>
        <w:rPr>
          <w:rFonts w:ascii="宋体" w:hAnsi="宋体" w:cs="宋体" w:hint="eastAsia"/>
          <w:b/>
          <w:bCs/>
          <w:kern w:val="0"/>
          <w:sz w:val="24"/>
          <w:lang w:val="zh-CN"/>
        </w:rPr>
        <w:t xml:space="preserve">： </w:t>
      </w:r>
    </w:p>
    <w:p w14:paraId="44F1B94F" w14:textId="5E19B146" w:rsidR="007E2A18" w:rsidRDefault="00000000" w:rsidP="00A86C85">
      <w:pPr>
        <w:adjustRightInd w:val="0"/>
        <w:snapToGrid w:val="0"/>
        <w:spacing w:line="360" w:lineRule="auto"/>
        <w:ind w:firstLineChars="250" w:firstLine="600"/>
        <w:jc w:val="left"/>
        <w:rPr>
          <w:rFonts w:ascii="宋体" w:hAnsi="宋体" w:hint="eastAsia"/>
          <w:sz w:val="24"/>
        </w:rPr>
      </w:pPr>
      <w:r>
        <w:rPr>
          <w:rFonts w:ascii="宋体" w:hAnsi="宋体" w:hint="eastAsia"/>
          <w:sz w:val="24"/>
        </w:rPr>
        <w:t>1、各</w:t>
      </w:r>
      <w:r w:rsidR="006D226E">
        <w:rPr>
          <w:rFonts w:ascii="宋体" w:hAnsi="宋体" w:hint="eastAsia"/>
          <w:bCs/>
          <w:sz w:val="24"/>
        </w:rPr>
        <w:t>比选响应单位</w:t>
      </w:r>
      <w:r>
        <w:rPr>
          <w:rFonts w:ascii="宋体" w:hAnsi="宋体" w:hint="eastAsia"/>
          <w:sz w:val="24"/>
        </w:rPr>
        <w:t>通过资格审查及商务技术标评审后，进入报价响应评审。</w:t>
      </w:r>
    </w:p>
    <w:p w14:paraId="7BBFC616" w14:textId="77777777" w:rsidR="007E2A18" w:rsidRDefault="00000000" w:rsidP="00A86C85">
      <w:pPr>
        <w:adjustRightInd w:val="0"/>
        <w:snapToGrid w:val="0"/>
        <w:spacing w:line="360" w:lineRule="auto"/>
        <w:ind w:firstLineChars="250" w:firstLine="600"/>
        <w:jc w:val="left"/>
        <w:rPr>
          <w:rFonts w:ascii="宋体" w:hAnsi="宋体" w:cs="宋体" w:hint="eastAsia"/>
          <w:b/>
          <w:sz w:val="24"/>
        </w:rPr>
      </w:pPr>
      <w:r>
        <w:rPr>
          <w:rFonts w:ascii="宋体" w:hAnsi="宋体" w:hint="eastAsia"/>
          <w:sz w:val="24"/>
        </w:rPr>
        <w:t>2、本项目采用最低评标价法。即指以价格为主要因素确定成交候选人的评标方法。原则即为：在全部满足比选文件实质性要求前提下，本着“公平、公正、诚信”的原则：“符合采购需求、质量和服务相等且报价最低的原则”，确定成交供应商。（注：本次项目采购最高限价为：15万元。报价超过最高限价的作无效比选响应处理）</w:t>
      </w:r>
    </w:p>
    <w:p w14:paraId="52C24B87" w14:textId="77777777" w:rsidR="007E2A18" w:rsidRDefault="00000000" w:rsidP="00A86C85">
      <w:pPr>
        <w:spacing w:line="360" w:lineRule="auto"/>
        <w:ind w:left="482"/>
        <w:rPr>
          <w:rFonts w:ascii="宋体" w:hAnsi="宋体" w:cs="宋体" w:hint="eastAsia"/>
          <w:b/>
          <w:kern w:val="0"/>
          <w:sz w:val="24"/>
        </w:rPr>
      </w:pPr>
      <w:r>
        <w:rPr>
          <w:rFonts w:ascii="宋体" w:hAnsi="宋体" w:cs="宋体" w:hint="eastAsia"/>
          <w:b/>
          <w:kern w:val="0"/>
          <w:sz w:val="24"/>
        </w:rPr>
        <w:t>三、出现下列情形之一的，作无效响应处理</w:t>
      </w:r>
    </w:p>
    <w:p w14:paraId="02D85469" w14:textId="61B6E4A1"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1、</w:t>
      </w:r>
      <w:r w:rsidR="006D226E">
        <w:rPr>
          <w:rFonts w:ascii="宋体" w:hAnsi="宋体" w:cs="宋体" w:hint="eastAsia"/>
          <w:sz w:val="24"/>
        </w:rPr>
        <w:t>比选响应文件</w:t>
      </w:r>
      <w:r>
        <w:rPr>
          <w:rFonts w:ascii="宋体" w:hAnsi="宋体" w:cs="宋体" w:hint="eastAsia"/>
          <w:sz w:val="24"/>
        </w:rPr>
        <w:t>未按比选文件要求密封、签署、盖章；</w:t>
      </w:r>
    </w:p>
    <w:p w14:paraId="402AF5DE" w14:textId="544B67BE"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2、</w:t>
      </w:r>
      <w:r w:rsidR="006D226E">
        <w:rPr>
          <w:rFonts w:ascii="宋体" w:hAnsi="宋体" w:cs="宋体" w:hint="eastAsia"/>
          <w:sz w:val="24"/>
        </w:rPr>
        <w:t>比选响应文件</w:t>
      </w:r>
      <w:r>
        <w:rPr>
          <w:rFonts w:ascii="宋体" w:hAnsi="宋体" w:cs="宋体" w:hint="eastAsia"/>
          <w:sz w:val="24"/>
        </w:rPr>
        <w:t>的资料有虚报或者谎报的；</w:t>
      </w:r>
    </w:p>
    <w:p w14:paraId="4B27288E" w14:textId="77777777"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3、不具备比选文件规定的资格要求的；</w:t>
      </w:r>
    </w:p>
    <w:p w14:paraId="384BB770" w14:textId="4D3FC89B"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4、</w:t>
      </w:r>
      <w:r w:rsidR="006D226E">
        <w:rPr>
          <w:rFonts w:ascii="宋体" w:hAnsi="宋体" w:cs="宋体" w:hint="eastAsia"/>
          <w:sz w:val="24"/>
        </w:rPr>
        <w:t>比选响应文件</w:t>
      </w:r>
      <w:r>
        <w:rPr>
          <w:rFonts w:ascii="宋体" w:hAnsi="宋体" w:cs="宋体" w:hint="eastAsia"/>
          <w:sz w:val="24"/>
        </w:rPr>
        <w:t>有重大漏项或重大不合理的；</w:t>
      </w:r>
    </w:p>
    <w:p w14:paraId="4BC91416" w14:textId="77777777"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5、项目技术、方案不满足项目需求中的要求，有重大偏离或保留的；</w:t>
      </w:r>
    </w:p>
    <w:p w14:paraId="65E7B0E3" w14:textId="4E00E64E"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6、</w:t>
      </w:r>
      <w:r w:rsidR="006D226E">
        <w:rPr>
          <w:rFonts w:ascii="宋体" w:hAnsi="宋体" w:cs="宋体" w:hint="eastAsia"/>
          <w:sz w:val="24"/>
        </w:rPr>
        <w:t>比选响应</w:t>
      </w:r>
      <w:r>
        <w:rPr>
          <w:rFonts w:ascii="宋体" w:hAnsi="宋体" w:cs="宋体" w:hint="eastAsia"/>
          <w:sz w:val="24"/>
        </w:rPr>
        <w:t>报价超出项目预算或最高限价的；</w:t>
      </w:r>
    </w:p>
    <w:p w14:paraId="5412C34B" w14:textId="77777777"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7、响应文件资格审查文件、商务技术响应文件部分出现报价的内容；</w:t>
      </w:r>
    </w:p>
    <w:p w14:paraId="359A48A6" w14:textId="77777777"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8、不符合法律、法规和比选文件中规定的其他实质性响应要求的；</w:t>
      </w:r>
    </w:p>
    <w:p w14:paraId="7AE1CDC3" w14:textId="77777777"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sz w:val="24"/>
        </w:rPr>
        <w:t>9、评审小组依据法律法规可以认定为无效投标的其他情况。</w:t>
      </w:r>
    </w:p>
    <w:p w14:paraId="7C231899" w14:textId="77777777" w:rsidR="007E2A18" w:rsidRDefault="00000000" w:rsidP="00A86C85">
      <w:pPr>
        <w:snapToGrid w:val="0"/>
        <w:spacing w:line="360" w:lineRule="auto"/>
        <w:ind w:firstLineChars="200" w:firstLine="482"/>
        <w:jc w:val="left"/>
        <w:outlineLvl w:val="1"/>
        <w:rPr>
          <w:rFonts w:ascii="宋体" w:hAnsi="宋体" w:cs="宋体" w:hint="eastAsia"/>
          <w:b/>
          <w:bCs/>
          <w:sz w:val="24"/>
        </w:rPr>
      </w:pPr>
      <w:r>
        <w:rPr>
          <w:rFonts w:ascii="宋体" w:hAnsi="宋体" w:cs="宋体" w:hint="eastAsia"/>
          <w:b/>
          <w:bCs/>
          <w:sz w:val="24"/>
        </w:rPr>
        <w:t xml:space="preserve">四、出现下列情形之一的，作废标处理  </w:t>
      </w:r>
    </w:p>
    <w:p w14:paraId="69738D6E" w14:textId="77777777" w:rsidR="007E2A18" w:rsidRDefault="00000000" w:rsidP="00A86C85">
      <w:pPr>
        <w:snapToGrid w:val="0"/>
        <w:spacing w:line="360" w:lineRule="auto"/>
        <w:ind w:firstLineChars="200" w:firstLine="480"/>
        <w:jc w:val="left"/>
        <w:rPr>
          <w:rFonts w:ascii="宋体" w:hAnsi="宋体" w:cs="宋体" w:hint="eastAsia"/>
          <w:sz w:val="24"/>
        </w:rPr>
      </w:pPr>
      <w:bookmarkStart w:id="17" w:name="_Toc432763305"/>
      <w:r>
        <w:rPr>
          <w:rFonts w:ascii="宋体" w:hAnsi="宋体" w:cs="宋体" w:hint="eastAsia"/>
          <w:sz w:val="24"/>
        </w:rPr>
        <w:t>1.符合资格条件或者对比选采购文件作实质响应的单位不足3家的；</w:t>
      </w:r>
    </w:p>
    <w:p w14:paraId="1105ABE0" w14:textId="77777777" w:rsidR="007E2A18" w:rsidRDefault="00000000" w:rsidP="00A86C85">
      <w:pPr>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2.出现影响采购公正的违法违规行为的；</w:t>
      </w:r>
    </w:p>
    <w:p w14:paraId="219F6DF8" w14:textId="77777777" w:rsidR="007E2A18" w:rsidRDefault="00000000" w:rsidP="00A86C85">
      <w:pPr>
        <w:snapToGrid w:val="0"/>
        <w:spacing w:line="360" w:lineRule="auto"/>
        <w:ind w:firstLineChars="200" w:firstLine="480"/>
        <w:jc w:val="left"/>
        <w:rPr>
          <w:rFonts w:ascii="宋体" w:hAnsi="宋体" w:cs="宋体" w:hint="eastAsia"/>
          <w:sz w:val="24"/>
        </w:rPr>
      </w:pPr>
      <w:r>
        <w:rPr>
          <w:rFonts w:ascii="宋体" w:hAnsi="宋体" w:cs="宋体" w:hint="eastAsia"/>
          <w:sz w:val="24"/>
        </w:rPr>
        <w:t>3.因重大变故，采购任务被取消的；</w:t>
      </w:r>
    </w:p>
    <w:p w14:paraId="7C4A8268" w14:textId="77777777" w:rsidR="007E2A18" w:rsidRDefault="00000000" w:rsidP="00A86C85">
      <w:pPr>
        <w:snapToGrid w:val="0"/>
        <w:spacing w:line="360" w:lineRule="auto"/>
        <w:ind w:firstLineChars="200" w:firstLine="480"/>
        <w:jc w:val="left"/>
        <w:rPr>
          <w:rFonts w:ascii="宋体" w:hAnsi="宋体" w:cs="宋体" w:hint="eastAsia"/>
          <w:sz w:val="24"/>
        </w:rPr>
      </w:pPr>
      <w:r>
        <w:rPr>
          <w:rFonts w:ascii="宋体" w:hAnsi="宋体" w:cs="宋体" w:hint="eastAsia"/>
          <w:sz w:val="24"/>
        </w:rPr>
        <w:t>4.供应商的报价均超出了采购预算，采购单位不能支付的；</w:t>
      </w:r>
    </w:p>
    <w:p w14:paraId="5179BC47" w14:textId="77777777" w:rsidR="007E2A18" w:rsidRDefault="00000000" w:rsidP="00A86C85">
      <w:pPr>
        <w:snapToGrid w:val="0"/>
        <w:spacing w:line="360" w:lineRule="auto"/>
        <w:ind w:firstLineChars="200" w:firstLine="480"/>
        <w:jc w:val="left"/>
        <w:rPr>
          <w:rFonts w:ascii="宋体" w:hAnsi="宋体" w:cs="宋体" w:hint="eastAsia"/>
          <w:sz w:val="24"/>
        </w:rPr>
      </w:pPr>
      <w:r>
        <w:rPr>
          <w:rFonts w:ascii="宋体" w:hAnsi="宋体" w:cs="宋体" w:hint="eastAsia"/>
          <w:sz w:val="24"/>
        </w:rPr>
        <w:t xml:space="preserve">5.评审小组可以认定为废标的其他情况。 </w:t>
      </w:r>
    </w:p>
    <w:bookmarkEnd w:id="17"/>
    <w:p w14:paraId="439F9A4A" w14:textId="77777777" w:rsidR="007E2A18" w:rsidRDefault="00000000" w:rsidP="00A86C85">
      <w:pPr>
        <w:spacing w:line="360" w:lineRule="auto"/>
        <w:ind w:firstLineChars="196" w:firstLine="472"/>
        <w:rPr>
          <w:rFonts w:ascii="宋体" w:hAnsi="宋体" w:cs="宋体" w:hint="eastAsia"/>
          <w:b/>
          <w:kern w:val="0"/>
          <w:sz w:val="24"/>
        </w:rPr>
      </w:pPr>
      <w:r>
        <w:rPr>
          <w:rFonts w:ascii="宋体" w:hAnsi="宋体" w:cs="宋体" w:hint="eastAsia"/>
          <w:b/>
          <w:kern w:val="0"/>
          <w:sz w:val="24"/>
        </w:rPr>
        <w:t>五、其他说明：</w:t>
      </w:r>
    </w:p>
    <w:p w14:paraId="5CEEEAD0" w14:textId="3C5C1CC1" w:rsidR="007E2A18" w:rsidRDefault="00000000" w:rsidP="00A86C85">
      <w:pPr>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hint="eastAsia"/>
          <w:sz w:val="24"/>
        </w:rPr>
        <w:t>评审小组根据规定否决不合格</w:t>
      </w:r>
      <w:r w:rsidR="00AD04F5">
        <w:rPr>
          <w:rFonts w:ascii="宋体" w:hAnsi="宋体" w:hint="eastAsia"/>
          <w:sz w:val="24"/>
        </w:rPr>
        <w:t>比选响应</w:t>
      </w:r>
      <w:r>
        <w:rPr>
          <w:rFonts w:ascii="宋体" w:hAnsi="宋体" w:hint="eastAsia"/>
          <w:sz w:val="24"/>
        </w:rPr>
        <w:t>后，因有效</w:t>
      </w:r>
      <w:r w:rsidR="00AD04F5">
        <w:rPr>
          <w:rFonts w:ascii="宋体" w:hAnsi="宋体" w:hint="eastAsia"/>
          <w:sz w:val="24"/>
        </w:rPr>
        <w:t>比选响应单位</w:t>
      </w:r>
      <w:r>
        <w:rPr>
          <w:rFonts w:ascii="宋体" w:hAnsi="宋体" w:hint="eastAsia"/>
          <w:sz w:val="24"/>
        </w:rPr>
        <w:t>不足三个使得比选明显缺乏竞争的，评审小组可以否决全部</w:t>
      </w:r>
      <w:r w:rsidR="006D226E">
        <w:rPr>
          <w:rFonts w:ascii="宋体" w:hAnsi="宋体" w:hint="eastAsia"/>
          <w:sz w:val="24"/>
        </w:rPr>
        <w:t>比选响应文件</w:t>
      </w:r>
      <w:r>
        <w:rPr>
          <w:rFonts w:ascii="宋体" w:hAnsi="宋体" w:cs="宋体" w:hint="eastAsia"/>
          <w:kern w:val="0"/>
          <w:sz w:val="24"/>
        </w:rPr>
        <w:t>。</w:t>
      </w:r>
    </w:p>
    <w:p w14:paraId="54B316E9" w14:textId="73C28485" w:rsidR="007E2A18" w:rsidRDefault="00000000" w:rsidP="00A86C85">
      <w:pPr>
        <w:snapToGrid w:val="0"/>
        <w:spacing w:line="360" w:lineRule="auto"/>
        <w:ind w:firstLineChars="200" w:firstLine="480"/>
        <w:rPr>
          <w:rFonts w:ascii="宋体" w:hAnsi="宋体" w:cs="宋体" w:hint="eastAsia"/>
          <w:sz w:val="24"/>
        </w:rPr>
      </w:pPr>
      <w:r>
        <w:rPr>
          <w:rFonts w:ascii="宋体" w:hAnsi="宋体" w:cs="宋体" w:hint="eastAsia"/>
          <w:kern w:val="0"/>
          <w:sz w:val="24"/>
        </w:rPr>
        <w:t>2、</w:t>
      </w:r>
      <w:r>
        <w:rPr>
          <w:rFonts w:ascii="宋体" w:hAnsi="宋体" w:cs="宋体" w:hint="eastAsia"/>
          <w:sz w:val="24"/>
        </w:rPr>
        <w:t>本项目不接受任何有选择的报价，</w:t>
      </w:r>
      <w:r w:rsidR="00AD04F5">
        <w:rPr>
          <w:rFonts w:ascii="宋体" w:hAnsi="宋体" w:cs="宋体" w:hint="eastAsia"/>
          <w:sz w:val="24"/>
        </w:rPr>
        <w:t>响</w:t>
      </w:r>
      <w:r>
        <w:rPr>
          <w:rFonts w:ascii="宋体" w:hAnsi="宋体" w:cs="宋体" w:hint="eastAsia"/>
          <w:sz w:val="24"/>
        </w:rPr>
        <w:t>应报价</w:t>
      </w:r>
      <w:r>
        <w:rPr>
          <w:rFonts w:ascii="宋体" w:hAnsi="宋体" w:cs="仿宋_GB2312" w:hint="eastAsia"/>
          <w:sz w:val="24"/>
        </w:rPr>
        <w:t>均以人民币为报价的货币单位</w:t>
      </w:r>
      <w:r>
        <w:rPr>
          <w:rFonts w:ascii="宋体" w:hAnsi="宋体" w:cs="宋体" w:hint="eastAsia"/>
          <w:sz w:val="24"/>
        </w:rPr>
        <w:t>。报价应包含完成本项目所需的各项应有费用。</w:t>
      </w:r>
    </w:p>
    <w:p w14:paraId="2515C940" w14:textId="77777777" w:rsidR="007E2A18" w:rsidRDefault="00000000" w:rsidP="00A86C85">
      <w:pPr>
        <w:snapToGrid w:val="0"/>
        <w:spacing w:line="360" w:lineRule="auto"/>
        <w:ind w:firstLineChars="206" w:firstLine="494"/>
        <w:jc w:val="left"/>
        <w:rPr>
          <w:rFonts w:ascii="宋体" w:hAnsi="宋体" w:cs="宋体" w:hint="eastAsia"/>
          <w:sz w:val="24"/>
        </w:rPr>
      </w:pPr>
      <w:r>
        <w:rPr>
          <w:rFonts w:ascii="宋体" w:hAnsi="宋体" w:cs="宋体" w:hint="eastAsia"/>
          <w:color w:val="000000"/>
          <w:sz w:val="24"/>
        </w:rPr>
        <w:t>3、</w:t>
      </w:r>
      <w:r>
        <w:rPr>
          <w:rFonts w:ascii="宋体" w:hAnsi="宋体" w:cs="宋体" w:hint="eastAsia"/>
          <w:sz w:val="24"/>
        </w:rPr>
        <w:t>本项目报价（以人民币计价）应包含人工费、主材及标准附件、调试安装费用、后期维护服务费用、人员培训费及本次项目中所需产生的辅材费、服务劳务、管理、培训费、保险、售后服务、利润、税金、政策性文件规定及合同包含的所有风险、责任等各项应有费用，即完成本比选文件所确定的委托任务所需的全部费用。采购人不再另行向成交人支付其他费用。</w:t>
      </w:r>
    </w:p>
    <w:p w14:paraId="19CF1D1E" w14:textId="77777777" w:rsidR="007E2A18" w:rsidRDefault="00000000" w:rsidP="00A86C85">
      <w:pPr>
        <w:snapToGrid w:val="0"/>
        <w:spacing w:line="360" w:lineRule="auto"/>
        <w:ind w:firstLineChars="192" w:firstLine="461"/>
        <w:rPr>
          <w:rFonts w:ascii="宋体" w:hAnsi="宋体" w:cs="宋体" w:hint="eastAsia"/>
          <w:sz w:val="24"/>
        </w:rPr>
      </w:pPr>
      <w:r>
        <w:rPr>
          <w:rFonts w:ascii="宋体" w:hAnsi="宋体" w:cs="宋体" w:hint="eastAsia"/>
          <w:color w:val="000000"/>
          <w:sz w:val="24"/>
        </w:rPr>
        <w:t>4、</w:t>
      </w:r>
      <w:r>
        <w:rPr>
          <w:rFonts w:ascii="宋体" w:hAnsi="宋体" w:cs="宋体" w:hint="eastAsia"/>
          <w:sz w:val="24"/>
        </w:rPr>
        <w:t>一次报定的价格在合同实施期间不因市场变化因素而变动。</w:t>
      </w:r>
    </w:p>
    <w:p w14:paraId="72E5F02B" w14:textId="0362EA43" w:rsidR="007E2A18" w:rsidRDefault="00000000" w:rsidP="00A86C85">
      <w:pPr>
        <w:spacing w:line="360" w:lineRule="auto"/>
        <w:ind w:firstLineChars="200" w:firstLine="480"/>
        <w:rPr>
          <w:rFonts w:ascii="宋体" w:hAnsi="宋体" w:cs="宋体" w:hint="eastAsia"/>
          <w:kern w:val="0"/>
          <w:sz w:val="24"/>
        </w:rPr>
      </w:pPr>
      <w:r>
        <w:rPr>
          <w:rFonts w:ascii="宋体" w:hAnsi="宋体" w:cs="宋体" w:hint="eastAsia"/>
          <w:kern w:val="0"/>
          <w:sz w:val="24"/>
        </w:rPr>
        <w:t>5、</w:t>
      </w:r>
      <w:r w:rsidR="00AD04F5">
        <w:rPr>
          <w:rFonts w:ascii="宋体" w:hAnsi="宋体" w:hint="eastAsia"/>
          <w:sz w:val="24"/>
        </w:rPr>
        <w:t>比选响应单位</w:t>
      </w:r>
      <w:r>
        <w:rPr>
          <w:rFonts w:ascii="宋体" w:hAnsi="宋体" w:cs="宋体" w:hint="eastAsia"/>
          <w:kern w:val="0"/>
          <w:sz w:val="24"/>
        </w:rPr>
        <w:t>所提交的</w:t>
      </w:r>
      <w:r w:rsidR="006D226E">
        <w:rPr>
          <w:rFonts w:ascii="宋体" w:hAnsi="宋体" w:cs="宋体" w:hint="eastAsia"/>
          <w:kern w:val="0"/>
          <w:sz w:val="24"/>
        </w:rPr>
        <w:t>比选响应文件</w:t>
      </w:r>
      <w:r>
        <w:rPr>
          <w:rFonts w:ascii="宋体" w:hAnsi="宋体" w:cs="宋体" w:hint="eastAsia"/>
          <w:kern w:val="0"/>
          <w:sz w:val="24"/>
        </w:rPr>
        <w:t>已拆封、参与评审的，不退还。</w:t>
      </w:r>
    </w:p>
    <w:p w14:paraId="7A3B8D24" w14:textId="0A9C48FD" w:rsidR="007E2A18" w:rsidRDefault="00000000" w:rsidP="00A86C85">
      <w:pPr>
        <w:spacing w:line="360" w:lineRule="auto"/>
        <w:ind w:firstLineChars="200" w:firstLine="480"/>
        <w:rPr>
          <w:rFonts w:ascii="宋体" w:hAnsi="宋体" w:cs="宋体" w:hint="eastAsia"/>
          <w:kern w:val="0"/>
          <w:sz w:val="24"/>
        </w:rPr>
      </w:pPr>
      <w:r>
        <w:rPr>
          <w:rFonts w:ascii="宋体" w:hAnsi="宋体" w:cs="宋体" w:hint="eastAsia"/>
          <w:kern w:val="0"/>
          <w:sz w:val="24"/>
        </w:rPr>
        <w:t>6、凡</w:t>
      </w:r>
      <w:r w:rsidR="006D226E">
        <w:rPr>
          <w:rFonts w:ascii="宋体" w:hAnsi="宋体" w:cs="宋体" w:hint="eastAsia"/>
          <w:kern w:val="0"/>
          <w:sz w:val="24"/>
        </w:rPr>
        <w:t>比选响应文件</w:t>
      </w:r>
      <w:r>
        <w:rPr>
          <w:rFonts w:ascii="宋体" w:hAnsi="宋体" w:cs="宋体" w:hint="eastAsia"/>
          <w:kern w:val="0"/>
          <w:sz w:val="24"/>
        </w:rPr>
        <w:t>存在不响应本比选文件的，均视作无效</w:t>
      </w:r>
      <w:r w:rsidR="006D226E">
        <w:rPr>
          <w:rFonts w:ascii="宋体" w:hAnsi="宋体" w:cs="宋体" w:hint="eastAsia"/>
          <w:kern w:val="0"/>
          <w:sz w:val="24"/>
        </w:rPr>
        <w:t>比选响应文件</w:t>
      </w:r>
      <w:r>
        <w:rPr>
          <w:rFonts w:ascii="宋体" w:hAnsi="宋体" w:cs="宋体" w:hint="eastAsia"/>
          <w:kern w:val="0"/>
          <w:sz w:val="24"/>
        </w:rPr>
        <w:t>。</w:t>
      </w:r>
    </w:p>
    <w:p w14:paraId="2684E069" w14:textId="77777777" w:rsidR="007E2A18" w:rsidRDefault="00000000" w:rsidP="00A86C85">
      <w:pPr>
        <w:snapToGrid w:val="0"/>
        <w:spacing w:line="360" w:lineRule="auto"/>
        <w:ind w:firstLineChars="206" w:firstLine="494"/>
        <w:jc w:val="left"/>
        <w:rPr>
          <w:rFonts w:ascii="宋体" w:hAnsi="宋体" w:cs="宋体" w:hint="eastAsia"/>
          <w:sz w:val="24"/>
        </w:rPr>
      </w:pPr>
      <w:r>
        <w:rPr>
          <w:rFonts w:ascii="宋体" w:hAnsi="宋体" w:cs="宋体" w:hint="eastAsia"/>
          <w:kern w:val="0"/>
          <w:sz w:val="24"/>
        </w:rPr>
        <w:t>7、</w:t>
      </w:r>
      <w:r>
        <w:rPr>
          <w:rFonts w:ascii="宋体" w:hAnsi="宋体" w:cs="宋体" w:hint="eastAsia"/>
          <w:sz w:val="24"/>
        </w:rPr>
        <w:t>报价表必须加盖公章且必须经法定代表人或被授权人签字或盖章。报价表中的大写金额与小写金额、总价金额与按单价汇总金额，若有差异，按照下列规定修正：</w:t>
      </w:r>
    </w:p>
    <w:p w14:paraId="4CA518AA" w14:textId="56E00F03" w:rsidR="007E2A18" w:rsidRDefault="00000000" w:rsidP="00A86C85">
      <w:pPr>
        <w:adjustRightInd w:val="0"/>
        <w:snapToGrid w:val="0"/>
        <w:spacing w:line="360" w:lineRule="auto"/>
        <w:ind w:firstLineChars="200" w:firstLine="480"/>
        <w:rPr>
          <w:rFonts w:ascii="宋体" w:hAnsi="宋体" w:hint="eastAsia"/>
          <w:bCs/>
          <w:sz w:val="24"/>
        </w:rPr>
      </w:pPr>
      <w:r>
        <w:rPr>
          <w:rFonts w:ascii="宋体" w:hAnsi="宋体" w:hint="eastAsia"/>
          <w:bCs/>
          <w:sz w:val="24"/>
        </w:rPr>
        <w:t>（1）</w:t>
      </w:r>
      <w:r w:rsidR="006D226E">
        <w:rPr>
          <w:rFonts w:ascii="宋体" w:hAnsi="宋体" w:hint="eastAsia"/>
          <w:bCs/>
          <w:sz w:val="24"/>
        </w:rPr>
        <w:t>比选响应文件</w:t>
      </w:r>
      <w:r>
        <w:rPr>
          <w:rFonts w:ascii="宋体" w:hAnsi="宋体" w:hint="eastAsia"/>
          <w:bCs/>
          <w:sz w:val="24"/>
        </w:rPr>
        <w:t>中开标一览表内容与</w:t>
      </w:r>
      <w:r w:rsidR="006D226E">
        <w:rPr>
          <w:rFonts w:ascii="宋体" w:hAnsi="宋体" w:hint="eastAsia"/>
          <w:bCs/>
          <w:sz w:val="24"/>
        </w:rPr>
        <w:t>比选响应文件</w:t>
      </w:r>
      <w:r>
        <w:rPr>
          <w:rFonts w:ascii="宋体" w:hAnsi="宋体" w:hint="eastAsia"/>
          <w:bCs/>
          <w:sz w:val="24"/>
        </w:rPr>
        <w:t>中相应内容不一致的，以开标一览表为准。</w:t>
      </w:r>
    </w:p>
    <w:p w14:paraId="74B00E84" w14:textId="77777777" w:rsidR="007E2A18" w:rsidRDefault="00000000" w:rsidP="00A86C85">
      <w:pPr>
        <w:adjustRightInd w:val="0"/>
        <w:snapToGrid w:val="0"/>
        <w:spacing w:line="360" w:lineRule="auto"/>
        <w:ind w:firstLineChars="200" w:firstLine="480"/>
        <w:rPr>
          <w:rFonts w:ascii="宋体" w:hAnsi="宋体" w:hint="eastAsia"/>
          <w:bCs/>
          <w:sz w:val="24"/>
        </w:rPr>
      </w:pPr>
      <w:r>
        <w:rPr>
          <w:rFonts w:ascii="宋体" w:hAnsi="宋体" w:hint="eastAsia"/>
          <w:bCs/>
          <w:sz w:val="24"/>
        </w:rPr>
        <w:t>（2）大写金额和小写金额不一致的，以大写金额为准。</w:t>
      </w:r>
    </w:p>
    <w:p w14:paraId="2129D936" w14:textId="77777777" w:rsidR="007E2A18" w:rsidRDefault="00000000" w:rsidP="00A86C85">
      <w:pPr>
        <w:adjustRightInd w:val="0"/>
        <w:snapToGrid w:val="0"/>
        <w:spacing w:line="360" w:lineRule="auto"/>
        <w:ind w:firstLineChars="200" w:firstLine="480"/>
        <w:rPr>
          <w:rFonts w:ascii="宋体" w:hAnsi="宋体" w:hint="eastAsia"/>
          <w:bCs/>
          <w:sz w:val="24"/>
        </w:rPr>
      </w:pPr>
      <w:r>
        <w:rPr>
          <w:rFonts w:ascii="宋体" w:hAnsi="宋体" w:hint="eastAsia"/>
          <w:bCs/>
          <w:sz w:val="24"/>
        </w:rPr>
        <w:t>（3）单价金额小数点或者百分比有明显错位的，以开标一览表的总价为准，并修改单价。</w:t>
      </w:r>
    </w:p>
    <w:p w14:paraId="5D7EBED0" w14:textId="77777777" w:rsidR="007E2A18" w:rsidRDefault="00000000" w:rsidP="00A86C85">
      <w:pPr>
        <w:adjustRightInd w:val="0"/>
        <w:snapToGrid w:val="0"/>
        <w:spacing w:line="360" w:lineRule="auto"/>
        <w:ind w:firstLineChars="200" w:firstLine="480"/>
        <w:rPr>
          <w:rFonts w:ascii="宋体" w:hAnsi="宋体" w:hint="eastAsia"/>
          <w:bCs/>
          <w:sz w:val="24"/>
        </w:rPr>
      </w:pPr>
      <w:r>
        <w:rPr>
          <w:rFonts w:ascii="宋体" w:hAnsi="宋体" w:hint="eastAsia"/>
          <w:bCs/>
          <w:sz w:val="24"/>
        </w:rPr>
        <w:t>（4）总价金额与按单价汇总金额不一致的，以单价金额计算结果为准。</w:t>
      </w:r>
    </w:p>
    <w:p w14:paraId="59A450FF" w14:textId="77777777" w:rsidR="007E2A18" w:rsidRPr="001B5A67" w:rsidRDefault="00000000" w:rsidP="00A86C85">
      <w:pPr>
        <w:snapToGrid w:val="0"/>
        <w:spacing w:line="360" w:lineRule="auto"/>
        <w:ind w:firstLineChars="206" w:firstLine="494"/>
        <w:jc w:val="left"/>
        <w:rPr>
          <w:rFonts w:ascii="宋体" w:hAnsi="宋体" w:cs="宋体" w:hint="eastAsia"/>
          <w:sz w:val="24"/>
        </w:rPr>
      </w:pPr>
      <w:r>
        <w:rPr>
          <w:rFonts w:ascii="宋体" w:hAnsi="宋体" w:hint="eastAsia"/>
          <w:bCs/>
          <w:sz w:val="24"/>
        </w:rPr>
        <w:t>同时出现</w:t>
      </w:r>
      <w:r w:rsidRPr="001B5A67">
        <w:rPr>
          <w:rFonts w:ascii="宋体" w:hAnsi="宋体" w:hint="eastAsia"/>
          <w:bCs/>
          <w:sz w:val="24"/>
        </w:rPr>
        <w:t>两种以上错误的，按照前款规定的顺序修正。</w:t>
      </w:r>
      <w:r w:rsidRPr="001B5A67">
        <w:rPr>
          <w:rFonts w:ascii="宋体" w:hAnsi="宋体" w:cs="宋体" w:hint="eastAsia"/>
          <w:sz w:val="24"/>
        </w:rPr>
        <w:t>修正后的报价应当由供应商的法定代表人或其被授权人签字确认后产生约束力，供应商不确认的，其投标无效。</w:t>
      </w:r>
    </w:p>
    <w:p w14:paraId="411F8EE4" w14:textId="77777777" w:rsidR="007E2A18" w:rsidRPr="001B5A67" w:rsidRDefault="00000000" w:rsidP="00A86C85">
      <w:pPr>
        <w:snapToGrid w:val="0"/>
        <w:spacing w:line="360" w:lineRule="auto"/>
        <w:ind w:firstLineChars="200" w:firstLine="480"/>
        <w:outlineLvl w:val="1"/>
        <w:rPr>
          <w:rFonts w:ascii="宋体" w:hAnsi="宋体" w:cs="宋体" w:hint="eastAsia"/>
          <w:sz w:val="24"/>
        </w:rPr>
      </w:pPr>
      <w:r w:rsidRPr="001B5A67">
        <w:rPr>
          <w:rFonts w:ascii="宋体" w:hAnsi="宋体" w:hint="eastAsia"/>
          <w:sz w:val="24"/>
        </w:rPr>
        <w:t>8、</w:t>
      </w:r>
      <w:r w:rsidRPr="001B5A67">
        <w:rPr>
          <w:rFonts w:ascii="宋体" w:hAnsi="宋体" w:cs="宋体" w:hint="eastAsia"/>
          <w:sz w:val="24"/>
        </w:rPr>
        <w:t>成交通知</w:t>
      </w:r>
    </w:p>
    <w:p w14:paraId="72B98F33" w14:textId="3A0F889F" w:rsidR="007E2A18" w:rsidRDefault="00000000" w:rsidP="00A86C85">
      <w:pPr>
        <w:spacing w:line="360" w:lineRule="auto"/>
        <w:ind w:firstLineChars="200" w:firstLine="480"/>
        <w:rPr>
          <w:rFonts w:ascii="宋体" w:hAnsi="宋体" w:hint="eastAsia"/>
          <w:kern w:val="0"/>
          <w:sz w:val="24"/>
        </w:rPr>
      </w:pPr>
      <w:r w:rsidRPr="001B5A67">
        <w:rPr>
          <w:rFonts w:ascii="宋体" w:hAnsi="宋体" w:hint="eastAsia"/>
          <w:kern w:val="0"/>
          <w:sz w:val="24"/>
        </w:rPr>
        <w:t>成交结果在</w:t>
      </w:r>
      <w:r w:rsidR="00AD04F5" w:rsidRPr="001B5A67">
        <w:rPr>
          <w:rFonts w:ascii="宋体" w:hAnsi="宋体" w:hint="eastAsia"/>
          <w:kern w:val="0"/>
          <w:sz w:val="24"/>
        </w:rPr>
        <w:t>“南通市文化广电和旅游局-政府采购栏”、</w:t>
      </w:r>
      <w:r w:rsidRPr="001B5A67">
        <w:rPr>
          <w:rFonts w:ascii="宋体" w:hAnsi="宋体" w:hint="eastAsia"/>
          <w:kern w:val="0"/>
          <w:sz w:val="24"/>
        </w:rPr>
        <w:t>“南通市图书馆-公告信息</w:t>
      </w:r>
      <w:r w:rsidRPr="001B5A67">
        <w:rPr>
          <w:rFonts w:ascii="宋体" w:hAnsi="宋体" w:hint="eastAsia"/>
          <w:kern w:val="0"/>
          <w:sz w:val="24"/>
        </w:rPr>
        <w:lastRenderedPageBreak/>
        <w:t>栏”公示</w:t>
      </w:r>
      <w:r w:rsidRPr="001B5A67">
        <w:rPr>
          <w:rFonts w:ascii="宋体" w:hAnsi="宋体" w:hint="eastAsia"/>
          <w:kern w:val="0"/>
          <w:sz w:val="24"/>
          <w:u w:val="single"/>
        </w:rPr>
        <w:t xml:space="preserve"> 1 </w:t>
      </w:r>
      <w:r w:rsidRPr="001B5A67">
        <w:rPr>
          <w:rFonts w:ascii="宋体" w:hAnsi="宋体" w:hint="eastAsia"/>
          <w:kern w:val="0"/>
          <w:sz w:val="24"/>
        </w:rPr>
        <w:t>个工作日。《成交通知书》一经发出，比选单位改变</w:t>
      </w:r>
      <w:r>
        <w:rPr>
          <w:rFonts w:ascii="宋体" w:hAnsi="宋体" w:hint="eastAsia"/>
          <w:kern w:val="0"/>
          <w:sz w:val="24"/>
        </w:rPr>
        <w:t>成交结果，或者成交单位放弃成交的，各自承担相应的法律责任。《成交通知书》是采购合同的组成部分。</w:t>
      </w:r>
    </w:p>
    <w:p w14:paraId="53B79794" w14:textId="77777777" w:rsidR="007E2A18" w:rsidRDefault="00000000" w:rsidP="00A86C85">
      <w:pPr>
        <w:spacing w:line="360" w:lineRule="auto"/>
        <w:ind w:firstLineChars="200" w:firstLine="480"/>
        <w:rPr>
          <w:rFonts w:ascii="宋体" w:hAnsi="宋体" w:hint="eastAsia"/>
          <w:sz w:val="24"/>
        </w:rPr>
      </w:pPr>
      <w:r>
        <w:rPr>
          <w:rFonts w:ascii="宋体" w:hAnsi="宋体" w:hint="eastAsia"/>
          <w:sz w:val="24"/>
        </w:rPr>
        <w:t>10、合同签订</w:t>
      </w:r>
    </w:p>
    <w:p w14:paraId="453EF2F0" w14:textId="77777777" w:rsidR="007E2A18" w:rsidRDefault="00000000" w:rsidP="00A86C85">
      <w:pPr>
        <w:spacing w:line="360" w:lineRule="auto"/>
        <w:ind w:firstLineChars="202" w:firstLine="485"/>
        <w:rPr>
          <w:rFonts w:ascii="宋体" w:hAnsi="宋体" w:cs="宋体" w:hint="eastAsia"/>
          <w:kern w:val="0"/>
          <w:sz w:val="24"/>
        </w:rPr>
      </w:pPr>
      <w:r>
        <w:rPr>
          <w:rFonts w:ascii="宋体" w:hAnsi="宋体" w:cs="宋体" w:hint="eastAsia"/>
          <w:kern w:val="0"/>
          <w:sz w:val="24"/>
        </w:rPr>
        <w:t>成交供应商在成交通知书发出后30日内与采购单位签订合同。合同一式陆份，采购单位、供应商各叁份。</w:t>
      </w:r>
    </w:p>
    <w:p w14:paraId="43AF12AF" w14:textId="77777777" w:rsidR="007E2A18" w:rsidRDefault="00000000" w:rsidP="00A86C85">
      <w:pPr>
        <w:keepNext/>
        <w:keepLines/>
        <w:spacing w:line="360" w:lineRule="auto"/>
        <w:jc w:val="center"/>
        <w:outlineLvl w:val="0"/>
        <w:rPr>
          <w:rFonts w:ascii="宋体" w:hAnsi="宋体" w:hint="eastAsia"/>
          <w:bCs/>
          <w:sz w:val="32"/>
          <w:szCs w:val="32"/>
        </w:rPr>
      </w:pPr>
      <w:r>
        <w:rPr>
          <w:rFonts w:ascii="宋体" w:hAnsi="宋体" w:cs="宋体" w:hint="eastAsia"/>
          <w:kern w:val="0"/>
          <w:sz w:val="24"/>
        </w:rPr>
        <w:br w:type="page"/>
      </w:r>
      <w:r>
        <w:rPr>
          <w:rFonts w:ascii="宋体" w:hAnsi="宋体" w:hint="eastAsia"/>
          <w:b/>
          <w:sz w:val="32"/>
          <w:szCs w:val="32"/>
        </w:rPr>
        <w:lastRenderedPageBreak/>
        <w:t>第三部分 项目需求</w:t>
      </w:r>
    </w:p>
    <w:p w14:paraId="6BB570D0" w14:textId="77777777" w:rsidR="007E2A18" w:rsidRDefault="00000000">
      <w:pPr>
        <w:spacing w:after="120" w:line="360" w:lineRule="auto"/>
        <w:ind w:firstLineChars="200" w:firstLine="482"/>
        <w:rPr>
          <w:rFonts w:asciiTheme="minorEastAsia" w:eastAsiaTheme="minorEastAsia" w:hAnsiTheme="minorEastAsia" w:cs="宋体" w:hint="eastAsia"/>
          <w:b/>
          <w:bCs/>
          <w:kern w:val="0"/>
          <w:sz w:val="24"/>
          <w:lang w:bidi="ar"/>
        </w:rPr>
      </w:pPr>
      <w:r>
        <w:rPr>
          <w:rFonts w:asciiTheme="minorEastAsia" w:eastAsiaTheme="minorEastAsia" w:hAnsiTheme="minorEastAsia" w:cs="宋体" w:hint="eastAsia"/>
          <w:b/>
          <w:bCs/>
          <w:kern w:val="0"/>
          <w:sz w:val="24"/>
          <w:lang w:bidi="ar"/>
        </w:rPr>
        <w:t>一、项目需求</w:t>
      </w:r>
    </w:p>
    <w:p w14:paraId="2AB5D4A6"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（一）采购标的需实现的功能或者目标；</w:t>
      </w:r>
    </w:p>
    <w:p w14:paraId="1CABAC2A"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南通市图书馆现有一批安全设备因规则库及维保到期，需要进行规则库升级以及设备保修服务。本次项目要求成交服务商提供清单内的安全设备一年的规则库授权、一年设备的维保服务。由于图书馆业务工作的要求，此次成交服务商必须提供7×24小时服务支持，在设备出现故障时，必须10分钟内做出响应，必要时人员到达图书馆现场进行故障处理，一般故障2个小时内修复，重大故障原则上4个小时内修复，在重要的安全设备出现故障需要进行返厂维修时，跟据用户实际需求提供合适的临时备用设备，以保证图书馆各项业务的正常开展。</w:t>
      </w:r>
    </w:p>
    <w:p w14:paraId="00F88228"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（二）采购标的需执行的国家相关标准、行业标准、地方标准或者其他标准、规范；</w:t>
      </w:r>
    </w:p>
    <w:p w14:paraId="58A5E32A"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报价产品的技术标准按国家标准执行，无国家标准的，按行业标准执行，无国家和行业标准的，按企业标准执行；但在采购文件中有特别要求的，按采购文件中规定的要求执行，并且符合相关法律、法规规定的要求。</w:t>
      </w:r>
    </w:p>
    <w:p w14:paraId="6F08A9A8"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（三）采购标的数量、采购项目交付或者实施的时间和地点；</w:t>
      </w:r>
    </w:p>
    <w:p w14:paraId="3A6190D0"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成交服务商负责提供该项目设备清单中的安全设备一年规则库升级以及设备一年硬件维保服务,服务时间自签定合同之日起1年。</w:t>
      </w:r>
    </w:p>
    <w:p w14:paraId="4BFD3BED"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1、采购标的数量和要求：</w:t>
      </w:r>
    </w:p>
    <w:tbl>
      <w:tblPr>
        <w:tblStyle w:val="15"/>
        <w:tblW w:w="8220" w:type="dxa"/>
        <w:jc w:val="center"/>
        <w:tblLook w:val="04A0" w:firstRow="1" w:lastRow="0" w:firstColumn="1" w:lastColumn="0" w:noHBand="0" w:noVBand="1"/>
      </w:tblPr>
      <w:tblGrid>
        <w:gridCol w:w="709"/>
        <w:gridCol w:w="992"/>
        <w:gridCol w:w="5812"/>
        <w:gridCol w:w="707"/>
      </w:tblGrid>
      <w:tr w:rsidR="007E2A18" w14:paraId="4CCCCD2B" w14:textId="77777777">
        <w:trPr>
          <w:jc w:val="center"/>
        </w:trPr>
        <w:tc>
          <w:tcPr>
            <w:tcW w:w="709" w:type="dxa"/>
            <w:tcBorders>
              <w:bottom w:val="single" w:sz="4" w:space="0" w:color="auto"/>
            </w:tcBorders>
            <w:shd w:val="clear" w:color="auto" w:fill="C6D9F0"/>
            <w:vAlign w:val="center"/>
          </w:tcPr>
          <w:p w14:paraId="4CF0CE0F"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序号</w:t>
            </w:r>
          </w:p>
        </w:tc>
        <w:tc>
          <w:tcPr>
            <w:tcW w:w="992" w:type="dxa"/>
            <w:tcBorders>
              <w:bottom w:val="single" w:sz="4" w:space="0" w:color="auto"/>
            </w:tcBorders>
            <w:shd w:val="clear" w:color="auto" w:fill="C6D9F0"/>
            <w:vAlign w:val="center"/>
          </w:tcPr>
          <w:p w14:paraId="4D1E02EB"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品名</w:t>
            </w:r>
          </w:p>
        </w:tc>
        <w:tc>
          <w:tcPr>
            <w:tcW w:w="5812" w:type="dxa"/>
            <w:tcBorders>
              <w:bottom w:val="single" w:sz="4" w:space="0" w:color="auto"/>
            </w:tcBorders>
            <w:shd w:val="clear" w:color="auto" w:fill="C6D9F0"/>
            <w:vAlign w:val="center"/>
          </w:tcPr>
          <w:p w14:paraId="1362D9AD"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设备型号</w:t>
            </w:r>
          </w:p>
        </w:tc>
        <w:tc>
          <w:tcPr>
            <w:tcW w:w="707" w:type="dxa"/>
            <w:tcBorders>
              <w:bottom w:val="single" w:sz="4" w:space="0" w:color="auto"/>
            </w:tcBorders>
            <w:shd w:val="clear" w:color="auto" w:fill="C6D9F0"/>
            <w:vAlign w:val="center"/>
          </w:tcPr>
          <w:p w14:paraId="52456F54"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数量</w:t>
            </w:r>
          </w:p>
        </w:tc>
      </w:tr>
      <w:tr w:rsidR="007E2A18" w14:paraId="66D3002B" w14:textId="77777777">
        <w:trPr>
          <w:jc w:val="center"/>
        </w:trPr>
        <w:tc>
          <w:tcPr>
            <w:tcW w:w="709" w:type="dxa"/>
            <w:vAlign w:val="center"/>
          </w:tcPr>
          <w:p w14:paraId="67E7DAC9" w14:textId="77777777" w:rsidR="007E2A18" w:rsidRDefault="00000000">
            <w:pPr>
              <w:jc w:val="center"/>
              <w:rPr>
                <w:rFonts w:asciiTheme="minorEastAsia" w:eastAsiaTheme="minorEastAsia" w:hAnsiTheme="minorEastAsia" w:cs="Courier New" w:hint="eastAsia"/>
                <w:color w:val="000000"/>
                <w:kern w:val="0"/>
                <w:sz w:val="24"/>
              </w:rPr>
            </w:pPr>
            <w:r>
              <w:rPr>
                <w:rFonts w:asciiTheme="minorEastAsia" w:eastAsiaTheme="minorEastAsia" w:hAnsiTheme="minorEastAsia" w:cs="Courier New" w:hint="eastAsia"/>
                <w:color w:val="000000"/>
                <w:kern w:val="0"/>
                <w:sz w:val="24"/>
              </w:rPr>
              <w:t>1</w:t>
            </w:r>
          </w:p>
        </w:tc>
        <w:tc>
          <w:tcPr>
            <w:tcW w:w="992" w:type="dxa"/>
            <w:vAlign w:val="center"/>
          </w:tcPr>
          <w:p w14:paraId="6EB02743" w14:textId="77777777" w:rsidR="00AD04F5"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万</w:t>
            </w:r>
            <w:r>
              <w:rPr>
                <w:rFonts w:asciiTheme="minorEastAsia" w:eastAsiaTheme="minorEastAsia" w:hAnsiTheme="minorEastAsia" w:cs="宋体"/>
                <w:color w:val="000000"/>
                <w:kern w:val="0"/>
                <w:sz w:val="24"/>
              </w:rPr>
              <w:t>兆</w:t>
            </w:r>
          </w:p>
          <w:p w14:paraId="44C14E00" w14:textId="00F9153B"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防火墙</w:t>
            </w:r>
          </w:p>
        </w:tc>
        <w:tc>
          <w:tcPr>
            <w:tcW w:w="5812" w:type="dxa"/>
            <w:vAlign w:val="center"/>
          </w:tcPr>
          <w:p w14:paraId="46DA2EF1"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山石网科 SG-6000-A3000：</w:t>
            </w:r>
          </w:p>
          <w:p w14:paraId="3B479E54"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供一年IPS</w:t>
            </w:r>
            <w:r>
              <w:rPr>
                <w:rFonts w:asciiTheme="minorEastAsia" w:eastAsiaTheme="minorEastAsia" w:hAnsiTheme="minorEastAsia" w:cs="宋体" w:hint="eastAsia"/>
                <w:color w:val="000000"/>
                <w:kern w:val="0"/>
                <w:sz w:val="24"/>
              </w:rPr>
              <w:t>功</w:t>
            </w:r>
            <w:r>
              <w:rPr>
                <w:rFonts w:asciiTheme="minorEastAsia" w:eastAsiaTheme="minorEastAsia" w:hAnsiTheme="minorEastAsia" w:cs="宋体"/>
                <w:color w:val="000000"/>
                <w:kern w:val="0"/>
                <w:sz w:val="24"/>
              </w:rPr>
              <w:t>能模块</w:t>
            </w:r>
            <w:r>
              <w:rPr>
                <w:rFonts w:asciiTheme="minorEastAsia" w:eastAsiaTheme="minorEastAsia" w:hAnsiTheme="minorEastAsia" w:cs="宋体" w:hint="eastAsia"/>
                <w:color w:val="000000"/>
                <w:kern w:val="0"/>
                <w:sz w:val="24"/>
              </w:rPr>
              <w:t>特</w:t>
            </w:r>
            <w:r>
              <w:rPr>
                <w:rFonts w:asciiTheme="minorEastAsia" w:eastAsiaTheme="minorEastAsia" w:hAnsiTheme="minorEastAsia" w:cs="宋体"/>
                <w:color w:val="000000"/>
                <w:kern w:val="0"/>
                <w:sz w:val="24"/>
              </w:rPr>
              <w:t>征库升级服务</w:t>
            </w:r>
            <w:r>
              <w:rPr>
                <w:rFonts w:asciiTheme="minorEastAsia" w:eastAsiaTheme="minorEastAsia" w:hAnsiTheme="minorEastAsia" w:cs="宋体" w:hint="eastAsia"/>
                <w:color w:val="000000"/>
                <w:kern w:val="0"/>
                <w:sz w:val="24"/>
              </w:rPr>
              <w:t>；</w:t>
            </w:r>
          </w:p>
          <w:p w14:paraId="4591E0FF"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供一年AV功能</w:t>
            </w:r>
            <w:r>
              <w:rPr>
                <w:rFonts w:asciiTheme="minorEastAsia" w:eastAsiaTheme="minorEastAsia" w:hAnsiTheme="minorEastAsia" w:cs="宋体" w:hint="eastAsia"/>
                <w:color w:val="000000"/>
                <w:kern w:val="0"/>
                <w:sz w:val="24"/>
              </w:rPr>
              <w:t>模</w:t>
            </w:r>
            <w:r>
              <w:rPr>
                <w:rFonts w:asciiTheme="minorEastAsia" w:eastAsiaTheme="minorEastAsia" w:hAnsiTheme="minorEastAsia" w:cs="宋体"/>
                <w:color w:val="000000"/>
                <w:kern w:val="0"/>
                <w:sz w:val="24"/>
              </w:rPr>
              <w:t>块特征库升级服务</w:t>
            </w:r>
            <w:r>
              <w:rPr>
                <w:rFonts w:asciiTheme="minorEastAsia" w:eastAsiaTheme="minorEastAsia" w:hAnsiTheme="minorEastAsia" w:cs="宋体" w:hint="eastAsia"/>
                <w:color w:val="000000"/>
                <w:kern w:val="0"/>
                <w:sz w:val="24"/>
              </w:rPr>
              <w:t>；</w:t>
            </w:r>
          </w:p>
          <w:p w14:paraId="0871605F"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供设备一年原厂质保服务。</w:t>
            </w:r>
          </w:p>
        </w:tc>
        <w:tc>
          <w:tcPr>
            <w:tcW w:w="707" w:type="dxa"/>
            <w:vAlign w:val="center"/>
          </w:tcPr>
          <w:p w14:paraId="008AC5CD" w14:textId="77777777"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1套</w:t>
            </w:r>
          </w:p>
        </w:tc>
      </w:tr>
      <w:tr w:rsidR="007E2A18" w14:paraId="22A55230" w14:textId="77777777">
        <w:trPr>
          <w:jc w:val="center"/>
        </w:trPr>
        <w:tc>
          <w:tcPr>
            <w:tcW w:w="709" w:type="dxa"/>
            <w:vAlign w:val="center"/>
          </w:tcPr>
          <w:p w14:paraId="47BA6264" w14:textId="77777777" w:rsidR="007E2A18" w:rsidRDefault="00000000">
            <w:pPr>
              <w:jc w:val="center"/>
              <w:rPr>
                <w:rFonts w:asciiTheme="minorEastAsia" w:eastAsiaTheme="minorEastAsia" w:hAnsiTheme="minorEastAsia" w:cs="Courier New" w:hint="eastAsia"/>
                <w:color w:val="000000"/>
                <w:kern w:val="0"/>
                <w:sz w:val="24"/>
              </w:rPr>
            </w:pPr>
            <w:r>
              <w:rPr>
                <w:rFonts w:asciiTheme="minorEastAsia" w:eastAsiaTheme="minorEastAsia" w:hAnsiTheme="minorEastAsia" w:cs="Courier New" w:hint="eastAsia"/>
                <w:color w:val="000000"/>
                <w:kern w:val="0"/>
                <w:sz w:val="24"/>
              </w:rPr>
              <w:t>2</w:t>
            </w:r>
          </w:p>
        </w:tc>
        <w:tc>
          <w:tcPr>
            <w:tcW w:w="992" w:type="dxa"/>
            <w:vAlign w:val="center"/>
          </w:tcPr>
          <w:p w14:paraId="695B7222" w14:textId="77777777" w:rsidR="00AD04F5"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万</w:t>
            </w:r>
            <w:r>
              <w:rPr>
                <w:rFonts w:asciiTheme="minorEastAsia" w:eastAsiaTheme="minorEastAsia" w:hAnsiTheme="minorEastAsia" w:cs="宋体"/>
                <w:color w:val="000000"/>
                <w:kern w:val="0"/>
                <w:sz w:val="24"/>
              </w:rPr>
              <w:t>兆</w:t>
            </w:r>
          </w:p>
          <w:p w14:paraId="64DD5113" w14:textId="77777777" w:rsidR="00AD04F5"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入侵</w:t>
            </w:r>
          </w:p>
          <w:p w14:paraId="545D636E" w14:textId="74365EBC"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防御</w:t>
            </w:r>
          </w:p>
        </w:tc>
        <w:tc>
          <w:tcPr>
            <w:tcW w:w="5812" w:type="dxa"/>
            <w:vAlign w:val="center"/>
          </w:tcPr>
          <w:p w14:paraId="1DBC4948"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 xml:space="preserve">山石网科SG-6000-S2060 </w:t>
            </w:r>
            <w:r>
              <w:rPr>
                <w:rFonts w:asciiTheme="minorEastAsia" w:eastAsiaTheme="minorEastAsia" w:hAnsiTheme="minorEastAsia" w:cs="宋体" w:hint="eastAsia"/>
                <w:color w:val="000000"/>
                <w:kern w:val="0"/>
                <w:sz w:val="24"/>
              </w:rPr>
              <w:t>：</w:t>
            </w:r>
          </w:p>
          <w:p w14:paraId="5B540C39"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供一年IPS</w:t>
            </w:r>
            <w:r>
              <w:rPr>
                <w:rFonts w:asciiTheme="minorEastAsia" w:eastAsiaTheme="minorEastAsia" w:hAnsiTheme="minorEastAsia" w:cs="宋体" w:hint="eastAsia"/>
                <w:color w:val="000000"/>
                <w:kern w:val="0"/>
                <w:sz w:val="24"/>
              </w:rPr>
              <w:t>功</w:t>
            </w:r>
            <w:r>
              <w:rPr>
                <w:rFonts w:asciiTheme="minorEastAsia" w:eastAsiaTheme="minorEastAsia" w:hAnsiTheme="minorEastAsia" w:cs="宋体"/>
                <w:color w:val="000000"/>
                <w:kern w:val="0"/>
                <w:sz w:val="24"/>
              </w:rPr>
              <w:t>能模块</w:t>
            </w:r>
            <w:r>
              <w:rPr>
                <w:rFonts w:asciiTheme="minorEastAsia" w:eastAsiaTheme="minorEastAsia" w:hAnsiTheme="minorEastAsia" w:cs="宋体" w:hint="eastAsia"/>
                <w:color w:val="000000"/>
                <w:kern w:val="0"/>
                <w:sz w:val="24"/>
              </w:rPr>
              <w:t>特</w:t>
            </w:r>
            <w:r>
              <w:rPr>
                <w:rFonts w:asciiTheme="minorEastAsia" w:eastAsiaTheme="minorEastAsia" w:hAnsiTheme="minorEastAsia" w:cs="宋体"/>
                <w:color w:val="000000"/>
                <w:kern w:val="0"/>
                <w:sz w:val="24"/>
              </w:rPr>
              <w:t>征库升级服务</w:t>
            </w:r>
            <w:r>
              <w:rPr>
                <w:rFonts w:asciiTheme="minorEastAsia" w:eastAsiaTheme="minorEastAsia" w:hAnsiTheme="minorEastAsia" w:cs="宋体" w:hint="eastAsia"/>
                <w:color w:val="000000"/>
                <w:kern w:val="0"/>
                <w:sz w:val="24"/>
              </w:rPr>
              <w:t>；</w:t>
            </w:r>
          </w:p>
          <w:p w14:paraId="4265C1F8"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供一年AV功能</w:t>
            </w:r>
            <w:r>
              <w:rPr>
                <w:rFonts w:asciiTheme="minorEastAsia" w:eastAsiaTheme="minorEastAsia" w:hAnsiTheme="minorEastAsia" w:cs="宋体" w:hint="eastAsia"/>
                <w:color w:val="000000"/>
                <w:kern w:val="0"/>
                <w:sz w:val="24"/>
              </w:rPr>
              <w:t>模</w:t>
            </w:r>
            <w:r>
              <w:rPr>
                <w:rFonts w:asciiTheme="minorEastAsia" w:eastAsiaTheme="minorEastAsia" w:hAnsiTheme="minorEastAsia" w:cs="宋体"/>
                <w:color w:val="000000"/>
                <w:kern w:val="0"/>
                <w:sz w:val="24"/>
              </w:rPr>
              <w:t>块特征库升级服务</w:t>
            </w:r>
            <w:r>
              <w:rPr>
                <w:rFonts w:asciiTheme="minorEastAsia" w:eastAsiaTheme="minorEastAsia" w:hAnsiTheme="minorEastAsia" w:cs="宋体" w:hint="eastAsia"/>
                <w:color w:val="000000"/>
                <w:kern w:val="0"/>
                <w:sz w:val="24"/>
              </w:rPr>
              <w:t>；</w:t>
            </w:r>
          </w:p>
          <w:p w14:paraId="54CF2A13"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供设备一年原厂质保服务。</w:t>
            </w:r>
          </w:p>
        </w:tc>
        <w:tc>
          <w:tcPr>
            <w:tcW w:w="707" w:type="dxa"/>
            <w:vAlign w:val="center"/>
          </w:tcPr>
          <w:p w14:paraId="2A8DF2B8" w14:textId="77777777"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套</w:t>
            </w:r>
          </w:p>
        </w:tc>
      </w:tr>
      <w:tr w:rsidR="007E2A18" w14:paraId="7E19831D" w14:textId="77777777">
        <w:trPr>
          <w:jc w:val="center"/>
        </w:trPr>
        <w:tc>
          <w:tcPr>
            <w:tcW w:w="709" w:type="dxa"/>
            <w:vAlign w:val="center"/>
          </w:tcPr>
          <w:p w14:paraId="3B4ED102" w14:textId="77777777" w:rsidR="007E2A18" w:rsidRDefault="00000000">
            <w:pPr>
              <w:jc w:val="center"/>
              <w:rPr>
                <w:rFonts w:asciiTheme="minorEastAsia" w:eastAsiaTheme="minorEastAsia" w:hAnsiTheme="minorEastAsia" w:cs="Courier New" w:hint="eastAsia"/>
                <w:color w:val="000000"/>
                <w:kern w:val="0"/>
                <w:sz w:val="24"/>
              </w:rPr>
            </w:pPr>
            <w:r>
              <w:rPr>
                <w:rFonts w:asciiTheme="minorEastAsia" w:eastAsiaTheme="minorEastAsia" w:hAnsiTheme="minorEastAsia" w:cs="Courier New" w:hint="eastAsia"/>
                <w:color w:val="000000"/>
                <w:kern w:val="0"/>
                <w:sz w:val="24"/>
              </w:rPr>
              <w:t>3</w:t>
            </w:r>
          </w:p>
        </w:tc>
        <w:tc>
          <w:tcPr>
            <w:tcW w:w="992" w:type="dxa"/>
            <w:vAlign w:val="center"/>
          </w:tcPr>
          <w:p w14:paraId="4BC8F773" w14:textId="77777777" w:rsidR="00AD04F5"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WAF</w:t>
            </w:r>
          </w:p>
          <w:p w14:paraId="59B4FDD6" w14:textId="197C2CA2"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设</w:t>
            </w:r>
            <w:r>
              <w:rPr>
                <w:rFonts w:asciiTheme="minorEastAsia" w:eastAsiaTheme="minorEastAsia" w:hAnsiTheme="minorEastAsia" w:cs="宋体"/>
                <w:color w:val="000000"/>
                <w:kern w:val="0"/>
                <w:sz w:val="24"/>
              </w:rPr>
              <w:t>备</w:t>
            </w:r>
          </w:p>
        </w:tc>
        <w:tc>
          <w:tcPr>
            <w:tcW w:w="5812" w:type="dxa"/>
            <w:vAlign w:val="center"/>
          </w:tcPr>
          <w:p w14:paraId="0F7AD8DB"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启</w:t>
            </w:r>
            <w:r>
              <w:rPr>
                <w:rFonts w:asciiTheme="minorEastAsia" w:eastAsiaTheme="minorEastAsia" w:hAnsiTheme="minorEastAsia" w:cs="宋体"/>
                <w:color w:val="000000"/>
                <w:kern w:val="0"/>
                <w:sz w:val="24"/>
              </w:rPr>
              <w:t>明星辰WAFfle6000-C-T</w:t>
            </w:r>
          </w:p>
          <w:p w14:paraId="76DE026D"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提供</w:t>
            </w:r>
            <w:r>
              <w:rPr>
                <w:rFonts w:asciiTheme="minorEastAsia" w:eastAsiaTheme="minorEastAsia" w:hAnsiTheme="minorEastAsia" w:cs="宋体"/>
                <w:color w:val="000000"/>
                <w:kern w:val="0"/>
                <w:sz w:val="24"/>
              </w:rPr>
              <w:t>一年</w:t>
            </w:r>
            <w:r>
              <w:rPr>
                <w:rFonts w:asciiTheme="minorEastAsia" w:eastAsiaTheme="minorEastAsia" w:hAnsiTheme="minorEastAsia" w:cs="宋体" w:hint="eastAsia"/>
                <w:color w:val="000000"/>
                <w:kern w:val="0"/>
                <w:sz w:val="24"/>
              </w:rPr>
              <w:t>WEB</w:t>
            </w:r>
            <w:r>
              <w:rPr>
                <w:rFonts w:asciiTheme="minorEastAsia" w:eastAsiaTheme="minorEastAsia" w:hAnsiTheme="minorEastAsia" w:cs="宋体"/>
                <w:color w:val="000000"/>
                <w:kern w:val="0"/>
                <w:sz w:val="24"/>
              </w:rPr>
              <w:t>应用防</w:t>
            </w:r>
            <w:r>
              <w:rPr>
                <w:rFonts w:asciiTheme="minorEastAsia" w:eastAsiaTheme="minorEastAsia" w:hAnsiTheme="minorEastAsia" w:cs="宋体" w:hint="eastAsia"/>
                <w:color w:val="000000"/>
                <w:kern w:val="0"/>
                <w:sz w:val="24"/>
              </w:rPr>
              <w:t>护</w:t>
            </w:r>
            <w:r>
              <w:rPr>
                <w:rFonts w:asciiTheme="minorEastAsia" w:eastAsiaTheme="minorEastAsia" w:hAnsiTheme="minorEastAsia" w:cs="宋体"/>
                <w:color w:val="000000"/>
                <w:kern w:val="0"/>
                <w:sz w:val="24"/>
              </w:rPr>
              <w:t>特征库升级服务；</w:t>
            </w:r>
          </w:p>
          <w:p w14:paraId="3E100AA1" w14:textId="77777777" w:rsidR="007E2A18" w:rsidRDefault="00000000">
            <w:pPr>
              <w:widowControl/>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供设备一年</w:t>
            </w:r>
            <w:r>
              <w:rPr>
                <w:rFonts w:asciiTheme="minorEastAsia" w:eastAsiaTheme="minorEastAsia" w:hAnsiTheme="minorEastAsia" w:cs="宋体" w:hint="eastAsia"/>
                <w:color w:val="000000"/>
                <w:kern w:val="0"/>
                <w:sz w:val="24"/>
              </w:rPr>
              <w:t>原厂</w:t>
            </w:r>
            <w:r>
              <w:rPr>
                <w:rFonts w:asciiTheme="minorEastAsia" w:eastAsiaTheme="minorEastAsia" w:hAnsiTheme="minorEastAsia" w:cs="宋体"/>
                <w:color w:val="000000"/>
                <w:kern w:val="0"/>
                <w:sz w:val="24"/>
              </w:rPr>
              <w:t>质保服务。</w:t>
            </w:r>
          </w:p>
        </w:tc>
        <w:tc>
          <w:tcPr>
            <w:tcW w:w="707" w:type="dxa"/>
            <w:vAlign w:val="center"/>
          </w:tcPr>
          <w:p w14:paraId="0874A639" w14:textId="77777777"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套</w:t>
            </w:r>
          </w:p>
        </w:tc>
      </w:tr>
      <w:tr w:rsidR="007E2A18" w14:paraId="03947E14" w14:textId="77777777">
        <w:trPr>
          <w:jc w:val="center"/>
        </w:trPr>
        <w:tc>
          <w:tcPr>
            <w:tcW w:w="709" w:type="dxa"/>
            <w:vAlign w:val="center"/>
          </w:tcPr>
          <w:p w14:paraId="33C7E865" w14:textId="77777777" w:rsidR="007E2A18" w:rsidRDefault="00000000">
            <w:pPr>
              <w:jc w:val="center"/>
              <w:rPr>
                <w:rFonts w:asciiTheme="minorEastAsia" w:eastAsiaTheme="minorEastAsia" w:hAnsiTheme="minorEastAsia" w:cs="Courier New" w:hint="eastAsia"/>
                <w:color w:val="000000"/>
                <w:kern w:val="0"/>
                <w:sz w:val="24"/>
              </w:rPr>
            </w:pPr>
            <w:r>
              <w:rPr>
                <w:rFonts w:asciiTheme="minorEastAsia" w:eastAsiaTheme="minorEastAsia" w:hAnsiTheme="minorEastAsia" w:cs="Courier New" w:hint="eastAsia"/>
                <w:color w:val="000000"/>
                <w:kern w:val="0"/>
                <w:sz w:val="24"/>
              </w:rPr>
              <w:t>4</w:t>
            </w:r>
          </w:p>
        </w:tc>
        <w:tc>
          <w:tcPr>
            <w:tcW w:w="992" w:type="dxa"/>
            <w:vAlign w:val="center"/>
          </w:tcPr>
          <w:p w14:paraId="17462D31" w14:textId="77777777" w:rsidR="00AD04F5" w:rsidRDefault="00000000" w:rsidP="00AD04F5">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态势</w:t>
            </w:r>
          </w:p>
          <w:p w14:paraId="126DD3D0" w14:textId="77777777" w:rsidR="00AD04F5" w:rsidRDefault="00000000" w:rsidP="00AD04F5">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感知</w:t>
            </w:r>
          </w:p>
          <w:p w14:paraId="172B4415" w14:textId="7A405E47" w:rsidR="007E2A18" w:rsidRDefault="00000000" w:rsidP="00AD04F5">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系统</w:t>
            </w:r>
          </w:p>
        </w:tc>
        <w:tc>
          <w:tcPr>
            <w:tcW w:w="5812" w:type="dxa"/>
            <w:vAlign w:val="center"/>
          </w:tcPr>
          <w:p w14:paraId="71DFA7DA"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奇</w:t>
            </w:r>
            <w:r>
              <w:rPr>
                <w:rFonts w:asciiTheme="minorEastAsia" w:eastAsiaTheme="minorEastAsia" w:hAnsiTheme="minorEastAsia" w:cs="宋体"/>
                <w:color w:val="000000"/>
                <w:kern w:val="0"/>
                <w:sz w:val="24"/>
              </w:rPr>
              <w:t>安信TSS10000-A57-WS感知平台：</w:t>
            </w:r>
          </w:p>
          <w:p w14:paraId="2C374850"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供一年威胁情报</w:t>
            </w:r>
            <w:r>
              <w:rPr>
                <w:rFonts w:asciiTheme="minorEastAsia" w:eastAsiaTheme="minorEastAsia" w:hAnsiTheme="minorEastAsia" w:cs="宋体" w:hint="eastAsia"/>
                <w:color w:val="000000"/>
                <w:kern w:val="0"/>
                <w:sz w:val="24"/>
              </w:rPr>
              <w:t>更</w:t>
            </w:r>
            <w:r>
              <w:rPr>
                <w:rFonts w:asciiTheme="minorEastAsia" w:eastAsiaTheme="minorEastAsia" w:hAnsiTheme="minorEastAsia" w:cs="宋体"/>
                <w:color w:val="000000"/>
                <w:kern w:val="0"/>
                <w:sz w:val="24"/>
              </w:rPr>
              <w:t>新授权与规则</w:t>
            </w:r>
            <w:r>
              <w:rPr>
                <w:rFonts w:asciiTheme="minorEastAsia" w:eastAsiaTheme="minorEastAsia" w:hAnsiTheme="minorEastAsia" w:cs="宋体" w:hint="eastAsia"/>
                <w:color w:val="000000"/>
                <w:kern w:val="0"/>
                <w:sz w:val="24"/>
              </w:rPr>
              <w:t>库</w:t>
            </w:r>
            <w:r>
              <w:rPr>
                <w:rFonts w:asciiTheme="minorEastAsia" w:eastAsiaTheme="minorEastAsia" w:hAnsiTheme="minorEastAsia" w:cs="宋体"/>
                <w:color w:val="000000"/>
                <w:kern w:val="0"/>
                <w:sz w:val="24"/>
              </w:rPr>
              <w:t>升级服务；</w:t>
            </w:r>
          </w:p>
          <w:p w14:paraId="5FDDF11D"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供设备一年原厂</w:t>
            </w:r>
            <w:r>
              <w:rPr>
                <w:rFonts w:asciiTheme="minorEastAsia" w:eastAsiaTheme="minorEastAsia" w:hAnsiTheme="minorEastAsia" w:cs="宋体" w:hint="eastAsia"/>
                <w:color w:val="000000"/>
                <w:kern w:val="0"/>
                <w:sz w:val="24"/>
              </w:rPr>
              <w:t>质</w:t>
            </w:r>
            <w:r>
              <w:rPr>
                <w:rFonts w:asciiTheme="minorEastAsia" w:eastAsiaTheme="minorEastAsia" w:hAnsiTheme="minorEastAsia" w:cs="宋体"/>
                <w:color w:val="000000"/>
                <w:kern w:val="0"/>
                <w:sz w:val="24"/>
              </w:rPr>
              <w:t>保服务。</w:t>
            </w:r>
          </w:p>
          <w:p w14:paraId="6077CD62"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奇</w:t>
            </w:r>
            <w:r>
              <w:rPr>
                <w:rFonts w:asciiTheme="minorEastAsia" w:eastAsiaTheme="minorEastAsia" w:hAnsiTheme="minorEastAsia" w:cs="宋体"/>
                <w:color w:val="000000"/>
                <w:kern w:val="0"/>
                <w:sz w:val="24"/>
              </w:rPr>
              <w:t>安信TSS10000-S52-WS</w:t>
            </w:r>
            <w:r>
              <w:rPr>
                <w:rFonts w:asciiTheme="minorEastAsia" w:eastAsiaTheme="minorEastAsia" w:hAnsiTheme="minorEastAsia" w:cs="宋体" w:hint="eastAsia"/>
                <w:color w:val="000000"/>
                <w:kern w:val="0"/>
                <w:sz w:val="24"/>
              </w:rPr>
              <w:t>感</w:t>
            </w:r>
            <w:r>
              <w:rPr>
                <w:rFonts w:asciiTheme="minorEastAsia" w:eastAsiaTheme="minorEastAsia" w:hAnsiTheme="minorEastAsia" w:cs="宋体"/>
                <w:color w:val="000000"/>
                <w:kern w:val="0"/>
                <w:sz w:val="24"/>
              </w:rPr>
              <w:t>知</w:t>
            </w:r>
            <w:r>
              <w:rPr>
                <w:rFonts w:asciiTheme="minorEastAsia" w:eastAsiaTheme="minorEastAsia" w:hAnsiTheme="minorEastAsia" w:cs="宋体" w:hint="eastAsia"/>
                <w:color w:val="000000"/>
                <w:kern w:val="0"/>
                <w:sz w:val="24"/>
              </w:rPr>
              <w:t>探</w:t>
            </w:r>
            <w:r>
              <w:rPr>
                <w:rFonts w:asciiTheme="minorEastAsia" w:eastAsiaTheme="minorEastAsia" w:hAnsiTheme="minorEastAsia" w:cs="宋体"/>
                <w:color w:val="000000"/>
                <w:kern w:val="0"/>
                <w:sz w:val="24"/>
              </w:rPr>
              <w:t>针：</w:t>
            </w:r>
          </w:p>
          <w:p w14:paraId="6F0F1F5C"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lastRenderedPageBreak/>
              <w:t>提</w:t>
            </w:r>
            <w:r>
              <w:rPr>
                <w:rFonts w:asciiTheme="minorEastAsia" w:eastAsiaTheme="minorEastAsia" w:hAnsiTheme="minorEastAsia" w:cs="宋体"/>
                <w:color w:val="000000"/>
                <w:kern w:val="0"/>
                <w:sz w:val="24"/>
              </w:rPr>
              <w:t>供一年入侵检测、网站漏</w:t>
            </w:r>
            <w:r>
              <w:rPr>
                <w:rFonts w:asciiTheme="minorEastAsia" w:eastAsiaTheme="minorEastAsia" w:hAnsiTheme="minorEastAsia" w:cs="宋体" w:hint="eastAsia"/>
                <w:color w:val="000000"/>
                <w:kern w:val="0"/>
                <w:sz w:val="24"/>
              </w:rPr>
              <w:t>洞</w:t>
            </w:r>
            <w:r>
              <w:rPr>
                <w:rFonts w:asciiTheme="minorEastAsia" w:eastAsiaTheme="minorEastAsia" w:hAnsiTheme="minorEastAsia" w:cs="宋体"/>
                <w:color w:val="000000"/>
                <w:kern w:val="0"/>
                <w:sz w:val="24"/>
              </w:rPr>
              <w:t>利用、</w:t>
            </w:r>
            <w:proofErr w:type="spellStart"/>
            <w:r>
              <w:rPr>
                <w:rFonts w:asciiTheme="minorEastAsia" w:eastAsiaTheme="minorEastAsia" w:hAnsiTheme="minorEastAsia" w:cs="宋体"/>
                <w:color w:val="000000"/>
                <w:kern w:val="0"/>
                <w:sz w:val="24"/>
              </w:rPr>
              <w:t>Webshell</w:t>
            </w:r>
            <w:proofErr w:type="spellEnd"/>
            <w:r>
              <w:rPr>
                <w:rFonts w:asciiTheme="minorEastAsia" w:eastAsiaTheme="minorEastAsia" w:hAnsiTheme="minorEastAsia" w:cs="宋体"/>
                <w:color w:val="000000"/>
                <w:kern w:val="0"/>
                <w:sz w:val="24"/>
              </w:rPr>
              <w:t>上传和威肋情报全功能模块升级授权；</w:t>
            </w:r>
          </w:p>
          <w:p w14:paraId="323308CE"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w:t>
            </w:r>
            <w:r>
              <w:rPr>
                <w:rFonts w:asciiTheme="minorEastAsia" w:eastAsiaTheme="minorEastAsia" w:hAnsiTheme="minorEastAsia" w:cs="宋体" w:hint="eastAsia"/>
                <w:color w:val="000000"/>
                <w:kern w:val="0"/>
                <w:sz w:val="24"/>
              </w:rPr>
              <w:t>设</w:t>
            </w:r>
            <w:r>
              <w:rPr>
                <w:rFonts w:asciiTheme="minorEastAsia" w:eastAsiaTheme="minorEastAsia" w:hAnsiTheme="minorEastAsia" w:cs="宋体"/>
                <w:color w:val="000000"/>
                <w:kern w:val="0"/>
                <w:sz w:val="24"/>
              </w:rPr>
              <w:t>备一年原厂质保服务。</w:t>
            </w:r>
          </w:p>
        </w:tc>
        <w:tc>
          <w:tcPr>
            <w:tcW w:w="707" w:type="dxa"/>
            <w:vAlign w:val="center"/>
          </w:tcPr>
          <w:p w14:paraId="6AE58E64" w14:textId="77777777"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lastRenderedPageBreak/>
              <w:t>1套</w:t>
            </w:r>
          </w:p>
        </w:tc>
      </w:tr>
      <w:tr w:rsidR="007E2A18" w14:paraId="5E98C562" w14:textId="77777777">
        <w:trPr>
          <w:jc w:val="center"/>
        </w:trPr>
        <w:tc>
          <w:tcPr>
            <w:tcW w:w="709" w:type="dxa"/>
            <w:vAlign w:val="center"/>
          </w:tcPr>
          <w:p w14:paraId="72B58088" w14:textId="77777777" w:rsidR="007E2A18" w:rsidRDefault="00000000">
            <w:pPr>
              <w:jc w:val="center"/>
              <w:rPr>
                <w:rFonts w:asciiTheme="minorEastAsia" w:eastAsiaTheme="minorEastAsia" w:hAnsiTheme="minorEastAsia" w:cs="Courier New" w:hint="eastAsia"/>
                <w:color w:val="000000"/>
                <w:kern w:val="0"/>
                <w:sz w:val="24"/>
              </w:rPr>
            </w:pPr>
            <w:r>
              <w:rPr>
                <w:rFonts w:asciiTheme="minorEastAsia" w:eastAsiaTheme="minorEastAsia" w:hAnsiTheme="minorEastAsia" w:cs="Courier New" w:hint="eastAsia"/>
                <w:color w:val="000000"/>
                <w:kern w:val="0"/>
                <w:sz w:val="24"/>
              </w:rPr>
              <w:t>5</w:t>
            </w:r>
          </w:p>
        </w:tc>
        <w:tc>
          <w:tcPr>
            <w:tcW w:w="992" w:type="dxa"/>
            <w:vAlign w:val="center"/>
          </w:tcPr>
          <w:p w14:paraId="7A785881" w14:textId="77777777" w:rsidR="00AD04F5" w:rsidRDefault="00000000" w:rsidP="00AD04F5">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备</w:t>
            </w:r>
            <w:r>
              <w:rPr>
                <w:rFonts w:asciiTheme="minorEastAsia" w:eastAsiaTheme="minorEastAsia" w:hAnsiTheme="minorEastAsia" w:cs="宋体"/>
                <w:kern w:val="0"/>
                <w:sz w:val="24"/>
              </w:rPr>
              <w:t>份</w:t>
            </w:r>
          </w:p>
          <w:p w14:paraId="3810D53F" w14:textId="1A639C85" w:rsidR="007E2A18" w:rsidRDefault="00000000" w:rsidP="00AD04F5">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kern w:val="0"/>
                <w:sz w:val="24"/>
              </w:rPr>
              <w:t>一体机</w:t>
            </w:r>
          </w:p>
        </w:tc>
        <w:tc>
          <w:tcPr>
            <w:tcW w:w="5812" w:type="dxa"/>
            <w:vAlign w:val="center"/>
          </w:tcPr>
          <w:p w14:paraId="78D1A4D4"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英</w:t>
            </w:r>
            <w:r>
              <w:rPr>
                <w:rFonts w:asciiTheme="minorEastAsia" w:eastAsiaTheme="minorEastAsia" w:hAnsiTheme="minorEastAsia" w:cs="宋体"/>
                <w:color w:val="000000"/>
                <w:kern w:val="0"/>
                <w:sz w:val="24"/>
              </w:rPr>
              <w:t>方备份一体机</w:t>
            </w:r>
            <w:r>
              <w:rPr>
                <w:rFonts w:asciiTheme="minorEastAsia" w:eastAsiaTheme="minorEastAsia" w:hAnsiTheme="minorEastAsia" w:cs="宋体" w:hint="eastAsia"/>
                <w:color w:val="000000"/>
                <w:kern w:val="0"/>
                <w:sz w:val="24"/>
              </w:rPr>
              <w:t>i2BoxD-B:</w:t>
            </w:r>
          </w:p>
          <w:p w14:paraId="1DAD5C24"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供一年备份软件原厂质保服务；</w:t>
            </w:r>
          </w:p>
          <w:p w14:paraId="1EB4A620"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w:t>
            </w:r>
            <w:r>
              <w:rPr>
                <w:rFonts w:asciiTheme="minorEastAsia" w:eastAsiaTheme="minorEastAsia" w:hAnsiTheme="minorEastAsia" w:cs="宋体" w:hint="eastAsia"/>
                <w:color w:val="000000"/>
                <w:kern w:val="0"/>
                <w:sz w:val="24"/>
              </w:rPr>
              <w:t>设</w:t>
            </w:r>
            <w:r>
              <w:rPr>
                <w:rFonts w:asciiTheme="minorEastAsia" w:eastAsiaTheme="minorEastAsia" w:hAnsiTheme="minorEastAsia" w:cs="宋体"/>
                <w:color w:val="000000"/>
                <w:kern w:val="0"/>
                <w:sz w:val="24"/>
              </w:rPr>
              <w:t>备一年原厂质保服务。</w:t>
            </w:r>
          </w:p>
        </w:tc>
        <w:tc>
          <w:tcPr>
            <w:tcW w:w="707" w:type="dxa"/>
            <w:vAlign w:val="center"/>
          </w:tcPr>
          <w:p w14:paraId="1355D353" w14:textId="77777777"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1套</w:t>
            </w:r>
          </w:p>
        </w:tc>
      </w:tr>
      <w:tr w:rsidR="007E2A18" w14:paraId="775A1727" w14:textId="77777777">
        <w:trPr>
          <w:jc w:val="center"/>
        </w:trPr>
        <w:tc>
          <w:tcPr>
            <w:tcW w:w="709" w:type="dxa"/>
            <w:vAlign w:val="center"/>
          </w:tcPr>
          <w:p w14:paraId="25D91D37" w14:textId="77777777" w:rsidR="007E2A18" w:rsidRDefault="00000000">
            <w:pPr>
              <w:jc w:val="center"/>
              <w:rPr>
                <w:rFonts w:asciiTheme="minorEastAsia" w:eastAsiaTheme="minorEastAsia" w:hAnsiTheme="minorEastAsia" w:cs="Courier New" w:hint="eastAsia"/>
                <w:color w:val="000000"/>
                <w:kern w:val="0"/>
                <w:sz w:val="24"/>
              </w:rPr>
            </w:pPr>
            <w:r>
              <w:rPr>
                <w:rFonts w:asciiTheme="minorEastAsia" w:eastAsiaTheme="minorEastAsia" w:hAnsiTheme="minorEastAsia" w:cs="Courier New" w:hint="eastAsia"/>
                <w:color w:val="000000"/>
                <w:kern w:val="0"/>
                <w:sz w:val="24"/>
              </w:rPr>
              <w:t>6</w:t>
            </w:r>
          </w:p>
        </w:tc>
        <w:tc>
          <w:tcPr>
            <w:tcW w:w="992" w:type="dxa"/>
            <w:vAlign w:val="center"/>
          </w:tcPr>
          <w:p w14:paraId="6A82A6B3" w14:textId="77777777" w:rsidR="00AD04F5" w:rsidRDefault="00000000" w:rsidP="00AD04F5">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备份</w:t>
            </w:r>
          </w:p>
          <w:p w14:paraId="15428DF1" w14:textId="75E843EC" w:rsidR="007E2A18" w:rsidRDefault="00000000" w:rsidP="00AD04F5">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kern w:val="0"/>
                <w:sz w:val="24"/>
              </w:rPr>
              <w:t>服务</w:t>
            </w:r>
            <w:r>
              <w:rPr>
                <w:rFonts w:asciiTheme="minorEastAsia" w:eastAsiaTheme="minorEastAsia" w:hAnsiTheme="minorEastAsia" w:cs="宋体" w:hint="eastAsia"/>
                <w:kern w:val="0"/>
                <w:sz w:val="24"/>
              </w:rPr>
              <w:t>器</w:t>
            </w:r>
          </w:p>
        </w:tc>
        <w:tc>
          <w:tcPr>
            <w:tcW w:w="5812" w:type="dxa"/>
            <w:vAlign w:val="center"/>
          </w:tcPr>
          <w:p w14:paraId="354C0A8D"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超聚</w:t>
            </w:r>
            <w:r>
              <w:rPr>
                <w:rFonts w:asciiTheme="minorEastAsia" w:eastAsiaTheme="minorEastAsia" w:hAnsiTheme="minorEastAsia" w:cs="宋体"/>
                <w:color w:val="000000"/>
                <w:kern w:val="0"/>
                <w:sz w:val="24"/>
              </w:rPr>
              <w:t>变</w:t>
            </w:r>
            <w:r>
              <w:rPr>
                <w:rFonts w:asciiTheme="minorEastAsia" w:eastAsiaTheme="minorEastAsia" w:hAnsiTheme="minorEastAsia" w:cs="宋体" w:hint="eastAsia"/>
                <w:color w:val="000000"/>
                <w:kern w:val="0"/>
                <w:sz w:val="24"/>
              </w:rPr>
              <w:t>2288</w:t>
            </w:r>
            <w:r>
              <w:rPr>
                <w:rFonts w:asciiTheme="minorEastAsia" w:eastAsiaTheme="minorEastAsia" w:hAnsiTheme="minorEastAsia" w:cs="宋体"/>
                <w:color w:val="000000"/>
                <w:kern w:val="0"/>
                <w:sz w:val="24"/>
              </w:rPr>
              <w:t>HV5</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color w:val="000000"/>
                <w:kern w:val="0"/>
                <w:sz w:val="24"/>
              </w:rPr>
              <w:t>2U 机架式服务器;Intel 至强可扩展系列处理器金 牌 5218 (2.3GHz/16 核）2 颗，512G DDR4 内存，3*1.2TB SAS 10k 硬盘；，千兆以太网电口2 个, 万 兆以太网光口2 个，2 端口 16G FC 接口，冗余电源;</w:t>
            </w:r>
          </w:p>
          <w:p w14:paraId="413D9F4F" w14:textId="77777777" w:rsidR="007E2A18" w:rsidRDefault="00000000">
            <w:pPr>
              <w:spacing w:line="320" w:lineRule="exac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提</w:t>
            </w:r>
            <w:r>
              <w:rPr>
                <w:rFonts w:asciiTheme="minorEastAsia" w:eastAsiaTheme="minorEastAsia" w:hAnsiTheme="minorEastAsia" w:cs="宋体"/>
                <w:color w:val="000000"/>
                <w:kern w:val="0"/>
                <w:sz w:val="24"/>
              </w:rPr>
              <w:t>供</w:t>
            </w:r>
            <w:r>
              <w:rPr>
                <w:rFonts w:asciiTheme="minorEastAsia" w:eastAsiaTheme="minorEastAsia" w:hAnsiTheme="minorEastAsia" w:cs="宋体" w:hint="eastAsia"/>
                <w:color w:val="000000"/>
                <w:kern w:val="0"/>
                <w:sz w:val="24"/>
              </w:rPr>
              <w:t>设</w:t>
            </w:r>
            <w:r>
              <w:rPr>
                <w:rFonts w:asciiTheme="minorEastAsia" w:eastAsiaTheme="minorEastAsia" w:hAnsiTheme="minorEastAsia" w:cs="宋体"/>
                <w:color w:val="000000"/>
                <w:kern w:val="0"/>
                <w:sz w:val="24"/>
              </w:rPr>
              <w:t>备一年原厂质保服务。</w:t>
            </w:r>
          </w:p>
        </w:tc>
        <w:tc>
          <w:tcPr>
            <w:tcW w:w="707" w:type="dxa"/>
            <w:vAlign w:val="center"/>
          </w:tcPr>
          <w:p w14:paraId="74157C9A" w14:textId="77777777" w:rsidR="007E2A18" w:rsidRDefault="00000000">
            <w:pPr>
              <w:widowControl/>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台</w:t>
            </w:r>
          </w:p>
        </w:tc>
      </w:tr>
    </w:tbl>
    <w:p w14:paraId="56373312"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备注：</w:t>
      </w:r>
    </w:p>
    <w:p w14:paraId="1EAF15C7" w14:textId="135353C3"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成交服务商在</w:t>
      </w:r>
      <w:r w:rsidR="00AD04F5">
        <w:rPr>
          <w:rFonts w:asciiTheme="minorEastAsia" w:eastAsiaTheme="minorEastAsia" w:hAnsiTheme="minorEastAsia" w:hint="eastAsia"/>
          <w:sz w:val="24"/>
        </w:rPr>
        <w:t>成交</w:t>
      </w:r>
      <w:r>
        <w:rPr>
          <w:rFonts w:asciiTheme="minorEastAsia" w:eastAsiaTheme="minorEastAsia" w:hAnsiTheme="minorEastAsia" w:hint="eastAsia"/>
          <w:sz w:val="24"/>
        </w:rPr>
        <w:t>后</w:t>
      </w:r>
      <w:r w:rsidR="00AD04F5">
        <w:rPr>
          <w:rFonts w:asciiTheme="minorEastAsia" w:eastAsiaTheme="minorEastAsia" w:hAnsiTheme="minorEastAsia" w:hint="eastAsia"/>
          <w:sz w:val="24"/>
        </w:rPr>
        <w:t>、</w:t>
      </w:r>
      <w:r>
        <w:rPr>
          <w:rFonts w:asciiTheme="minorEastAsia" w:eastAsiaTheme="minorEastAsia" w:hAnsiTheme="minorEastAsia" w:hint="eastAsia"/>
          <w:sz w:val="24"/>
        </w:rPr>
        <w:t>签订合同前需要提供：万兆防火墙、万兆入侵防御、WAF设备、态势感知系统、备份一体机</w:t>
      </w:r>
      <w:r w:rsidR="001B5A67">
        <w:rPr>
          <w:rFonts w:asciiTheme="minorEastAsia" w:eastAsiaTheme="minorEastAsia" w:hAnsiTheme="minorEastAsia" w:hint="eastAsia"/>
          <w:sz w:val="24"/>
        </w:rPr>
        <w:t>、备份服务器</w:t>
      </w:r>
      <w:r>
        <w:rPr>
          <w:rFonts w:asciiTheme="minorEastAsia" w:eastAsiaTheme="minorEastAsia" w:hAnsiTheme="minorEastAsia" w:hint="eastAsia"/>
          <w:sz w:val="24"/>
        </w:rPr>
        <w:t>设备原厂商针对本次项目的一年原厂质保服务函（需加盖设备原厂商鲜章），所要求提供的材料为签订合同的必须项，如不能提供的视作主动放弃处理，不予签订合同并取消其</w:t>
      </w:r>
      <w:r w:rsidR="00AD04F5">
        <w:rPr>
          <w:rFonts w:asciiTheme="minorEastAsia" w:eastAsiaTheme="minorEastAsia" w:hAnsiTheme="minorEastAsia" w:hint="eastAsia"/>
          <w:sz w:val="24"/>
        </w:rPr>
        <w:t>成交</w:t>
      </w:r>
      <w:r>
        <w:rPr>
          <w:rFonts w:asciiTheme="minorEastAsia" w:eastAsiaTheme="minorEastAsia" w:hAnsiTheme="minorEastAsia" w:hint="eastAsia"/>
          <w:sz w:val="24"/>
        </w:rPr>
        <w:t>资</w:t>
      </w:r>
      <w:r w:rsidRPr="00576AE4">
        <w:rPr>
          <w:rFonts w:asciiTheme="minorEastAsia" w:eastAsiaTheme="minorEastAsia" w:hAnsiTheme="minorEastAsia" w:hint="eastAsia"/>
          <w:sz w:val="24"/>
        </w:rPr>
        <w:t>格。</w:t>
      </w:r>
      <w:r w:rsidR="00AD04F5" w:rsidRPr="00576AE4">
        <w:rPr>
          <w:rFonts w:asciiTheme="minorEastAsia" w:eastAsiaTheme="minorEastAsia" w:hAnsiTheme="minorEastAsia" w:hint="eastAsia"/>
          <w:sz w:val="24"/>
        </w:rPr>
        <w:t>供应商</w:t>
      </w:r>
      <w:r w:rsidRPr="00576AE4">
        <w:rPr>
          <w:rFonts w:asciiTheme="minorEastAsia" w:eastAsiaTheme="minorEastAsia" w:hAnsiTheme="minorEastAsia" w:hint="eastAsia"/>
          <w:sz w:val="24"/>
        </w:rPr>
        <w:t>在</w:t>
      </w:r>
      <w:r w:rsidR="00AD04F5" w:rsidRPr="00576AE4">
        <w:rPr>
          <w:rFonts w:asciiTheme="minorEastAsia" w:eastAsiaTheme="minorEastAsia" w:hAnsiTheme="minorEastAsia" w:hint="eastAsia"/>
          <w:sz w:val="24"/>
        </w:rPr>
        <w:t>比选</w:t>
      </w:r>
      <w:r w:rsidRPr="00576AE4">
        <w:rPr>
          <w:rFonts w:asciiTheme="minorEastAsia" w:eastAsiaTheme="minorEastAsia" w:hAnsiTheme="minorEastAsia" w:hint="eastAsia"/>
          <w:sz w:val="24"/>
        </w:rPr>
        <w:t>响应时需要提供以上内容承诺函并加盖公章，格式自拟。</w:t>
      </w:r>
    </w:p>
    <w:p w14:paraId="3DE33DC6"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2、采购项目交付或者实施的时间：</w:t>
      </w:r>
    </w:p>
    <w:p w14:paraId="51C59D89"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安全设备规则库授权自合同签订之日起15个工作日内安装完成，硬件维保服务自合同签订之日起一年。</w:t>
      </w:r>
    </w:p>
    <w:p w14:paraId="25396AFC"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3、采购项目交付或者实施的地点：</w:t>
      </w:r>
    </w:p>
    <w:p w14:paraId="26CA13B3"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南通市图书馆指定地点。</w:t>
      </w:r>
    </w:p>
    <w:p w14:paraId="31627ED0"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（四）采购标的需满足的服务标准、期限、效率等要求；</w:t>
      </w:r>
    </w:p>
    <w:p w14:paraId="2AA7C1AA"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服务期限：本次项目服务期限自合同签订之日起一年。</w:t>
      </w:r>
      <w:r>
        <w:rPr>
          <w:rFonts w:asciiTheme="minorEastAsia" w:eastAsiaTheme="minorEastAsia" w:hAnsiTheme="minorEastAsia" w:cs="宋体" w:hint="eastAsia"/>
          <w:sz w:val="24"/>
        </w:rPr>
        <w:t>（本项目采取一次招标三年沿用、实行一年一签订合同的办法。每年合同期满后，乙方服务质量得到甲方认可，可续签下一年合同；相反，则不再续签，即本项目合作终止）</w:t>
      </w:r>
    </w:p>
    <w:p w14:paraId="00BD50E8"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（五）采购标的其他技术、服务等要求</w:t>
      </w:r>
    </w:p>
    <w:p w14:paraId="79D585F5" w14:textId="64959C58"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1、成交服务商必须严格按照相关的中国数据保护法律、各级各部门有关规定和标准规范，保证所接触到的一切采购单位数据不泄露，更不得作为商业的目的而出售，如果违反则</w:t>
      </w:r>
      <w:r w:rsidR="008B0831">
        <w:rPr>
          <w:rFonts w:asciiTheme="minorEastAsia" w:eastAsiaTheme="minorEastAsia" w:hAnsiTheme="minorEastAsia" w:hint="eastAsia"/>
          <w:sz w:val="24"/>
        </w:rPr>
        <w:t>成交</w:t>
      </w:r>
      <w:r>
        <w:rPr>
          <w:rFonts w:asciiTheme="minorEastAsia" w:eastAsiaTheme="minorEastAsia" w:hAnsiTheme="minorEastAsia" w:hint="eastAsia"/>
          <w:sz w:val="24"/>
        </w:rPr>
        <w:t>服务商必须承担相应的法律责任。</w:t>
      </w:r>
    </w:p>
    <w:p w14:paraId="0F80F242"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2、成交服务商必须严格按照相关的中国数据保护法律、各级各部门有关规定和标准规范，做好本次项目中租赁设备的安装调试工作，如果产生任何不良后果，成交服务</w:t>
      </w:r>
      <w:r>
        <w:rPr>
          <w:rFonts w:asciiTheme="minorEastAsia" w:eastAsiaTheme="minorEastAsia" w:hAnsiTheme="minorEastAsia" w:hint="eastAsia"/>
          <w:sz w:val="24"/>
        </w:rPr>
        <w:lastRenderedPageBreak/>
        <w:t>商必须承担相应的全部责任，负责完成全部善后工作。</w:t>
      </w:r>
    </w:p>
    <w:p w14:paraId="60DA7C5B"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3、每发生一次成交服务商不能按照服务要求开展服务的情况，成交服务商必须按成交金额的1%赔偿损失费，采购单位将发出书面通知，并从待付款中扣除。</w:t>
      </w:r>
    </w:p>
    <w:p w14:paraId="38E1999B"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（六）付款条件</w:t>
      </w:r>
    </w:p>
    <w:p w14:paraId="41CEB463" w14:textId="5A9BCC96" w:rsidR="007E2A18" w:rsidRPr="001B5A67" w:rsidRDefault="00000000">
      <w:pPr>
        <w:spacing w:line="360" w:lineRule="auto"/>
        <w:ind w:firstLineChars="200" w:firstLine="480"/>
        <w:rPr>
          <w:rFonts w:asciiTheme="minorEastAsia" w:eastAsiaTheme="minorEastAsia" w:hAnsiTheme="minorEastAsia" w:hint="eastAsia"/>
          <w:sz w:val="24"/>
        </w:rPr>
      </w:pPr>
      <w:r w:rsidRPr="001B5A67">
        <w:rPr>
          <w:rFonts w:asciiTheme="minorEastAsia" w:eastAsiaTheme="minorEastAsia" w:hAnsiTheme="minorEastAsia" w:hint="eastAsia"/>
          <w:sz w:val="24"/>
        </w:rPr>
        <w:t>合同签订：自成交通知书发出之日起30日内按时签约。</w:t>
      </w:r>
    </w:p>
    <w:p w14:paraId="31EB1514" w14:textId="77777777" w:rsidR="007E2A18" w:rsidRDefault="00000000">
      <w:pPr>
        <w:spacing w:line="360" w:lineRule="auto"/>
        <w:ind w:firstLineChars="200" w:firstLine="480"/>
        <w:rPr>
          <w:rFonts w:asciiTheme="minorEastAsia" w:eastAsiaTheme="minorEastAsia" w:hAnsiTheme="minorEastAsia" w:hint="eastAsia"/>
          <w:sz w:val="24"/>
        </w:rPr>
      </w:pPr>
      <w:r w:rsidRPr="001B5A67">
        <w:rPr>
          <w:rFonts w:asciiTheme="minorEastAsia" w:eastAsiaTheme="minorEastAsia" w:hAnsiTheme="minorEastAsia" w:hint="eastAsia"/>
          <w:sz w:val="24"/>
        </w:rPr>
        <w:t>付款方式：</w:t>
      </w:r>
    </w:p>
    <w:p w14:paraId="22947550"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（1）首年合同：</w:t>
      </w:r>
      <w:r w:rsidRPr="00A86C85">
        <w:rPr>
          <w:rFonts w:asciiTheme="minorEastAsia" w:eastAsiaTheme="minorEastAsia" w:hAnsiTheme="minorEastAsia" w:hint="eastAsia"/>
          <w:sz w:val="24"/>
        </w:rPr>
        <w:t>在合同签订后七个工作日内支付至合同款的30%。安全设备规则库授权导入确认完成后支付至合同金额的70%；余款30%待本项目服务满后7个工作日内完成支付。</w:t>
      </w:r>
    </w:p>
    <w:p w14:paraId="346537C2" w14:textId="77777777" w:rsidR="007E2A18"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（2）续签合同：在合同签订后，安全设备规则库授权导入确认完成后支付至合同金额的70%,余款30%待本项目服务满后7个工作日内完成支付。</w:t>
      </w:r>
    </w:p>
    <w:p w14:paraId="22426F4E" w14:textId="77777777" w:rsidR="007E2A18" w:rsidRDefault="007E2A18">
      <w:pPr>
        <w:adjustRightInd w:val="0"/>
        <w:snapToGrid w:val="0"/>
        <w:spacing w:line="420" w:lineRule="exact"/>
        <w:ind w:firstLineChars="200" w:firstLine="480"/>
        <w:rPr>
          <w:rFonts w:ascii="宋体" w:hAnsi="宋体" w:cs="方正仿宋_GB2312" w:hint="eastAsia"/>
          <w:sz w:val="24"/>
        </w:rPr>
      </w:pPr>
    </w:p>
    <w:p w14:paraId="69B4BF6D" w14:textId="77777777" w:rsidR="007E2A18" w:rsidRDefault="00000000">
      <w:pPr>
        <w:spacing w:line="440" w:lineRule="exact"/>
        <w:ind w:firstLine="405"/>
      </w:pPr>
      <w:r>
        <w:rPr>
          <w:rFonts w:ascii="宋体" w:hAnsi="宋体" w:hint="eastAsia"/>
          <w:bCs/>
          <w:sz w:val="36"/>
          <w:szCs w:val="36"/>
        </w:rPr>
        <w:br w:type="page"/>
      </w:r>
    </w:p>
    <w:p w14:paraId="5620AC5C" w14:textId="3DEF353B" w:rsidR="007E2A18" w:rsidRDefault="00000000">
      <w:pPr>
        <w:keepNext/>
        <w:keepLines/>
        <w:spacing w:line="360" w:lineRule="auto"/>
        <w:jc w:val="center"/>
        <w:outlineLvl w:val="0"/>
        <w:rPr>
          <w:rFonts w:ascii="宋体" w:hAnsi="宋体" w:hint="eastAsia"/>
          <w:b/>
          <w:sz w:val="32"/>
          <w:szCs w:val="32"/>
        </w:rPr>
      </w:pPr>
      <w:r>
        <w:rPr>
          <w:rFonts w:ascii="宋体" w:hAnsi="宋体" w:hint="eastAsia"/>
          <w:b/>
          <w:sz w:val="32"/>
          <w:szCs w:val="32"/>
        </w:rPr>
        <w:lastRenderedPageBreak/>
        <w:t xml:space="preserve">第四部分 </w:t>
      </w:r>
      <w:r w:rsidR="006D226E">
        <w:rPr>
          <w:rFonts w:ascii="宋体" w:hAnsi="宋体" w:hint="eastAsia"/>
          <w:b/>
          <w:sz w:val="32"/>
          <w:szCs w:val="32"/>
        </w:rPr>
        <w:t>比选响应文件</w:t>
      </w:r>
      <w:r>
        <w:rPr>
          <w:rFonts w:ascii="宋体" w:hAnsi="宋体" w:hint="eastAsia"/>
          <w:b/>
          <w:sz w:val="32"/>
          <w:szCs w:val="32"/>
        </w:rPr>
        <w:t>格式</w:t>
      </w:r>
    </w:p>
    <w:p w14:paraId="3E81379D" w14:textId="77777777" w:rsidR="007E2A18" w:rsidRDefault="00000000">
      <w:pPr>
        <w:pStyle w:val="aff1"/>
        <w:ind w:firstLine="240"/>
        <w:rPr>
          <w:rFonts w:ascii="Times New Roman"/>
          <w:sz w:val="24"/>
          <w:szCs w:val="24"/>
        </w:rPr>
      </w:pPr>
      <w:r>
        <w:rPr>
          <w:rFonts w:hint="eastAsia"/>
          <w:sz w:val="24"/>
        </w:rPr>
        <w:t>封面</w:t>
      </w:r>
    </w:p>
    <w:p w14:paraId="7E3F54FA" w14:textId="77777777" w:rsidR="007E2A18" w:rsidRDefault="007E2A18">
      <w:pPr>
        <w:spacing w:line="400" w:lineRule="exact"/>
        <w:rPr>
          <w:rFonts w:ascii="等线 Light" w:eastAsia="等线 Light" w:hAnsi="等线 Light" w:cs="宋体" w:hint="eastAsia"/>
        </w:rPr>
      </w:pPr>
    </w:p>
    <w:p w14:paraId="5EABFDF1" w14:textId="77777777" w:rsidR="007E2A18" w:rsidRDefault="007E2A18">
      <w:pPr>
        <w:spacing w:line="400" w:lineRule="exact"/>
        <w:rPr>
          <w:rFonts w:ascii="等线 Light" w:eastAsia="等线 Light" w:hAnsi="等线 Light" w:cs="宋体" w:hint="eastAsia"/>
        </w:rPr>
      </w:pPr>
    </w:p>
    <w:p w14:paraId="073A01F6" w14:textId="77777777" w:rsidR="007E2A18" w:rsidRDefault="007E2A18">
      <w:pPr>
        <w:spacing w:line="400" w:lineRule="exact"/>
        <w:rPr>
          <w:rFonts w:ascii="等线 Light" w:eastAsia="等线 Light" w:hAnsi="等线 Light" w:cs="宋体" w:hint="eastAsia"/>
        </w:rPr>
      </w:pPr>
    </w:p>
    <w:p w14:paraId="5769F410" w14:textId="77777777" w:rsidR="007E2A18" w:rsidRDefault="007E2A18">
      <w:pPr>
        <w:spacing w:line="400" w:lineRule="exact"/>
        <w:rPr>
          <w:rFonts w:ascii="等线 Light" w:eastAsia="等线 Light" w:hAnsi="等线 Light" w:cs="宋体" w:hint="eastAsia"/>
        </w:rPr>
      </w:pPr>
    </w:p>
    <w:p w14:paraId="228337E9" w14:textId="77777777" w:rsidR="007E2A18" w:rsidRDefault="00000000">
      <w:pPr>
        <w:spacing w:line="360" w:lineRule="auto"/>
        <w:ind w:rightChars="-95" w:right="-199"/>
        <w:jc w:val="center"/>
        <w:rPr>
          <w:rFonts w:ascii="宋体" w:hAnsi="宋体" w:hint="eastAsia"/>
          <w:b/>
          <w:bCs/>
          <w:spacing w:val="-10"/>
          <w:sz w:val="32"/>
          <w:szCs w:val="32"/>
        </w:rPr>
      </w:pPr>
      <w:r>
        <w:rPr>
          <w:rFonts w:ascii="宋体" w:hAnsi="宋体" w:hint="eastAsia"/>
          <w:b/>
          <w:bCs/>
          <w:spacing w:val="-10"/>
          <w:sz w:val="32"/>
          <w:szCs w:val="32"/>
        </w:rPr>
        <w:t>南通市图书馆安全设备维保服务项目</w:t>
      </w:r>
    </w:p>
    <w:p w14:paraId="19951865" w14:textId="71442CAF" w:rsidR="007E2A18" w:rsidRDefault="006D226E">
      <w:pPr>
        <w:spacing w:line="360" w:lineRule="auto"/>
        <w:ind w:rightChars="-95" w:right="-199"/>
        <w:jc w:val="center"/>
        <w:rPr>
          <w:rFonts w:ascii="宋体" w:hAnsi="宋体" w:cs="宋体" w:hint="eastAsia"/>
          <w:b/>
          <w:sz w:val="36"/>
          <w:szCs w:val="36"/>
        </w:rPr>
      </w:pPr>
      <w:r>
        <w:rPr>
          <w:rFonts w:ascii="宋体" w:hAnsi="宋体" w:hint="eastAsia"/>
          <w:b/>
          <w:bCs/>
          <w:sz w:val="32"/>
          <w:szCs w:val="32"/>
        </w:rPr>
        <w:t>比选响应文件</w:t>
      </w:r>
    </w:p>
    <w:p w14:paraId="07D5A1A7" w14:textId="77777777" w:rsidR="007E2A18" w:rsidRDefault="00000000">
      <w:pPr>
        <w:spacing w:line="360" w:lineRule="auto"/>
        <w:ind w:rightChars="-95" w:right="-199"/>
        <w:jc w:val="center"/>
        <w:outlineLvl w:val="1"/>
        <w:rPr>
          <w:rFonts w:ascii="宋体" w:hAnsi="宋体" w:cs="宋体" w:hint="eastAsia"/>
          <w:b/>
          <w:sz w:val="36"/>
          <w:szCs w:val="36"/>
        </w:rPr>
      </w:pPr>
      <w:bookmarkStart w:id="18" w:name="_Toc169115138"/>
      <w:bookmarkStart w:id="19" w:name="_Toc107585436"/>
      <w:r>
        <w:rPr>
          <w:rFonts w:ascii="宋体" w:hAnsi="宋体" w:cs="宋体" w:hint="eastAsia"/>
          <w:b/>
          <w:sz w:val="36"/>
          <w:szCs w:val="36"/>
        </w:rPr>
        <w:t>（资格审查/商务技术响应文件/报价响应文件）</w:t>
      </w:r>
      <w:bookmarkEnd w:id="18"/>
      <w:bookmarkEnd w:id="19"/>
    </w:p>
    <w:p w14:paraId="29A737AB" w14:textId="77777777" w:rsidR="007E2A18" w:rsidRDefault="007E2A18">
      <w:pPr>
        <w:spacing w:line="800" w:lineRule="exact"/>
        <w:rPr>
          <w:rFonts w:ascii="宋体" w:hAnsi="宋体" w:cs="宋体" w:hint="eastAsia"/>
          <w:sz w:val="32"/>
        </w:rPr>
      </w:pPr>
    </w:p>
    <w:p w14:paraId="0F0F7736" w14:textId="77777777" w:rsidR="007E2A18" w:rsidRDefault="007E2A18">
      <w:pPr>
        <w:spacing w:line="800" w:lineRule="exact"/>
        <w:rPr>
          <w:rFonts w:ascii="宋体" w:hAnsi="宋体" w:cs="宋体" w:hint="eastAsia"/>
          <w:sz w:val="32"/>
        </w:rPr>
      </w:pPr>
    </w:p>
    <w:p w14:paraId="5F5D0F28" w14:textId="77777777" w:rsidR="007E2A18" w:rsidRDefault="007E2A18">
      <w:pPr>
        <w:spacing w:line="800" w:lineRule="exact"/>
        <w:rPr>
          <w:rFonts w:ascii="等线 Light" w:eastAsia="等线 Light" w:hAnsi="等线 Light" w:cs="宋体" w:hint="eastAsia"/>
          <w:sz w:val="32"/>
        </w:rPr>
      </w:pPr>
    </w:p>
    <w:p w14:paraId="101B68BF" w14:textId="77777777" w:rsidR="007E2A18" w:rsidRDefault="007E2A18">
      <w:pPr>
        <w:spacing w:line="800" w:lineRule="exact"/>
        <w:rPr>
          <w:rFonts w:ascii="等线 Light" w:eastAsia="等线 Light" w:hAnsi="等线 Light" w:cs="宋体" w:hint="eastAsia"/>
          <w:sz w:val="32"/>
        </w:rPr>
      </w:pPr>
    </w:p>
    <w:p w14:paraId="068E1A7E" w14:textId="77777777" w:rsidR="007E2A18" w:rsidRDefault="007E2A18">
      <w:pPr>
        <w:spacing w:line="800" w:lineRule="exact"/>
        <w:rPr>
          <w:rFonts w:ascii="等线 Light" w:eastAsia="等线 Light" w:hAnsi="等线 Light" w:cs="宋体" w:hint="eastAsia"/>
          <w:sz w:val="32"/>
        </w:rPr>
      </w:pPr>
    </w:p>
    <w:p w14:paraId="149B029B" w14:textId="77777777" w:rsidR="007E2A18" w:rsidRDefault="00000000">
      <w:pPr>
        <w:spacing w:line="800" w:lineRule="exact"/>
        <w:ind w:firstLineChars="675" w:firstLine="1897"/>
        <w:rPr>
          <w:rFonts w:ascii="宋体" w:hAnsi="宋体" w:cs="宋体" w:hint="eastAsia"/>
          <w:b/>
          <w:sz w:val="28"/>
          <w:szCs w:val="28"/>
          <w:u w:val="single"/>
        </w:rPr>
      </w:pPr>
      <w:r>
        <w:rPr>
          <w:rFonts w:ascii="宋体" w:hAnsi="宋体" w:cs="宋体" w:hint="eastAsia"/>
          <w:b/>
          <w:sz w:val="28"/>
          <w:szCs w:val="28"/>
        </w:rPr>
        <w:t xml:space="preserve">项目名称:  </w:t>
      </w:r>
      <w:r>
        <w:rPr>
          <w:rFonts w:ascii="宋体" w:hAnsi="宋体" w:cs="宋体" w:hint="eastAsia"/>
          <w:b/>
          <w:sz w:val="28"/>
          <w:szCs w:val="28"/>
          <w:u w:val="single"/>
        </w:rPr>
        <w:t xml:space="preserve">                        </w:t>
      </w:r>
    </w:p>
    <w:p w14:paraId="19BFBBF1" w14:textId="77777777" w:rsidR="007E2A18" w:rsidRDefault="00000000">
      <w:pPr>
        <w:spacing w:line="800" w:lineRule="exact"/>
        <w:ind w:firstLineChars="675" w:firstLine="1897"/>
        <w:rPr>
          <w:rFonts w:ascii="宋体" w:hAnsi="宋体" w:cs="宋体" w:hint="eastAsia"/>
          <w:b/>
          <w:sz w:val="28"/>
          <w:szCs w:val="28"/>
        </w:rPr>
      </w:pPr>
      <w:r>
        <w:rPr>
          <w:rFonts w:ascii="宋体" w:hAnsi="宋体" w:cs="宋体" w:hint="eastAsia"/>
          <w:b/>
          <w:sz w:val="28"/>
          <w:szCs w:val="28"/>
        </w:rPr>
        <w:t xml:space="preserve">比 选 人 ： </w:t>
      </w:r>
      <w:r>
        <w:rPr>
          <w:rFonts w:ascii="宋体" w:hAnsi="宋体" w:cs="宋体" w:hint="eastAsia"/>
          <w:b/>
          <w:sz w:val="28"/>
          <w:szCs w:val="28"/>
          <w:u w:val="single"/>
        </w:rPr>
        <w:t xml:space="preserve">                        </w:t>
      </w:r>
    </w:p>
    <w:p w14:paraId="6B99D8E6" w14:textId="77777777" w:rsidR="007E2A18" w:rsidRDefault="00000000">
      <w:pPr>
        <w:spacing w:line="800" w:lineRule="exact"/>
        <w:ind w:firstLineChars="675" w:firstLine="1897"/>
        <w:rPr>
          <w:rFonts w:ascii="宋体" w:hAnsi="宋体" w:cs="宋体" w:hint="eastAsia"/>
          <w:b/>
          <w:sz w:val="28"/>
          <w:szCs w:val="28"/>
          <w:u w:val="single"/>
        </w:rPr>
      </w:pPr>
      <w:r>
        <w:rPr>
          <w:rFonts w:ascii="宋体" w:hAnsi="宋体" w:cs="宋体" w:hint="eastAsia"/>
          <w:b/>
          <w:sz w:val="28"/>
          <w:szCs w:val="28"/>
        </w:rPr>
        <w:t xml:space="preserve">比选响应供应商: </w:t>
      </w:r>
      <w:r>
        <w:rPr>
          <w:rFonts w:ascii="宋体" w:hAnsi="宋体" w:cs="宋体" w:hint="eastAsia"/>
          <w:b/>
          <w:sz w:val="28"/>
          <w:szCs w:val="28"/>
          <w:u w:val="single"/>
        </w:rPr>
        <w:t xml:space="preserve">      （全称）（盖章）    </w:t>
      </w:r>
    </w:p>
    <w:p w14:paraId="0822F348" w14:textId="6AEDBA4C" w:rsidR="007E2A18" w:rsidRDefault="008B0831">
      <w:pPr>
        <w:spacing w:line="800" w:lineRule="exact"/>
        <w:ind w:firstLineChars="675" w:firstLine="1897"/>
        <w:rPr>
          <w:rFonts w:ascii="宋体" w:hAnsi="宋体" w:cs="宋体" w:hint="eastAsia"/>
          <w:b/>
          <w:sz w:val="28"/>
          <w:szCs w:val="28"/>
          <w:u w:val="single"/>
        </w:rPr>
      </w:pPr>
      <w:r>
        <w:rPr>
          <w:rFonts w:ascii="宋体" w:hAnsi="宋体" w:cs="宋体" w:hint="eastAsia"/>
          <w:b/>
          <w:sz w:val="28"/>
          <w:szCs w:val="28"/>
        </w:rPr>
        <w:t>供应商法定代表人：</w:t>
      </w:r>
      <w:r>
        <w:rPr>
          <w:rFonts w:ascii="宋体" w:hAnsi="宋体" w:cs="宋体" w:hint="eastAsia"/>
          <w:b/>
          <w:sz w:val="28"/>
          <w:szCs w:val="28"/>
          <w:u w:val="single"/>
        </w:rPr>
        <w:t xml:space="preserve">  （签字或盖章）    </w:t>
      </w:r>
    </w:p>
    <w:p w14:paraId="3FDBD138" w14:textId="77777777" w:rsidR="007E2A18" w:rsidRDefault="00000000">
      <w:pPr>
        <w:spacing w:line="800" w:lineRule="exact"/>
        <w:ind w:firstLineChars="675" w:firstLine="1897"/>
        <w:rPr>
          <w:rFonts w:ascii="宋体" w:hAnsi="宋体" w:cs="宋体" w:hint="eastAsia"/>
          <w:b/>
          <w:sz w:val="28"/>
          <w:szCs w:val="28"/>
        </w:rPr>
      </w:pPr>
      <w:r>
        <w:rPr>
          <w:rFonts w:ascii="宋体" w:hAnsi="宋体" w:cs="宋体" w:hint="eastAsia"/>
          <w:b/>
          <w:sz w:val="28"/>
          <w:szCs w:val="28"/>
        </w:rPr>
        <w:t>时    间：  年  月  日</w:t>
      </w:r>
    </w:p>
    <w:p w14:paraId="6EF636CB" w14:textId="77777777" w:rsidR="007E2A18" w:rsidRDefault="007E2A18">
      <w:pPr>
        <w:pStyle w:val="aff1"/>
        <w:ind w:firstLine="210"/>
        <w:rPr>
          <w:rFonts w:ascii="Times New Roman"/>
          <w:sz w:val="21"/>
          <w:szCs w:val="24"/>
        </w:rPr>
      </w:pPr>
    </w:p>
    <w:p w14:paraId="76A107B3" w14:textId="77777777" w:rsidR="007E2A18" w:rsidRDefault="007E2A18">
      <w:pPr>
        <w:spacing w:line="360" w:lineRule="auto"/>
        <w:rPr>
          <w:rFonts w:ascii="宋体" w:hAnsi="宋体" w:cs="宋体" w:hint="eastAsia"/>
          <w:kern w:val="0"/>
          <w:sz w:val="24"/>
        </w:rPr>
      </w:pPr>
    </w:p>
    <w:p w14:paraId="1AB144E8" w14:textId="77777777" w:rsidR="007E2A18" w:rsidRDefault="007E2A18">
      <w:pPr>
        <w:spacing w:line="360" w:lineRule="auto"/>
        <w:rPr>
          <w:rFonts w:ascii="宋体" w:hAnsi="宋体" w:cs="宋体" w:hint="eastAsia"/>
          <w:kern w:val="0"/>
          <w:sz w:val="24"/>
        </w:rPr>
      </w:pPr>
    </w:p>
    <w:p w14:paraId="187DD227" w14:textId="77777777" w:rsidR="007E2A18" w:rsidRDefault="00000000">
      <w:pPr>
        <w:spacing w:line="360" w:lineRule="auto"/>
        <w:rPr>
          <w:rFonts w:ascii="宋体" w:hAnsi="宋体" w:hint="eastAsia"/>
          <w:bCs/>
          <w:sz w:val="32"/>
          <w:szCs w:val="32"/>
        </w:rPr>
      </w:pPr>
      <w:r>
        <w:rPr>
          <w:rFonts w:ascii="宋体" w:hAnsi="宋体" w:cs="宋体" w:hint="eastAsia"/>
          <w:kern w:val="0"/>
          <w:sz w:val="24"/>
        </w:rPr>
        <w:lastRenderedPageBreak/>
        <w:t>附件1：</w:t>
      </w:r>
      <w:r>
        <w:rPr>
          <w:rFonts w:ascii="宋体" w:hAnsi="宋体" w:hint="eastAsia"/>
          <w:bCs/>
          <w:sz w:val="32"/>
          <w:szCs w:val="32"/>
        </w:rPr>
        <w:t xml:space="preserve"> </w:t>
      </w:r>
    </w:p>
    <w:p w14:paraId="2DF3DC8A" w14:textId="77777777" w:rsidR="007E2A18" w:rsidRDefault="00000000">
      <w:pPr>
        <w:pStyle w:val="110"/>
        <w:tabs>
          <w:tab w:val="left" w:pos="3055"/>
        </w:tabs>
        <w:jc w:val="center"/>
        <w:rPr>
          <w:rFonts w:ascii="宋体" w:hAnsi="宋体" w:cs="仿宋" w:hint="eastAsia"/>
          <w:b/>
          <w:sz w:val="30"/>
          <w:szCs w:val="30"/>
        </w:rPr>
      </w:pPr>
      <w:r>
        <w:rPr>
          <w:rFonts w:ascii="宋体" w:hAnsi="宋体" w:cs="宋体" w:hint="eastAsia"/>
          <w:b/>
          <w:bCs/>
          <w:sz w:val="32"/>
          <w:szCs w:val="32"/>
        </w:rPr>
        <w:t>1、</w:t>
      </w:r>
      <w:r>
        <w:rPr>
          <w:rFonts w:ascii="宋体" w:hAnsi="宋体" w:cs="仿宋" w:hint="eastAsia"/>
          <w:b/>
          <w:sz w:val="30"/>
          <w:szCs w:val="30"/>
        </w:rPr>
        <w:t>供应商符合基本资格要求的声明函</w:t>
      </w:r>
    </w:p>
    <w:p w14:paraId="7F6060B6" w14:textId="77777777" w:rsidR="007E2A18" w:rsidRDefault="007E2A18">
      <w:pPr>
        <w:spacing w:line="460" w:lineRule="exact"/>
        <w:rPr>
          <w:rFonts w:ascii="宋体" w:hAnsi="宋体" w:cs="仿宋" w:hint="eastAsia"/>
          <w:b/>
          <w:bCs/>
          <w:sz w:val="44"/>
          <w:szCs w:val="44"/>
        </w:rPr>
      </w:pPr>
    </w:p>
    <w:p w14:paraId="2F6B2A5E" w14:textId="77777777" w:rsidR="007E2A18" w:rsidRDefault="00000000">
      <w:pPr>
        <w:spacing w:line="520" w:lineRule="exact"/>
        <w:ind w:firstLineChars="200" w:firstLine="480"/>
        <w:rPr>
          <w:rFonts w:ascii="宋体" w:hAnsi="宋体" w:cs="仿宋" w:hint="eastAsia"/>
          <w:b/>
          <w:bCs/>
          <w:sz w:val="24"/>
        </w:rPr>
      </w:pPr>
      <w:r>
        <w:rPr>
          <w:rFonts w:ascii="宋体" w:hAnsi="宋体" w:cs="仿宋" w:hint="eastAsia"/>
          <w:bCs/>
          <w:sz w:val="24"/>
        </w:rPr>
        <w:t>我单位参加</w:t>
      </w:r>
      <w:r>
        <w:rPr>
          <w:rFonts w:ascii="宋体" w:hAnsi="宋体" w:cs="仿宋" w:hint="eastAsia"/>
          <w:bCs/>
          <w:sz w:val="24"/>
          <w:u w:val="single"/>
        </w:rPr>
        <w:t>________________ _</w:t>
      </w:r>
      <w:r>
        <w:rPr>
          <w:rFonts w:ascii="宋体" w:hAnsi="宋体" w:cs="仿宋" w:hint="eastAsia"/>
          <w:bCs/>
          <w:sz w:val="24"/>
        </w:rPr>
        <w:t>（项目名称）的比选活动。针对以下规定做出如下声明：</w:t>
      </w:r>
    </w:p>
    <w:p w14:paraId="3D45228D" w14:textId="77777777" w:rsidR="007E2A18" w:rsidRDefault="00000000">
      <w:pPr>
        <w:spacing w:line="520" w:lineRule="exact"/>
        <w:ind w:firstLine="482"/>
        <w:rPr>
          <w:rFonts w:ascii="宋体" w:hAnsi="宋体" w:cs="仿宋" w:hint="eastAsia"/>
          <w:sz w:val="24"/>
        </w:rPr>
      </w:pPr>
      <w:r>
        <w:rPr>
          <w:rFonts w:ascii="宋体" w:hAnsi="宋体" w:cs="仿宋" w:hint="eastAsia"/>
          <w:bCs/>
          <w:sz w:val="24"/>
        </w:rPr>
        <w:t>1.我单位具有独立承担民事责任的能力；</w:t>
      </w:r>
    </w:p>
    <w:p w14:paraId="204B633A" w14:textId="77777777" w:rsidR="007E2A18" w:rsidRDefault="00000000">
      <w:pPr>
        <w:spacing w:line="520" w:lineRule="exact"/>
        <w:ind w:firstLine="482"/>
        <w:rPr>
          <w:rFonts w:ascii="宋体" w:hAnsi="宋体" w:cs="仿宋" w:hint="eastAsia"/>
          <w:sz w:val="24"/>
        </w:rPr>
      </w:pPr>
      <w:r>
        <w:rPr>
          <w:rFonts w:ascii="宋体" w:hAnsi="宋体" w:cs="仿宋" w:hint="eastAsia"/>
          <w:sz w:val="24"/>
        </w:rPr>
        <w:t>2.我单位具有良好的商业信誉和健全的财务会计制度；</w:t>
      </w:r>
    </w:p>
    <w:p w14:paraId="072A600C" w14:textId="77777777" w:rsidR="007E2A18" w:rsidRDefault="00000000">
      <w:pPr>
        <w:spacing w:line="520" w:lineRule="exact"/>
        <w:ind w:firstLine="482"/>
        <w:rPr>
          <w:rFonts w:ascii="宋体" w:hAnsi="宋体" w:cs="仿宋" w:hint="eastAsia"/>
          <w:sz w:val="24"/>
        </w:rPr>
      </w:pPr>
      <w:r>
        <w:rPr>
          <w:rFonts w:ascii="宋体" w:hAnsi="宋体" w:cs="仿宋" w:hint="eastAsia"/>
          <w:sz w:val="24"/>
        </w:rPr>
        <w:t>3.我单位具有履行合同所必需的设备和专业技术能力；</w:t>
      </w:r>
    </w:p>
    <w:p w14:paraId="7FB353C5" w14:textId="77777777" w:rsidR="007E2A18" w:rsidRDefault="00000000">
      <w:pPr>
        <w:spacing w:line="520" w:lineRule="exact"/>
        <w:ind w:firstLine="482"/>
        <w:rPr>
          <w:rFonts w:ascii="宋体" w:hAnsi="宋体" w:cs="仿宋" w:hint="eastAsia"/>
          <w:sz w:val="24"/>
        </w:rPr>
      </w:pPr>
      <w:r>
        <w:rPr>
          <w:rFonts w:ascii="宋体" w:hAnsi="宋体" w:cs="仿宋" w:hint="eastAsia"/>
          <w:sz w:val="24"/>
        </w:rPr>
        <w:t>4.我单位有依法缴纳税收和社会保障资金的良好记录；</w:t>
      </w:r>
    </w:p>
    <w:p w14:paraId="40600456" w14:textId="77777777" w:rsidR="007E2A18" w:rsidRDefault="00000000">
      <w:pPr>
        <w:spacing w:line="460" w:lineRule="exact"/>
        <w:ind w:firstLineChars="200" w:firstLine="480"/>
        <w:rPr>
          <w:rFonts w:ascii="宋体" w:hAnsi="宋体" w:cs="宋体" w:hint="eastAsia"/>
          <w:sz w:val="24"/>
        </w:rPr>
      </w:pPr>
      <w:r>
        <w:rPr>
          <w:rFonts w:ascii="宋体" w:hAnsi="宋体" w:cs="仿宋" w:hint="eastAsia"/>
          <w:sz w:val="24"/>
        </w:rPr>
        <w:t>5.我单位参加采购活动前三年内，在经营活动中没有重大违法记录；</w:t>
      </w:r>
      <w:r>
        <w:rPr>
          <w:rFonts w:ascii="宋体" w:hAnsi="宋体" w:cs="宋体" w:hint="eastAsia"/>
          <w:sz w:val="24"/>
        </w:rPr>
        <w:t>（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BCD3193" w14:textId="77777777" w:rsidR="007E2A18" w:rsidRDefault="00000000">
      <w:pPr>
        <w:spacing w:line="520" w:lineRule="exact"/>
        <w:ind w:firstLine="482"/>
        <w:rPr>
          <w:rFonts w:ascii="宋体" w:hAnsi="宋体" w:cs="仿宋" w:hint="eastAsia"/>
          <w:sz w:val="24"/>
        </w:rPr>
      </w:pPr>
      <w:r>
        <w:rPr>
          <w:rFonts w:ascii="宋体" w:hAnsi="宋体" w:cs="仿宋" w:hint="eastAsia"/>
          <w:sz w:val="24"/>
        </w:rPr>
        <w:t xml:space="preserve"> 6.我单位满足法律、行政法规规定的其他条件。</w:t>
      </w:r>
    </w:p>
    <w:p w14:paraId="69F3BA01" w14:textId="77777777" w:rsidR="007E2A18" w:rsidRDefault="007E2A18">
      <w:pPr>
        <w:spacing w:line="500" w:lineRule="exact"/>
        <w:ind w:firstLine="482"/>
        <w:rPr>
          <w:rFonts w:ascii="宋体" w:hAnsi="宋体" w:cs="仿宋" w:hint="eastAsia"/>
          <w:sz w:val="24"/>
        </w:rPr>
      </w:pPr>
    </w:p>
    <w:p w14:paraId="46339DE4" w14:textId="77777777" w:rsidR="007E2A18" w:rsidRDefault="007E2A18">
      <w:pPr>
        <w:spacing w:line="500" w:lineRule="exact"/>
        <w:rPr>
          <w:rFonts w:ascii="宋体" w:hAnsi="宋体" w:cs="仿宋" w:hint="eastAsia"/>
          <w:sz w:val="24"/>
        </w:rPr>
      </w:pPr>
    </w:p>
    <w:p w14:paraId="453D1263" w14:textId="77777777" w:rsidR="007E2A18" w:rsidRDefault="007E2A18">
      <w:pPr>
        <w:spacing w:line="500" w:lineRule="exact"/>
        <w:rPr>
          <w:rFonts w:ascii="宋体" w:hAnsi="宋体" w:cs="仿宋" w:hint="eastAsia"/>
          <w:bCs/>
          <w:sz w:val="24"/>
        </w:rPr>
      </w:pPr>
    </w:p>
    <w:p w14:paraId="52F742A5" w14:textId="77777777" w:rsidR="007E2A18" w:rsidRDefault="007E2A18">
      <w:pPr>
        <w:spacing w:line="500" w:lineRule="exact"/>
        <w:rPr>
          <w:rFonts w:ascii="宋体" w:hAnsi="宋体" w:cs="仿宋" w:hint="eastAsia"/>
          <w:bCs/>
          <w:sz w:val="24"/>
        </w:rPr>
      </w:pPr>
    </w:p>
    <w:p w14:paraId="72C4963F" w14:textId="77777777" w:rsidR="007E2A18" w:rsidRDefault="007E2A18">
      <w:pPr>
        <w:spacing w:line="500" w:lineRule="exact"/>
        <w:rPr>
          <w:rFonts w:ascii="宋体" w:hAnsi="宋体" w:cs="仿宋" w:hint="eastAsia"/>
          <w:bCs/>
          <w:sz w:val="24"/>
        </w:rPr>
      </w:pPr>
    </w:p>
    <w:p w14:paraId="7AC4D4B6" w14:textId="77777777" w:rsidR="007E2A18" w:rsidRDefault="00000000">
      <w:pPr>
        <w:spacing w:line="460" w:lineRule="exact"/>
        <w:jc w:val="center"/>
        <w:rPr>
          <w:rFonts w:ascii="宋体" w:hAnsi="宋体" w:cs="仿宋" w:hint="eastAsia"/>
          <w:bCs/>
          <w:sz w:val="24"/>
        </w:rPr>
      </w:pPr>
      <w:r>
        <w:rPr>
          <w:rFonts w:ascii="宋体" w:hAnsi="宋体" w:cs="仿宋" w:hint="eastAsia"/>
          <w:bCs/>
          <w:sz w:val="24"/>
        </w:rPr>
        <w:t xml:space="preserve">                                             声明人名称（公章）：</w:t>
      </w:r>
    </w:p>
    <w:p w14:paraId="6C21449F" w14:textId="77777777" w:rsidR="007E2A18" w:rsidRDefault="007E2A18">
      <w:pPr>
        <w:spacing w:line="460" w:lineRule="exact"/>
        <w:jc w:val="right"/>
        <w:rPr>
          <w:rFonts w:ascii="宋体" w:hAnsi="宋体" w:cs="仿宋" w:hint="eastAsia"/>
          <w:bCs/>
          <w:sz w:val="24"/>
        </w:rPr>
      </w:pPr>
    </w:p>
    <w:p w14:paraId="5352875D" w14:textId="77777777" w:rsidR="007E2A18" w:rsidRDefault="00000000">
      <w:pPr>
        <w:snapToGrid w:val="0"/>
        <w:spacing w:line="420" w:lineRule="exact"/>
        <w:jc w:val="center"/>
        <w:outlineLvl w:val="4"/>
        <w:rPr>
          <w:rFonts w:ascii="宋体" w:hAnsi="宋体" w:cs="仿宋" w:hint="eastAsia"/>
          <w:b/>
          <w:bCs/>
          <w:sz w:val="24"/>
        </w:rPr>
      </w:pPr>
      <w:r>
        <w:rPr>
          <w:rFonts w:ascii="宋体" w:hAnsi="宋体" w:cs="仿宋" w:hint="eastAsia"/>
          <w:bCs/>
          <w:sz w:val="24"/>
        </w:rPr>
        <w:t xml:space="preserve">                                     日期：   年  月  日</w:t>
      </w:r>
    </w:p>
    <w:p w14:paraId="201FE184" w14:textId="77777777" w:rsidR="007E2A18" w:rsidRDefault="007E2A18">
      <w:pPr>
        <w:snapToGrid w:val="0"/>
        <w:spacing w:line="520" w:lineRule="exact"/>
        <w:jc w:val="left"/>
        <w:outlineLvl w:val="3"/>
        <w:rPr>
          <w:rFonts w:ascii="宋体" w:hAnsi="宋体" w:cs="宋体" w:hint="eastAsia"/>
          <w:kern w:val="0"/>
          <w:sz w:val="24"/>
        </w:rPr>
      </w:pPr>
    </w:p>
    <w:p w14:paraId="021B398F" w14:textId="77777777" w:rsidR="007E2A18" w:rsidRDefault="007E2A18">
      <w:pPr>
        <w:snapToGrid w:val="0"/>
        <w:spacing w:line="520" w:lineRule="exact"/>
        <w:jc w:val="left"/>
        <w:outlineLvl w:val="3"/>
        <w:rPr>
          <w:rFonts w:ascii="宋体" w:hAnsi="宋体" w:cs="宋体" w:hint="eastAsia"/>
          <w:kern w:val="0"/>
          <w:sz w:val="24"/>
        </w:rPr>
      </w:pPr>
    </w:p>
    <w:p w14:paraId="697BC3B1" w14:textId="77777777" w:rsidR="007E2A18" w:rsidRDefault="007E2A18">
      <w:pPr>
        <w:snapToGrid w:val="0"/>
        <w:spacing w:line="520" w:lineRule="exact"/>
        <w:jc w:val="left"/>
        <w:outlineLvl w:val="3"/>
        <w:rPr>
          <w:rFonts w:ascii="宋体" w:hAnsi="宋体" w:cs="宋体" w:hint="eastAsia"/>
          <w:kern w:val="0"/>
          <w:sz w:val="24"/>
        </w:rPr>
      </w:pPr>
    </w:p>
    <w:p w14:paraId="4C0F459A" w14:textId="77777777" w:rsidR="007E2A18" w:rsidRDefault="007E2A18">
      <w:pPr>
        <w:snapToGrid w:val="0"/>
        <w:spacing w:line="520" w:lineRule="exact"/>
        <w:jc w:val="left"/>
        <w:outlineLvl w:val="3"/>
        <w:rPr>
          <w:rFonts w:ascii="宋体" w:hAnsi="宋体" w:cs="宋体" w:hint="eastAsia"/>
          <w:kern w:val="0"/>
          <w:sz w:val="24"/>
        </w:rPr>
      </w:pPr>
    </w:p>
    <w:p w14:paraId="450A1F85" w14:textId="77777777" w:rsidR="007E2A18" w:rsidRDefault="007E2A18">
      <w:pPr>
        <w:pStyle w:val="a1"/>
      </w:pPr>
    </w:p>
    <w:p w14:paraId="1DAD3AE5" w14:textId="77777777" w:rsidR="007E2A18" w:rsidRDefault="00000000">
      <w:pPr>
        <w:spacing w:line="360" w:lineRule="auto"/>
        <w:rPr>
          <w:rFonts w:ascii="宋体" w:hAnsi="宋体" w:cs="宋体" w:hint="eastAsia"/>
          <w:kern w:val="0"/>
          <w:sz w:val="24"/>
        </w:rPr>
      </w:pPr>
      <w:r>
        <w:rPr>
          <w:rFonts w:ascii="宋体" w:hAnsi="宋体" w:cs="宋体" w:hint="eastAsia"/>
          <w:kern w:val="0"/>
          <w:sz w:val="24"/>
        </w:rPr>
        <w:lastRenderedPageBreak/>
        <w:t>附件2：</w:t>
      </w:r>
    </w:p>
    <w:p w14:paraId="6C4771B0" w14:textId="77777777" w:rsidR="007E2A18" w:rsidRDefault="00000000">
      <w:pPr>
        <w:pStyle w:val="110"/>
        <w:tabs>
          <w:tab w:val="left" w:pos="3055"/>
        </w:tabs>
        <w:jc w:val="center"/>
        <w:rPr>
          <w:rFonts w:ascii="宋体" w:hAnsi="宋体" w:cs="宋体" w:hint="eastAsia"/>
          <w:b/>
          <w:bCs/>
          <w:sz w:val="32"/>
          <w:szCs w:val="32"/>
        </w:rPr>
      </w:pPr>
      <w:r>
        <w:rPr>
          <w:rFonts w:ascii="宋体" w:hAnsi="宋体" w:cs="宋体" w:hint="eastAsia"/>
          <w:b/>
          <w:bCs/>
          <w:sz w:val="32"/>
          <w:szCs w:val="32"/>
        </w:rPr>
        <w:t>2、法定代表人身份证明</w:t>
      </w:r>
    </w:p>
    <w:p w14:paraId="0BE162BA" w14:textId="77777777" w:rsidR="007E2A18" w:rsidRDefault="007E2A18">
      <w:pPr>
        <w:spacing w:line="480" w:lineRule="exact"/>
        <w:ind w:firstLine="480"/>
        <w:rPr>
          <w:rFonts w:ascii="宋体" w:hAnsi="宋体" w:cs="宋体" w:hint="eastAsia"/>
          <w:sz w:val="24"/>
        </w:rPr>
      </w:pPr>
    </w:p>
    <w:p w14:paraId="609541B9" w14:textId="77777777" w:rsidR="007E2A18" w:rsidRDefault="00000000">
      <w:pPr>
        <w:spacing w:line="480" w:lineRule="exact"/>
        <w:ind w:firstLineChars="200"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先生/女士： 现任我单位</w:t>
      </w:r>
      <w:r>
        <w:rPr>
          <w:rFonts w:ascii="宋体" w:hAnsi="宋体" w:cs="宋体" w:hint="eastAsia"/>
          <w:sz w:val="24"/>
          <w:u w:val="single"/>
        </w:rPr>
        <w:t xml:space="preserve">        </w:t>
      </w:r>
      <w:r>
        <w:rPr>
          <w:rFonts w:ascii="宋体" w:hAnsi="宋体" w:cs="宋体" w:hint="eastAsia"/>
          <w:sz w:val="24"/>
        </w:rPr>
        <w:t>职务，为法定代表人，特此证明。</w:t>
      </w:r>
    </w:p>
    <w:p w14:paraId="59075356" w14:textId="77777777" w:rsidR="007E2A18" w:rsidRDefault="00000000">
      <w:pPr>
        <w:spacing w:line="480" w:lineRule="exact"/>
        <w:ind w:firstLine="480"/>
        <w:rPr>
          <w:rFonts w:ascii="宋体" w:hAnsi="宋体" w:cs="宋体" w:hint="eastAsia"/>
          <w:sz w:val="24"/>
          <w:u w:val="single"/>
        </w:rPr>
      </w:pPr>
      <w:r>
        <w:rPr>
          <w:rFonts w:ascii="宋体" w:hAnsi="宋体" w:cs="宋体" w:hint="eastAsia"/>
          <w:sz w:val="24"/>
        </w:rPr>
        <w:t>身份证号码：</w:t>
      </w:r>
      <w:r>
        <w:rPr>
          <w:rFonts w:ascii="宋体" w:hAnsi="宋体" w:cs="宋体" w:hint="eastAsia"/>
          <w:sz w:val="24"/>
          <w:u w:val="single"/>
        </w:rPr>
        <w:t xml:space="preserve">                                               </w:t>
      </w:r>
    </w:p>
    <w:p w14:paraId="0914F11F" w14:textId="77777777" w:rsidR="007E2A18" w:rsidRDefault="007E2A18">
      <w:pPr>
        <w:spacing w:line="480" w:lineRule="exact"/>
        <w:ind w:firstLine="480"/>
        <w:rPr>
          <w:rFonts w:ascii="宋体" w:hAnsi="宋体" w:cs="宋体" w:hint="eastAsia"/>
          <w:sz w:val="24"/>
        </w:rPr>
      </w:pPr>
    </w:p>
    <w:p w14:paraId="0372F4CD" w14:textId="77777777" w:rsidR="007E2A18" w:rsidRDefault="00000000">
      <w:pPr>
        <w:spacing w:line="600" w:lineRule="exact"/>
        <w:ind w:firstLine="482"/>
        <w:rPr>
          <w:rFonts w:ascii="宋体" w:hAnsi="宋体" w:cs="宋体" w:hint="eastAsia"/>
          <w:b/>
          <w:sz w:val="24"/>
        </w:rPr>
      </w:pPr>
      <w:r>
        <w:rPr>
          <w:rFonts w:ascii="宋体" w:hAnsi="宋体" w:cs="宋体" w:hint="eastAsia"/>
          <w:b/>
          <w:sz w:val="24"/>
        </w:rPr>
        <w:t>注：提供法定代表人的身份证复印件盖公章</w:t>
      </w:r>
    </w:p>
    <w:p w14:paraId="6C261B56" w14:textId="77777777" w:rsidR="007E2A18" w:rsidRDefault="007E2A18">
      <w:pPr>
        <w:spacing w:line="480" w:lineRule="exact"/>
        <w:ind w:firstLineChars="200" w:firstLine="480"/>
        <w:rPr>
          <w:rFonts w:ascii="宋体" w:hAnsi="宋体" w:cs="宋体" w:hint="eastAsia"/>
          <w:sz w:val="24"/>
        </w:rPr>
      </w:pPr>
    </w:p>
    <w:p w14:paraId="0CF39B4C" w14:textId="77777777" w:rsidR="007E2A18" w:rsidRDefault="007E2A18">
      <w:pPr>
        <w:ind w:firstLine="420"/>
        <w:rPr>
          <w:rFonts w:ascii="宋体" w:hAnsi="宋体" w:cs="宋体" w:hint="eastAsia"/>
          <w:sz w:val="24"/>
        </w:rPr>
      </w:pPr>
    </w:p>
    <w:p w14:paraId="78995932" w14:textId="77777777" w:rsidR="007E2A18" w:rsidRDefault="007E2A18">
      <w:pPr>
        <w:snapToGrid w:val="0"/>
        <w:spacing w:line="400" w:lineRule="exact"/>
        <w:ind w:firstLineChars="192" w:firstLine="463"/>
        <w:contextualSpacing/>
        <w:rPr>
          <w:rFonts w:ascii="宋体" w:hAnsi="宋体" w:cs="宋体" w:hint="eastAsia"/>
          <w:b/>
          <w:sz w:val="24"/>
        </w:rPr>
      </w:pPr>
    </w:p>
    <w:p w14:paraId="2DFFC1E9" w14:textId="77777777" w:rsidR="007E2A18" w:rsidRDefault="007E2A18">
      <w:pPr>
        <w:snapToGrid w:val="0"/>
        <w:spacing w:line="400" w:lineRule="exact"/>
        <w:ind w:firstLineChars="192" w:firstLine="463"/>
        <w:contextualSpacing/>
        <w:rPr>
          <w:rFonts w:ascii="宋体" w:hAnsi="宋体" w:cs="宋体" w:hint="eastAsia"/>
          <w:b/>
          <w:sz w:val="24"/>
          <w:lang w:val="zh-CN"/>
        </w:rPr>
      </w:pPr>
    </w:p>
    <w:p w14:paraId="47BECD1A" w14:textId="77777777" w:rsidR="007E2A18" w:rsidRDefault="007E2A18">
      <w:pPr>
        <w:snapToGrid w:val="0"/>
        <w:spacing w:line="400" w:lineRule="exact"/>
        <w:ind w:firstLineChars="192" w:firstLine="463"/>
        <w:contextualSpacing/>
        <w:rPr>
          <w:rFonts w:ascii="宋体" w:hAnsi="宋体" w:cs="宋体" w:hint="eastAsia"/>
          <w:b/>
          <w:sz w:val="24"/>
          <w:lang w:val="zh-CN"/>
        </w:rPr>
      </w:pPr>
    </w:p>
    <w:p w14:paraId="7DCF46E4" w14:textId="77777777" w:rsidR="007E2A18" w:rsidRDefault="007E2A18">
      <w:pPr>
        <w:snapToGrid w:val="0"/>
        <w:spacing w:line="400" w:lineRule="exact"/>
        <w:ind w:firstLineChars="192" w:firstLine="463"/>
        <w:contextualSpacing/>
        <w:rPr>
          <w:rFonts w:ascii="宋体" w:hAnsi="宋体" w:cs="宋体" w:hint="eastAsia"/>
          <w:b/>
          <w:sz w:val="24"/>
          <w:lang w:val="zh-CN"/>
        </w:rPr>
      </w:pPr>
    </w:p>
    <w:p w14:paraId="13DFA0FA" w14:textId="77777777" w:rsidR="007E2A18" w:rsidRDefault="007E2A18">
      <w:pPr>
        <w:snapToGrid w:val="0"/>
        <w:spacing w:line="400" w:lineRule="exact"/>
        <w:ind w:firstLineChars="192" w:firstLine="463"/>
        <w:contextualSpacing/>
        <w:rPr>
          <w:rFonts w:ascii="宋体" w:hAnsi="宋体" w:cs="宋体" w:hint="eastAsia"/>
          <w:b/>
          <w:sz w:val="24"/>
          <w:lang w:val="zh-CN"/>
        </w:rPr>
      </w:pPr>
    </w:p>
    <w:p w14:paraId="052F4BF3" w14:textId="77777777" w:rsidR="007E2A18" w:rsidRDefault="007E2A18">
      <w:pPr>
        <w:snapToGrid w:val="0"/>
        <w:spacing w:line="400" w:lineRule="exact"/>
        <w:ind w:firstLineChars="192" w:firstLine="463"/>
        <w:contextualSpacing/>
        <w:rPr>
          <w:rFonts w:ascii="宋体" w:hAnsi="宋体" w:cs="宋体" w:hint="eastAsia"/>
          <w:b/>
          <w:sz w:val="24"/>
          <w:lang w:val="zh-CN"/>
        </w:rPr>
      </w:pPr>
    </w:p>
    <w:p w14:paraId="02815471" w14:textId="77777777" w:rsidR="007E2A18" w:rsidRDefault="00000000">
      <w:pPr>
        <w:spacing w:line="600" w:lineRule="exact"/>
        <w:ind w:firstLine="560"/>
        <w:jc w:val="right"/>
        <w:rPr>
          <w:rFonts w:ascii="宋体" w:hAnsi="宋体" w:cs="宋体" w:hint="eastAsia"/>
          <w:sz w:val="24"/>
        </w:rPr>
      </w:pPr>
      <w:r>
        <w:rPr>
          <w:rFonts w:ascii="宋体" w:hAnsi="宋体" w:cs="宋体" w:hint="eastAsia"/>
          <w:sz w:val="24"/>
        </w:rPr>
        <w:t xml:space="preserve">  比选响应供应商：</w:t>
      </w:r>
      <w:r>
        <w:rPr>
          <w:rFonts w:ascii="宋体" w:hAnsi="宋体" w:cs="宋体" w:hint="eastAsia"/>
          <w:sz w:val="24"/>
          <w:u w:val="single"/>
        </w:rPr>
        <w:t xml:space="preserve">                </w:t>
      </w:r>
      <w:r>
        <w:rPr>
          <w:rFonts w:ascii="宋体" w:hAnsi="宋体" w:cs="宋体" w:hint="eastAsia"/>
          <w:sz w:val="24"/>
        </w:rPr>
        <w:t>（盖单位章）</w:t>
      </w:r>
    </w:p>
    <w:p w14:paraId="36911824" w14:textId="77777777" w:rsidR="007E2A18" w:rsidRDefault="00000000">
      <w:pPr>
        <w:snapToGrid w:val="0"/>
        <w:spacing w:line="400" w:lineRule="exact"/>
        <w:ind w:firstLineChars="192" w:firstLine="463"/>
        <w:contextualSpacing/>
        <w:rPr>
          <w:rFonts w:ascii="宋体" w:hAnsi="宋体" w:cs="宋体" w:hint="eastAsia"/>
          <w:bCs/>
          <w:sz w:val="24"/>
        </w:rPr>
      </w:pPr>
      <w:r>
        <w:rPr>
          <w:rFonts w:ascii="宋体" w:hAnsi="宋体" w:cs="宋体" w:hint="eastAsia"/>
          <w:b/>
          <w:sz w:val="24"/>
        </w:rPr>
        <w:t xml:space="preserve">      </w:t>
      </w:r>
      <w:r>
        <w:rPr>
          <w:rFonts w:ascii="宋体" w:hAnsi="宋体" w:cs="宋体" w:hint="eastAsia"/>
          <w:bCs/>
          <w:sz w:val="24"/>
        </w:rPr>
        <w:t xml:space="preserve">                </w:t>
      </w:r>
    </w:p>
    <w:p w14:paraId="7757F38B" w14:textId="77777777" w:rsidR="007E2A18" w:rsidRDefault="00000000">
      <w:pPr>
        <w:snapToGrid w:val="0"/>
        <w:spacing w:line="400" w:lineRule="exact"/>
        <w:ind w:firstLineChars="2000" w:firstLine="4800"/>
        <w:contextualSpacing/>
        <w:rPr>
          <w:rFonts w:ascii="宋体" w:hAnsi="宋体" w:cs="宋体" w:hint="eastAsia"/>
          <w:bCs/>
          <w:sz w:val="24"/>
        </w:rPr>
      </w:pPr>
      <w:r>
        <w:rPr>
          <w:rFonts w:ascii="宋体" w:hAnsi="宋体" w:cs="宋体" w:hint="eastAsia"/>
          <w:bCs/>
          <w:sz w:val="24"/>
        </w:rPr>
        <w:t>日期：</w:t>
      </w:r>
    </w:p>
    <w:p w14:paraId="042723DF" w14:textId="77777777" w:rsidR="007E2A18" w:rsidRDefault="007E2A18">
      <w:pPr>
        <w:snapToGrid w:val="0"/>
        <w:spacing w:line="400" w:lineRule="exact"/>
        <w:ind w:firstLineChars="192" w:firstLine="463"/>
        <w:contextualSpacing/>
        <w:rPr>
          <w:rFonts w:ascii="宋体" w:hAnsi="宋体" w:cs="宋体" w:hint="eastAsia"/>
          <w:b/>
          <w:sz w:val="24"/>
          <w:lang w:val="zh-CN"/>
        </w:rPr>
      </w:pPr>
    </w:p>
    <w:p w14:paraId="68D938DE" w14:textId="77777777" w:rsidR="007E2A18" w:rsidRDefault="007E2A18">
      <w:pPr>
        <w:pStyle w:val="a6"/>
        <w:spacing w:line="360" w:lineRule="auto"/>
        <w:ind w:firstLine="0"/>
        <w:jc w:val="center"/>
        <w:rPr>
          <w:rFonts w:ascii="宋体" w:hAnsi="宋体" w:cs="宋体" w:hint="eastAsia"/>
          <w:b w:val="0"/>
          <w:bCs/>
          <w:sz w:val="28"/>
          <w:szCs w:val="28"/>
        </w:rPr>
      </w:pPr>
    </w:p>
    <w:p w14:paraId="706781A6" w14:textId="77777777" w:rsidR="007E2A18" w:rsidRDefault="007E2A18">
      <w:pPr>
        <w:pStyle w:val="a6"/>
        <w:spacing w:line="360" w:lineRule="auto"/>
        <w:ind w:firstLine="0"/>
        <w:jc w:val="center"/>
        <w:rPr>
          <w:rFonts w:ascii="宋体" w:hAnsi="宋体" w:cs="宋体" w:hint="eastAsia"/>
          <w:b w:val="0"/>
          <w:bCs/>
          <w:sz w:val="28"/>
          <w:szCs w:val="28"/>
        </w:rPr>
      </w:pPr>
    </w:p>
    <w:p w14:paraId="4DE5B7D0" w14:textId="77777777" w:rsidR="007E2A18" w:rsidRDefault="007E2A18">
      <w:pPr>
        <w:pStyle w:val="a6"/>
        <w:spacing w:line="360" w:lineRule="auto"/>
        <w:ind w:firstLine="0"/>
        <w:rPr>
          <w:rFonts w:ascii="宋体" w:hAnsi="宋体" w:cs="宋体" w:hint="eastAsia"/>
          <w:b w:val="0"/>
          <w:szCs w:val="24"/>
        </w:rPr>
      </w:pPr>
    </w:p>
    <w:p w14:paraId="00C97FCE" w14:textId="77777777" w:rsidR="007E2A18" w:rsidRDefault="007E2A18">
      <w:pPr>
        <w:pStyle w:val="a6"/>
        <w:spacing w:line="360" w:lineRule="auto"/>
        <w:ind w:firstLine="0"/>
        <w:rPr>
          <w:rFonts w:ascii="宋体" w:hAnsi="宋体" w:cs="宋体" w:hint="eastAsia"/>
        </w:rPr>
      </w:pPr>
    </w:p>
    <w:p w14:paraId="4D38C220" w14:textId="77777777" w:rsidR="007E2A18" w:rsidRDefault="007E2A18">
      <w:pPr>
        <w:pStyle w:val="a6"/>
        <w:spacing w:line="360" w:lineRule="auto"/>
        <w:ind w:firstLine="0"/>
        <w:rPr>
          <w:rFonts w:ascii="宋体" w:hAnsi="宋体" w:cs="宋体" w:hint="eastAsia"/>
        </w:rPr>
      </w:pPr>
    </w:p>
    <w:p w14:paraId="1EB2C600" w14:textId="77777777" w:rsidR="007E2A18" w:rsidRDefault="007E2A18">
      <w:pPr>
        <w:pStyle w:val="a6"/>
        <w:spacing w:line="360" w:lineRule="auto"/>
        <w:ind w:firstLine="0"/>
        <w:rPr>
          <w:rFonts w:ascii="宋体" w:hAnsi="宋体" w:cs="宋体" w:hint="eastAsia"/>
        </w:rPr>
      </w:pPr>
    </w:p>
    <w:p w14:paraId="26E9FCAB" w14:textId="77777777" w:rsidR="007E2A18" w:rsidRDefault="007E2A18">
      <w:pPr>
        <w:pStyle w:val="a6"/>
        <w:spacing w:line="360" w:lineRule="auto"/>
        <w:ind w:firstLine="0"/>
        <w:rPr>
          <w:rFonts w:ascii="宋体" w:hAnsi="宋体" w:cs="宋体" w:hint="eastAsia"/>
        </w:rPr>
      </w:pPr>
    </w:p>
    <w:p w14:paraId="7C40FE6D" w14:textId="77777777" w:rsidR="007E2A18" w:rsidRDefault="007E2A18">
      <w:pPr>
        <w:pStyle w:val="a6"/>
        <w:spacing w:line="360" w:lineRule="auto"/>
        <w:ind w:firstLine="0"/>
        <w:rPr>
          <w:rFonts w:ascii="宋体" w:hAnsi="宋体" w:cs="宋体" w:hint="eastAsia"/>
        </w:rPr>
      </w:pPr>
    </w:p>
    <w:p w14:paraId="5D57C9B3" w14:textId="77777777" w:rsidR="007E2A18" w:rsidRDefault="007E2A18">
      <w:pPr>
        <w:pStyle w:val="a6"/>
        <w:spacing w:line="360" w:lineRule="auto"/>
        <w:ind w:firstLine="0"/>
        <w:rPr>
          <w:rFonts w:ascii="宋体" w:hAnsi="宋体" w:cs="宋体" w:hint="eastAsia"/>
        </w:rPr>
      </w:pPr>
    </w:p>
    <w:p w14:paraId="6E0C70D3" w14:textId="77777777" w:rsidR="007E2A18" w:rsidRDefault="007E2A18">
      <w:pPr>
        <w:pStyle w:val="a6"/>
        <w:spacing w:line="360" w:lineRule="auto"/>
        <w:ind w:firstLine="0"/>
        <w:rPr>
          <w:rFonts w:ascii="宋体" w:hAnsi="宋体" w:cs="宋体" w:hint="eastAsia"/>
        </w:rPr>
      </w:pPr>
    </w:p>
    <w:p w14:paraId="157C19A0" w14:textId="77777777" w:rsidR="007E2A18" w:rsidRDefault="00000000">
      <w:pPr>
        <w:spacing w:line="360" w:lineRule="auto"/>
        <w:rPr>
          <w:rFonts w:ascii="宋体" w:hAnsi="宋体" w:cs="宋体" w:hint="eastAsia"/>
          <w:kern w:val="0"/>
          <w:sz w:val="24"/>
        </w:rPr>
      </w:pPr>
      <w:r>
        <w:rPr>
          <w:rFonts w:ascii="宋体" w:hAnsi="宋体" w:cs="宋体" w:hint="eastAsia"/>
          <w:kern w:val="0"/>
          <w:sz w:val="24"/>
        </w:rPr>
        <w:lastRenderedPageBreak/>
        <w:t>附件3：</w:t>
      </w:r>
    </w:p>
    <w:p w14:paraId="2FC20E1A" w14:textId="77777777" w:rsidR="007E2A18" w:rsidRDefault="00000000">
      <w:pPr>
        <w:spacing w:line="460" w:lineRule="exact"/>
        <w:ind w:firstLineChars="200" w:firstLine="643"/>
        <w:jc w:val="center"/>
        <w:rPr>
          <w:rFonts w:ascii="宋体" w:hAnsi="宋体" w:cs="宋体" w:hint="eastAsia"/>
          <w:b/>
          <w:bCs/>
          <w:sz w:val="32"/>
          <w:szCs w:val="32"/>
        </w:rPr>
      </w:pPr>
      <w:r>
        <w:rPr>
          <w:rFonts w:ascii="宋体" w:hAnsi="宋体" w:cs="宋体" w:hint="eastAsia"/>
          <w:b/>
          <w:bCs/>
          <w:sz w:val="32"/>
          <w:szCs w:val="32"/>
        </w:rPr>
        <w:t>3、法定代表人授权委托书</w:t>
      </w:r>
    </w:p>
    <w:p w14:paraId="42A3B61D" w14:textId="77777777" w:rsidR="007E2A18" w:rsidRDefault="007E2A18">
      <w:pPr>
        <w:spacing w:line="460" w:lineRule="exact"/>
        <w:ind w:firstLineChars="200" w:firstLine="480"/>
        <w:rPr>
          <w:rFonts w:ascii="宋体" w:hAnsi="宋体" w:cs="宋体" w:hint="eastAsia"/>
          <w:sz w:val="24"/>
        </w:rPr>
      </w:pPr>
    </w:p>
    <w:p w14:paraId="1D8E58FE" w14:textId="77777777" w:rsidR="007E2A18" w:rsidRDefault="00000000">
      <w:pPr>
        <w:spacing w:line="460" w:lineRule="exact"/>
        <w:ind w:firstLineChars="200" w:firstLine="480"/>
        <w:rPr>
          <w:rFonts w:ascii="宋体" w:hAnsi="宋体" w:cs="宋体" w:hint="eastAsia"/>
          <w:sz w:val="24"/>
        </w:rPr>
      </w:pPr>
      <w:r>
        <w:rPr>
          <w:rFonts w:ascii="宋体" w:hAnsi="宋体" w:cs="宋体" w:hint="eastAsia"/>
          <w:sz w:val="24"/>
        </w:rPr>
        <w:t>本人------（姓名）系————（授权单位名称）的法定代表人，现委托-------（姓名）（身份证号——————）为我方代理人，以我方名义全权处理与本次采购项目（编号：----------）有关的一切事务，其法律后果由我方承担。</w:t>
      </w:r>
    </w:p>
    <w:p w14:paraId="78F8D5AC" w14:textId="77777777" w:rsidR="007E2A18" w:rsidRDefault="00000000">
      <w:pPr>
        <w:spacing w:line="460" w:lineRule="exact"/>
        <w:ind w:firstLineChars="200" w:firstLine="480"/>
        <w:rPr>
          <w:rFonts w:ascii="宋体" w:hAnsi="宋体" w:cs="宋体" w:hint="eastAsia"/>
          <w:sz w:val="24"/>
        </w:rPr>
      </w:pPr>
      <w:r>
        <w:rPr>
          <w:rFonts w:ascii="宋体" w:hAnsi="宋体" w:cs="宋体" w:hint="eastAsia"/>
          <w:sz w:val="24"/>
        </w:rPr>
        <w:t>本授权书于---年---月---日起生效。代理人无转委托权。</w:t>
      </w:r>
    </w:p>
    <w:p w14:paraId="7D2A19AC" w14:textId="77777777" w:rsidR="007E2A18" w:rsidRDefault="00000000">
      <w:pPr>
        <w:spacing w:line="460" w:lineRule="exact"/>
        <w:ind w:firstLineChars="200" w:firstLine="480"/>
        <w:rPr>
          <w:rFonts w:ascii="宋体" w:hAnsi="宋体" w:cs="宋体" w:hint="eastAsia"/>
          <w:sz w:val="24"/>
        </w:rPr>
      </w:pPr>
      <w:r>
        <w:rPr>
          <w:rFonts w:ascii="宋体" w:hAnsi="宋体" w:cs="宋体" w:hint="eastAsia"/>
          <w:sz w:val="24"/>
        </w:rPr>
        <w:t>代理人(被授权人):------</w:t>
      </w:r>
    </w:p>
    <w:p w14:paraId="5327D4CB" w14:textId="77777777" w:rsidR="007E2A18" w:rsidRDefault="00000000">
      <w:pPr>
        <w:spacing w:line="460" w:lineRule="exact"/>
        <w:ind w:firstLineChars="200" w:firstLine="480"/>
        <w:rPr>
          <w:rFonts w:ascii="宋体" w:hAnsi="宋体" w:cs="宋体" w:hint="eastAsia"/>
          <w:sz w:val="24"/>
        </w:rPr>
      </w:pPr>
      <w:r>
        <w:rPr>
          <w:rFonts w:ascii="宋体" w:hAnsi="宋体" w:cs="宋体" w:hint="eastAsia"/>
          <w:sz w:val="24"/>
        </w:rPr>
        <w:t>授权单位名称（盖章）：-----</w:t>
      </w:r>
    </w:p>
    <w:p w14:paraId="3A1B4C95" w14:textId="77777777" w:rsidR="007E2A18" w:rsidRDefault="00000000">
      <w:pPr>
        <w:spacing w:line="460" w:lineRule="exact"/>
        <w:ind w:firstLineChars="200" w:firstLine="480"/>
        <w:rPr>
          <w:rFonts w:ascii="宋体" w:hAnsi="宋体" w:cs="宋体" w:hint="eastAsia"/>
          <w:sz w:val="24"/>
        </w:rPr>
      </w:pPr>
      <w:r>
        <w:rPr>
          <w:rFonts w:ascii="宋体" w:hAnsi="宋体" w:cs="宋体" w:hint="eastAsia"/>
          <w:sz w:val="24"/>
        </w:rPr>
        <w:t>授权单位法定代表人（签字或盖章）：-----</w:t>
      </w:r>
    </w:p>
    <w:p w14:paraId="4455CBFE" w14:textId="77777777" w:rsidR="007E2A18" w:rsidRDefault="007E2A18">
      <w:pPr>
        <w:spacing w:line="460" w:lineRule="exact"/>
        <w:ind w:firstLineChars="200" w:firstLine="480"/>
        <w:jc w:val="right"/>
        <w:rPr>
          <w:rFonts w:ascii="宋体" w:hAnsi="宋体" w:cs="宋体" w:hint="eastAsia"/>
          <w:sz w:val="24"/>
        </w:rPr>
      </w:pPr>
    </w:p>
    <w:p w14:paraId="2A7F9D47" w14:textId="77777777" w:rsidR="007E2A18" w:rsidRDefault="00000000">
      <w:pPr>
        <w:spacing w:line="460" w:lineRule="exact"/>
        <w:ind w:firstLineChars="200" w:firstLine="480"/>
        <w:jc w:val="right"/>
        <w:rPr>
          <w:rFonts w:ascii="宋体" w:hAnsi="宋体" w:cs="宋体" w:hint="eastAsia"/>
          <w:sz w:val="24"/>
        </w:rPr>
      </w:pPr>
      <w:r>
        <w:rPr>
          <w:rFonts w:ascii="宋体" w:hAnsi="宋体" w:cs="宋体" w:hint="eastAsia"/>
          <w:sz w:val="24"/>
        </w:rPr>
        <w:t>XXXX年XX月XX日</w:t>
      </w:r>
    </w:p>
    <w:p w14:paraId="7CC163A3" w14:textId="77777777" w:rsidR="007E2A18" w:rsidRDefault="007E2A18">
      <w:pPr>
        <w:snapToGrid w:val="0"/>
        <w:spacing w:line="460" w:lineRule="exact"/>
        <w:ind w:firstLineChars="200" w:firstLine="482"/>
        <w:contextualSpacing/>
        <w:rPr>
          <w:rFonts w:ascii="宋体" w:hAnsi="宋体" w:cs="宋体" w:hint="eastAsia"/>
          <w:b/>
          <w:sz w:val="24"/>
        </w:rPr>
      </w:pPr>
    </w:p>
    <w:p w14:paraId="221862EC" w14:textId="77777777" w:rsidR="007E2A18" w:rsidRDefault="00000000">
      <w:pPr>
        <w:snapToGrid w:val="0"/>
        <w:spacing w:line="460" w:lineRule="exact"/>
        <w:ind w:firstLineChars="200" w:firstLine="482"/>
        <w:contextualSpacing/>
        <w:rPr>
          <w:rFonts w:ascii="宋体" w:hAnsi="宋体" w:cs="宋体" w:hint="eastAsia"/>
          <w:b/>
          <w:sz w:val="24"/>
        </w:rPr>
      </w:pPr>
      <w:r>
        <w:rPr>
          <w:rFonts w:ascii="宋体" w:hAnsi="宋体" w:cs="宋体" w:hint="eastAsia"/>
          <w:b/>
          <w:sz w:val="24"/>
        </w:rPr>
        <w:t>注：提供法定代表人及被授权人的身份证复印件盖公章</w:t>
      </w:r>
    </w:p>
    <w:p w14:paraId="1C97B135" w14:textId="77777777" w:rsidR="007E2A18" w:rsidRDefault="007E2A18">
      <w:pPr>
        <w:snapToGrid w:val="0"/>
        <w:spacing w:line="460" w:lineRule="exact"/>
        <w:ind w:firstLineChars="200" w:firstLine="482"/>
        <w:contextualSpacing/>
        <w:rPr>
          <w:rFonts w:ascii="宋体" w:hAnsi="宋体" w:cs="宋体" w:hint="eastAsia"/>
          <w:b/>
          <w:sz w:val="24"/>
        </w:rPr>
      </w:pPr>
    </w:p>
    <w:p w14:paraId="0275FDF2" w14:textId="77777777" w:rsidR="007E2A18" w:rsidRDefault="007E2A18">
      <w:pPr>
        <w:snapToGrid w:val="0"/>
        <w:spacing w:line="400" w:lineRule="exact"/>
        <w:ind w:firstLineChars="192" w:firstLine="463"/>
        <w:contextualSpacing/>
        <w:rPr>
          <w:rFonts w:ascii="宋体" w:hAnsi="宋体" w:cs="宋体" w:hint="eastAsia"/>
          <w:b/>
          <w:sz w:val="24"/>
        </w:rPr>
      </w:pPr>
    </w:p>
    <w:p w14:paraId="593CD706" w14:textId="77777777" w:rsidR="007E2A18" w:rsidRDefault="007E2A18">
      <w:pPr>
        <w:pStyle w:val="afc"/>
        <w:spacing w:line="360" w:lineRule="auto"/>
        <w:ind w:firstLineChars="1260" w:firstLine="2002"/>
        <w:jc w:val="both"/>
        <w:rPr>
          <w:rFonts w:hint="eastAsia"/>
        </w:rPr>
      </w:pPr>
    </w:p>
    <w:p w14:paraId="5B794DA5" w14:textId="77777777" w:rsidR="007E2A18" w:rsidRDefault="007E2A18">
      <w:pPr>
        <w:pStyle w:val="afc"/>
        <w:spacing w:line="360" w:lineRule="auto"/>
        <w:ind w:firstLineChars="1260" w:firstLine="2002"/>
        <w:jc w:val="both"/>
        <w:rPr>
          <w:rFonts w:hint="eastAsia"/>
        </w:rPr>
      </w:pPr>
    </w:p>
    <w:p w14:paraId="5F0A22B5" w14:textId="77777777" w:rsidR="007E2A18" w:rsidRDefault="007E2A18">
      <w:pPr>
        <w:pStyle w:val="afc"/>
        <w:spacing w:line="360" w:lineRule="auto"/>
        <w:ind w:firstLineChars="1260" w:firstLine="2002"/>
        <w:jc w:val="both"/>
        <w:rPr>
          <w:rFonts w:hint="eastAsia"/>
        </w:rPr>
      </w:pPr>
    </w:p>
    <w:p w14:paraId="5F91012F" w14:textId="77777777" w:rsidR="007E2A18" w:rsidRDefault="007E2A18">
      <w:pPr>
        <w:pStyle w:val="afc"/>
        <w:spacing w:line="360" w:lineRule="auto"/>
        <w:ind w:firstLineChars="1260" w:firstLine="2002"/>
        <w:jc w:val="both"/>
        <w:rPr>
          <w:rFonts w:hint="eastAsia"/>
        </w:rPr>
      </w:pPr>
    </w:p>
    <w:p w14:paraId="3B347B8B" w14:textId="77777777" w:rsidR="007E2A18" w:rsidRDefault="007E2A18">
      <w:pPr>
        <w:pStyle w:val="afc"/>
        <w:spacing w:line="360" w:lineRule="auto"/>
        <w:ind w:firstLineChars="1260" w:firstLine="2002"/>
        <w:jc w:val="both"/>
        <w:rPr>
          <w:rFonts w:hint="eastAsia"/>
        </w:rPr>
      </w:pPr>
    </w:p>
    <w:p w14:paraId="73985BA8" w14:textId="77777777" w:rsidR="007E2A18" w:rsidRDefault="007E2A18">
      <w:pPr>
        <w:pStyle w:val="afc"/>
        <w:spacing w:line="360" w:lineRule="auto"/>
        <w:ind w:firstLineChars="1260" w:firstLine="2002"/>
        <w:jc w:val="both"/>
        <w:rPr>
          <w:rFonts w:hint="eastAsia"/>
        </w:rPr>
      </w:pPr>
    </w:p>
    <w:p w14:paraId="0E11F2D9" w14:textId="77777777" w:rsidR="007E2A18" w:rsidRDefault="007E2A18">
      <w:pPr>
        <w:pStyle w:val="afc"/>
        <w:spacing w:line="360" w:lineRule="auto"/>
        <w:rPr>
          <w:rFonts w:hint="eastAsia"/>
        </w:rPr>
      </w:pPr>
    </w:p>
    <w:p w14:paraId="619E375C" w14:textId="77777777" w:rsidR="007E2A18" w:rsidRDefault="00000000">
      <w:pPr>
        <w:spacing w:line="360" w:lineRule="auto"/>
        <w:rPr>
          <w:rFonts w:ascii="宋体" w:hAnsi="宋体" w:cs="宋体" w:hint="eastAsia"/>
          <w:kern w:val="0"/>
          <w:sz w:val="24"/>
        </w:rPr>
      </w:pPr>
      <w:r>
        <w:rPr>
          <w:rFonts w:ascii="宋体" w:hAnsi="宋体" w:cs="宋体" w:hint="eastAsia"/>
          <w:kern w:val="0"/>
          <w:sz w:val="24"/>
        </w:rPr>
        <w:lastRenderedPageBreak/>
        <w:t>附件4：</w:t>
      </w:r>
    </w:p>
    <w:p w14:paraId="5193FEA6" w14:textId="77777777" w:rsidR="007E2A18" w:rsidRDefault="00000000">
      <w:pPr>
        <w:pStyle w:val="afc"/>
        <w:spacing w:before="220" w:beforeAutospacing="0" w:after="200" w:afterAutospacing="0" w:line="499" w:lineRule="atLeast"/>
        <w:ind w:right="210" w:firstLine="643"/>
        <w:jc w:val="center"/>
        <w:rPr>
          <w:rFonts w:ascii="宋体" w:eastAsia="宋体" w:hAnsi="宋体" w:cs="宋体" w:hint="eastAsia"/>
          <w:b/>
          <w:bCs/>
          <w:color w:val="auto"/>
          <w:kern w:val="2"/>
          <w:sz w:val="32"/>
          <w:szCs w:val="32"/>
        </w:rPr>
      </w:pPr>
      <w:r>
        <w:rPr>
          <w:rFonts w:ascii="宋体" w:eastAsia="宋体" w:hAnsi="宋体" w:cs="宋体" w:hint="eastAsia"/>
          <w:b/>
          <w:bCs/>
          <w:color w:val="auto"/>
          <w:kern w:val="2"/>
          <w:sz w:val="32"/>
          <w:szCs w:val="32"/>
        </w:rPr>
        <w:t>4、</w:t>
      </w:r>
      <w:bookmarkStart w:id="20" w:name="_Hlk202278770"/>
      <w:r>
        <w:rPr>
          <w:rFonts w:ascii="宋体" w:eastAsia="宋体" w:hAnsi="宋体" w:cs="宋体"/>
          <w:b/>
          <w:bCs/>
          <w:color w:val="auto"/>
          <w:kern w:val="2"/>
          <w:sz w:val="32"/>
          <w:szCs w:val="32"/>
        </w:rPr>
        <w:t>无重大违法记录声明</w:t>
      </w:r>
    </w:p>
    <w:bookmarkEnd w:id="20"/>
    <w:p w14:paraId="62A2A28B" w14:textId="77777777" w:rsidR="007E2A18" w:rsidRDefault="00000000">
      <w:pPr>
        <w:widowControl/>
        <w:spacing w:before="220" w:after="200" w:line="85" w:lineRule="atLeast"/>
        <w:ind w:firstLine="560"/>
        <w:jc w:val="left"/>
        <w:rPr>
          <w:rFonts w:ascii="宋体" w:hAnsi="宋体" w:cs="宋体" w:hint="eastAsia"/>
          <w:kern w:val="0"/>
          <w:sz w:val="24"/>
        </w:rPr>
      </w:pPr>
      <w:r>
        <w:rPr>
          <w:rFonts w:ascii="仿宋" w:eastAsia="仿宋" w:hAnsi="仿宋" w:cs="仿宋" w:hint="eastAsia"/>
          <w:kern w:val="0"/>
          <w:sz w:val="24"/>
        </w:rPr>
        <w:t xml:space="preserve"> </w:t>
      </w:r>
      <w:r>
        <w:rPr>
          <w:rFonts w:ascii="宋体" w:hAnsi="宋体" w:cs="仿宋" w:hint="eastAsia"/>
          <w:kern w:val="0"/>
          <w:sz w:val="24"/>
        </w:rPr>
        <w:t>南通市图书馆：</w:t>
      </w:r>
    </w:p>
    <w:p w14:paraId="14429B85" w14:textId="77777777" w:rsidR="007E2A18" w:rsidRDefault="00000000">
      <w:pPr>
        <w:widowControl/>
        <w:spacing w:line="360" w:lineRule="auto"/>
        <w:ind w:firstLine="562"/>
        <w:jc w:val="left"/>
        <w:outlineLvl w:val="1"/>
        <w:rPr>
          <w:rFonts w:ascii="宋体" w:hAnsi="宋体" w:hint="eastAsia"/>
          <w:b/>
          <w:bCs/>
          <w:sz w:val="24"/>
        </w:rPr>
      </w:pPr>
      <w:r>
        <w:rPr>
          <w:rFonts w:ascii="宋体" w:hAnsi="宋体" w:cs="仿宋" w:hint="eastAsia"/>
          <w:b/>
          <w:bCs/>
          <w:sz w:val="24"/>
        </w:rPr>
        <w:t>我公司郑重声明：参加本次采购活动前 3 年内，我公司在经营活动中</w:t>
      </w:r>
      <w:r>
        <w:rPr>
          <w:rFonts w:ascii="宋体" w:hAnsi="宋体" w:cs="仿宋" w:hint="eastAsia"/>
          <w:sz w:val="24"/>
          <w:u w:val="single"/>
        </w:rPr>
        <w:t>（有/没有）</w:t>
      </w:r>
      <w:r>
        <w:rPr>
          <w:rFonts w:ascii="宋体" w:hAnsi="宋体" w:cs="仿宋" w:hint="eastAsia"/>
          <w:b/>
          <w:bCs/>
          <w:sz w:val="24"/>
        </w:rPr>
        <w:t>因违法经营受到刑事处罚或者责令停产停业、吊销许可证或者执照、较大数额罚款等行政处罚。</w:t>
      </w:r>
    </w:p>
    <w:p w14:paraId="5A54FBCE" w14:textId="77777777" w:rsidR="007E2A18" w:rsidRDefault="00000000">
      <w:pPr>
        <w:widowControl/>
        <w:spacing w:line="360" w:lineRule="auto"/>
        <w:ind w:firstLine="560"/>
        <w:jc w:val="left"/>
        <w:rPr>
          <w:rFonts w:ascii="宋体" w:hAnsi="宋体" w:cs="宋体" w:hint="eastAsia"/>
          <w:kern w:val="0"/>
          <w:sz w:val="24"/>
        </w:rPr>
      </w:pPr>
      <w:r>
        <w:rPr>
          <w:rFonts w:ascii="宋体" w:hAnsi="宋体" w:cs="仿宋" w:hint="eastAsia"/>
          <w:kern w:val="0"/>
          <w:sz w:val="24"/>
        </w:rPr>
        <w:t>在投标截止时间节点，没有被“信用中国”网站列入失信被执行人、重大税收违法案件当事人名单、采购严重违法失信行为记录名单。</w:t>
      </w:r>
    </w:p>
    <w:p w14:paraId="094CFA69" w14:textId="77777777" w:rsidR="007E2A18" w:rsidRDefault="00000000">
      <w:pPr>
        <w:widowControl/>
        <w:spacing w:before="220" w:after="200" w:line="85" w:lineRule="atLeast"/>
        <w:ind w:firstLine="560"/>
        <w:jc w:val="left"/>
        <w:rPr>
          <w:rFonts w:ascii="宋体" w:hAnsi="宋体" w:cs="宋体" w:hint="eastAsia"/>
          <w:kern w:val="0"/>
          <w:sz w:val="24"/>
        </w:rPr>
      </w:pPr>
      <w:r>
        <w:rPr>
          <w:rFonts w:ascii="宋体" w:hAnsi="宋体" w:cs="仿宋" w:hint="eastAsia"/>
          <w:kern w:val="0"/>
          <w:sz w:val="24"/>
        </w:rPr>
        <w:t xml:space="preserve"> </w:t>
      </w:r>
    </w:p>
    <w:p w14:paraId="692F4930" w14:textId="77777777" w:rsidR="007E2A18" w:rsidRDefault="00000000">
      <w:pPr>
        <w:widowControl/>
        <w:spacing w:before="220" w:after="200" w:line="113" w:lineRule="atLeast"/>
        <w:ind w:right="720" w:firstLine="560"/>
        <w:jc w:val="right"/>
        <w:rPr>
          <w:rFonts w:ascii="宋体" w:hAnsi="宋体" w:cs="宋体" w:hint="eastAsia"/>
          <w:kern w:val="0"/>
          <w:sz w:val="24"/>
        </w:rPr>
      </w:pPr>
      <w:r>
        <w:rPr>
          <w:rFonts w:ascii="宋体" w:hAnsi="宋体" w:cs="仿宋" w:hint="eastAsia"/>
          <w:kern w:val="0"/>
          <w:sz w:val="24"/>
        </w:rPr>
        <w:t>法定代表人或授权委托人签字：</w:t>
      </w:r>
    </w:p>
    <w:p w14:paraId="5617955F" w14:textId="77777777" w:rsidR="007E2A18" w:rsidRDefault="00000000">
      <w:pPr>
        <w:widowControl/>
        <w:spacing w:before="220" w:after="200" w:line="113" w:lineRule="atLeast"/>
        <w:ind w:right="720" w:firstLine="560"/>
        <w:jc w:val="right"/>
        <w:rPr>
          <w:rFonts w:ascii="宋体" w:hAnsi="宋体" w:cs="宋体" w:hint="eastAsia"/>
          <w:kern w:val="0"/>
          <w:sz w:val="24"/>
        </w:rPr>
      </w:pPr>
      <w:r>
        <w:rPr>
          <w:rFonts w:ascii="宋体" w:hAnsi="宋体" w:cs="仿宋" w:hint="eastAsia"/>
          <w:kern w:val="0"/>
          <w:sz w:val="24"/>
        </w:rPr>
        <w:t>比选响应供应商名称（盖章）：</w:t>
      </w:r>
    </w:p>
    <w:p w14:paraId="61CA3CAB" w14:textId="77777777" w:rsidR="007E2A18" w:rsidRDefault="00000000">
      <w:pPr>
        <w:widowControl/>
        <w:spacing w:before="220" w:after="200" w:line="85" w:lineRule="atLeast"/>
        <w:ind w:firstLine="560"/>
        <w:jc w:val="center"/>
        <w:rPr>
          <w:rFonts w:ascii="宋体" w:hAnsi="宋体" w:cs="宋体" w:hint="eastAsia"/>
          <w:kern w:val="0"/>
          <w:sz w:val="24"/>
        </w:rPr>
      </w:pPr>
      <w:r>
        <w:rPr>
          <w:rFonts w:ascii="宋体" w:hAnsi="宋体" w:cs="仿宋" w:hint="eastAsia"/>
          <w:kern w:val="0"/>
          <w:sz w:val="24"/>
        </w:rPr>
        <w:t xml:space="preserve">                  日期：</w:t>
      </w:r>
    </w:p>
    <w:p w14:paraId="26866030" w14:textId="77777777" w:rsidR="007E2A18" w:rsidRDefault="007E2A18">
      <w:pPr>
        <w:snapToGrid w:val="0"/>
        <w:spacing w:line="480" w:lineRule="exact"/>
        <w:jc w:val="center"/>
        <w:outlineLvl w:val="4"/>
        <w:rPr>
          <w:rFonts w:ascii="宋体" w:hAnsi="宋体" w:cs="宋体" w:hint="eastAsia"/>
          <w:b/>
          <w:bCs/>
          <w:sz w:val="24"/>
        </w:rPr>
      </w:pPr>
    </w:p>
    <w:p w14:paraId="31B79473" w14:textId="77777777" w:rsidR="007E2A18" w:rsidRDefault="007E2A18">
      <w:pPr>
        <w:snapToGrid w:val="0"/>
        <w:spacing w:line="520" w:lineRule="exact"/>
        <w:jc w:val="center"/>
        <w:outlineLvl w:val="4"/>
        <w:rPr>
          <w:rFonts w:ascii="宋体" w:hAnsi="宋体" w:cs="宋体" w:hint="eastAsia"/>
          <w:kern w:val="0"/>
          <w:sz w:val="24"/>
        </w:rPr>
      </w:pPr>
    </w:p>
    <w:p w14:paraId="6AC6C11D" w14:textId="77777777" w:rsidR="007E2A18" w:rsidRDefault="007E2A18">
      <w:pPr>
        <w:spacing w:line="360" w:lineRule="auto"/>
        <w:rPr>
          <w:rFonts w:ascii="宋体" w:hAnsi="宋体" w:cs="宋体" w:hint="eastAsia"/>
          <w:kern w:val="0"/>
          <w:sz w:val="24"/>
        </w:rPr>
      </w:pPr>
    </w:p>
    <w:p w14:paraId="65EB5E5C" w14:textId="77777777" w:rsidR="007E2A18" w:rsidRDefault="007E2A18">
      <w:pPr>
        <w:spacing w:line="360" w:lineRule="auto"/>
        <w:rPr>
          <w:rFonts w:ascii="宋体" w:hAnsi="宋体" w:cs="宋体" w:hint="eastAsia"/>
          <w:kern w:val="0"/>
          <w:sz w:val="24"/>
        </w:rPr>
      </w:pPr>
    </w:p>
    <w:p w14:paraId="118FCDC2" w14:textId="77777777" w:rsidR="007E2A18" w:rsidRDefault="007E2A18">
      <w:pPr>
        <w:spacing w:line="360" w:lineRule="auto"/>
        <w:rPr>
          <w:rFonts w:ascii="宋体" w:hAnsi="宋体" w:cs="宋体" w:hint="eastAsia"/>
          <w:kern w:val="0"/>
          <w:sz w:val="24"/>
        </w:rPr>
      </w:pPr>
    </w:p>
    <w:p w14:paraId="54D55940" w14:textId="77777777" w:rsidR="007E2A18" w:rsidRDefault="00000000">
      <w:pPr>
        <w:spacing w:line="360" w:lineRule="auto"/>
        <w:rPr>
          <w:rFonts w:ascii="宋体" w:hAnsi="宋体" w:cs="宋体" w:hint="eastAsia"/>
          <w:kern w:val="0"/>
          <w:sz w:val="24"/>
        </w:rPr>
      </w:pPr>
      <w:r>
        <w:rPr>
          <w:rFonts w:ascii="宋体" w:hAnsi="宋体" w:cs="宋体" w:hint="eastAsia"/>
          <w:kern w:val="0"/>
          <w:sz w:val="24"/>
        </w:rPr>
        <w:br w:type="page"/>
      </w:r>
    </w:p>
    <w:p w14:paraId="17CDDAEC" w14:textId="77777777" w:rsidR="007E2A18" w:rsidRDefault="00000000">
      <w:pPr>
        <w:spacing w:line="360" w:lineRule="auto"/>
        <w:rPr>
          <w:rFonts w:ascii="宋体" w:hAnsi="宋体" w:hint="eastAsia"/>
          <w:bCs/>
          <w:sz w:val="32"/>
          <w:szCs w:val="32"/>
        </w:rPr>
      </w:pPr>
      <w:r>
        <w:rPr>
          <w:rFonts w:ascii="宋体" w:hAnsi="宋体" w:cs="宋体" w:hint="eastAsia"/>
          <w:kern w:val="0"/>
          <w:sz w:val="24"/>
        </w:rPr>
        <w:lastRenderedPageBreak/>
        <w:t>附件5：</w:t>
      </w:r>
      <w:r>
        <w:rPr>
          <w:rFonts w:ascii="宋体" w:hAnsi="宋体" w:hint="eastAsia"/>
          <w:bCs/>
          <w:sz w:val="32"/>
          <w:szCs w:val="32"/>
        </w:rPr>
        <w:t xml:space="preserve"> </w:t>
      </w:r>
    </w:p>
    <w:p w14:paraId="788FF133" w14:textId="77777777" w:rsidR="007E2A18" w:rsidRDefault="00000000">
      <w:pPr>
        <w:snapToGrid w:val="0"/>
        <w:spacing w:line="480" w:lineRule="exact"/>
        <w:jc w:val="center"/>
        <w:outlineLvl w:val="3"/>
        <w:rPr>
          <w:rFonts w:ascii="宋体" w:hAnsi="宋体" w:cs="宋体" w:hint="eastAsia"/>
          <w:b/>
          <w:bCs/>
          <w:sz w:val="32"/>
          <w:szCs w:val="32"/>
        </w:rPr>
      </w:pPr>
      <w:r>
        <w:rPr>
          <w:rFonts w:ascii="宋体" w:hAnsi="宋体" w:cs="宋体" w:hint="eastAsia"/>
          <w:b/>
          <w:bCs/>
          <w:sz w:val="32"/>
          <w:szCs w:val="32"/>
        </w:rPr>
        <w:t>5、比选响应函</w:t>
      </w:r>
    </w:p>
    <w:p w14:paraId="45251734" w14:textId="77777777" w:rsidR="007E2A18" w:rsidRDefault="00000000">
      <w:pPr>
        <w:snapToGrid w:val="0"/>
        <w:spacing w:line="480" w:lineRule="exact"/>
        <w:jc w:val="left"/>
        <w:rPr>
          <w:rFonts w:ascii="宋体" w:hAnsi="宋体" w:cs="宋体" w:hint="eastAsia"/>
          <w:sz w:val="24"/>
        </w:rPr>
      </w:pPr>
      <w:r>
        <w:rPr>
          <w:rFonts w:ascii="宋体" w:hAnsi="宋体" w:cs="宋体" w:hint="eastAsia"/>
          <w:sz w:val="24"/>
        </w:rPr>
        <w:t>南通市图书馆：</w:t>
      </w:r>
    </w:p>
    <w:p w14:paraId="3AF81276" w14:textId="77777777" w:rsidR="007E2A18" w:rsidRDefault="00000000">
      <w:pPr>
        <w:snapToGrid w:val="0"/>
        <w:spacing w:line="480" w:lineRule="exact"/>
        <w:ind w:firstLineChars="200" w:firstLine="480"/>
        <w:jc w:val="left"/>
        <w:rPr>
          <w:rFonts w:ascii="宋体" w:hAnsi="宋体" w:cs="宋体" w:hint="eastAsia"/>
          <w:sz w:val="24"/>
        </w:rPr>
      </w:pPr>
      <w:r>
        <w:rPr>
          <w:rFonts w:ascii="宋体" w:hAnsi="宋体" w:cs="宋体" w:hint="eastAsia"/>
          <w:sz w:val="24"/>
        </w:rPr>
        <w:t>依据贵单位</w:t>
      </w:r>
      <w:r>
        <w:rPr>
          <w:rFonts w:ascii="宋体" w:hAnsi="宋体" w:cs="宋体" w:hint="eastAsia"/>
          <w:sz w:val="24"/>
          <w:u w:val="single"/>
        </w:rPr>
        <w:t xml:space="preserve">               </w:t>
      </w:r>
      <w:r>
        <w:rPr>
          <w:rFonts w:ascii="宋体" w:hAnsi="宋体" w:cs="宋体" w:hint="eastAsia"/>
          <w:sz w:val="24"/>
        </w:rPr>
        <w:t>（比选项目名称)比选采购活动参与的邀请，我方授权</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（职务）为全权代表参加该项目的比选采购活动工作，全权处理本次比选采购的有关事宜。同时，我公司声明如下：</w:t>
      </w:r>
    </w:p>
    <w:p w14:paraId="59E91A46" w14:textId="77777777" w:rsidR="007E2A18" w:rsidRDefault="00000000">
      <w:pPr>
        <w:snapToGrid w:val="0"/>
        <w:spacing w:line="480" w:lineRule="exact"/>
        <w:ind w:firstLineChars="200" w:firstLine="480"/>
        <w:jc w:val="left"/>
        <w:rPr>
          <w:rFonts w:ascii="宋体" w:hAnsi="宋体" w:cs="宋体" w:hint="eastAsia"/>
          <w:sz w:val="24"/>
        </w:rPr>
      </w:pPr>
      <w:r>
        <w:rPr>
          <w:rFonts w:ascii="宋体" w:hAnsi="宋体" w:hint="eastAsia"/>
          <w:sz w:val="24"/>
        </w:rPr>
        <w:t>1.</w:t>
      </w:r>
      <w:r>
        <w:rPr>
          <w:rFonts w:ascii="宋体" w:hAnsi="宋体" w:cs="宋体" w:hint="eastAsia"/>
          <w:sz w:val="24"/>
        </w:rPr>
        <w:t>我方愿意按照比选采购文件的一切要求，提供完成该项目的全部内容，并按比选采购文件的要求提供报价。</w:t>
      </w:r>
    </w:p>
    <w:p w14:paraId="5EA1CE5D" w14:textId="77777777" w:rsidR="007E2A18" w:rsidRDefault="00000000">
      <w:pPr>
        <w:snapToGrid w:val="0"/>
        <w:spacing w:line="480" w:lineRule="exact"/>
        <w:ind w:firstLineChars="200" w:firstLine="480"/>
        <w:jc w:val="left"/>
        <w:rPr>
          <w:rFonts w:ascii="宋体" w:hAnsi="宋体" w:cs="宋体" w:hint="eastAsia"/>
          <w:sz w:val="24"/>
        </w:rPr>
      </w:pPr>
      <w:r>
        <w:rPr>
          <w:rFonts w:ascii="宋体" w:hAnsi="宋体" w:hint="eastAsia"/>
          <w:sz w:val="24"/>
        </w:rPr>
        <w:t>2.</w:t>
      </w:r>
      <w:r>
        <w:rPr>
          <w:rFonts w:ascii="宋体" w:hAnsi="宋体" w:cs="宋体" w:hint="eastAsia"/>
          <w:sz w:val="24"/>
        </w:rPr>
        <w:t>我方愿按比选采购文件规定的付款方式执行。</w:t>
      </w:r>
    </w:p>
    <w:p w14:paraId="0076A4F3" w14:textId="77777777" w:rsidR="007E2A18" w:rsidRDefault="00000000">
      <w:pPr>
        <w:snapToGrid w:val="0"/>
        <w:spacing w:line="480" w:lineRule="exact"/>
        <w:ind w:firstLineChars="200" w:firstLine="480"/>
        <w:jc w:val="left"/>
        <w:rPr>
          <w:rFonts w:ascii="宋体" w:hAnsi="宋体" w:cs="宋体" w:hint="eastAsia"/>
          <w:sz w:val="24"/>
        </w:rPr>
      </w:pPr>
      <w:r>
        <w:rPr>
          <w:rFonts w:ascii="宋体" w:hAnsi="宋体" w:hint="eastAsia"/>
          <w:sz w:val="24"/>
        </w:rPr>
        <w:t>3.</w:t>
      </w:r>
      <w:r>
        <w:rPr>
          <w:rFonts w:ascii="宋体" w:hAnsi="宋体" w:cs="宋体" w:hint="eastAsia"/>
          <w:sz w:val="24"/>
        </w:rPr>
        <w:t>我方已经详细审查了全部比选采购文件，我方已完全清晰理解比选采购文件的要求，不存在任何含糊不清和误解之处，同意放弃对比选采购文件提出异议和质疑的权利。</w:t>
      </w:r>
    </w:p>
    <w:p w14:paraId="62A2A59D" w14:textId="77777777" w:rsidR="007E2A18" w:rsidRDefault="00000000">
      <w:pPr>
        <w:snapToGrid w:val="0"/>
        <w:spacing w:line="480" w:lineRule="exact"/>
        <w:ind w:firstLineChars="200" w:firstLine="480"/>
        <w:jc w:val="left"/>
        <w:rPr>
          <w:rFonts w:ascii="宋体" w:hAnsi="宋体" w:cs="宋体" w:hint="eastAsia"/>
          <w:sz w:val="24"/>
        </w:rPr>
      </w:pPr>
      <w:r>
        <w:rPr>
          <w:rFonts w:ascii="宋体" w:hAnsi="宋体" w:cs="宋体" w:hint="eastAsia"/>
          <w:sz w:val="24"/>
        </w:rPr>
        <w:t xml:space="preserve">4.我方愿意提供比选单位在比选采购文件中要求的所有资料。 </w:t>
      </w:r>
    </w:p>
    <w:p w14:paraId="14B85FBD" w14:textId="77777777" w:rsidR="007E2A18" w:rsidRDefault="00000000">
      <w:pPr>
        <w:snapToGrid w:val="0"/>
        <w:spacing w:line="480" w:lineRule="exact"/>
        <w:ind w:firstLineChars="200" w:firstLine="480"/>
        <w:jc w:val="left"/>
        <w:rPr>
          <w:rFonts w:ascii="宋体" w:hAnsi="宋体" w:cs="宋体" w:hint="eastAsia"/>
          <w:sz w:val="24"/>
        </w:rPr>
      </w:pPr>
      <w:r>
        <w:rPr>
          <w:rFonts w:ascii="宋体" w:hAnsi="宋体" w:cs="宋体" w:hint="eastAsia"/>
          <w:sz w:val="24"/>
        </w:rPr>
        <w:t>5.我方承诺在本次比选响应中提供的一切文件，无论是原件还是复印件均真实有效，绝无任何虚假、伪造和夸大的成份。否则，愿承担相应的后果和法律责任。</w:t>
      </w:r>
    </w:p>
    <w:p w14:paraId="003DA397" w14:textId="77777777" w:rsidR="007E2A18" w:rsidRDefault="00000000">
      <w:pPr>
        <w:snapToGrid w:val="0"/>
        <w:spacing w:line="480" w:lineRule="exact"/>
        <w:ind w:firstLineChars="200" w:firstLine="480"/>
        <w:jc w:val="left"/>
        <w:rPr>
          <w:rFonts w:ascii="宋体" w:hAnsi="宋体" w:cs="宋体" w:hint="eastAsia"/>
          <w:sz w:val="24"/>
        </w:rPr>
      </w:pPr>
      <w:r>
        <w:rPr>
          <w:rFonts w:ascii="宋体" w:hAnsi="宋体" w:cs="宋体" w:hint="eastAsia"/>
          <w:sz w:val="24"/>
        </w:rPr>
        <w:t>6.</w:t>
      </w:r>
      <w:r>
        <w:rPr>
          <w:rFonts w:ascii="宋体" w:hAnsi="宋体" w:cs="宋体" w:hint="eastAsia"/>
          <w:bCs/>
          <w:sz w:val="24"/>
        </w:rPr>
        <w:t>我方尊重评审小组所作的评定结果，同时也清楚理解到本次</w:t>
      </w:r>
      <w:r>
        <w:rPr>
          <w:rFonts w:ascii="宋体" w:hAnsi="宋体" w:cs="宋体" w:hint="eastAsia"/>
          <w:sz w:val="24"/>
        </w:rPr>
        <w:t>比选</w:t>
      </w:r>
      <w:r>
        <w:rPr>
          <w:rFonts w:ascii="宋体" w:hAnsi="宋体" w:cs="宋体" w:hint="eastAsia"/>
          <w:bCs/>
          <w:sz w:val="24"/>
        </w:rPr>
        <w:t>采购活动中的报价最低并非意味着必定获得成交资格。</w:t>
      </w:r>
    </w:p>
    <w:p w14:paraId="57B987BC" w14:textId="77777777" w:rsidR="007E2A18" w:rsidRDefault="00000000">
      <w:pPr>
        <w:snapToGrid w:val="0"/>
        <w:spacing w:line="480" w:lineRule="exact"/>
        <w:ind w:firstLineChars="200" w:firstLine="480"/>
        <w:jc w:val="left"/>
        <w:rPr>
          <w:rFonts w:ascii="宋体" w:hAnsi="宋体" w:cs="宋体" w:hint="eastAsia"/>
          <w:sz w:val="24"/>
        </w:rPr>
      </w:pPr>
      <w:r>
        <w:rPr>
          <w:rFonts w:ascii="宋体" w:hAnsi="宋体" w:cs="宋体" w:hint="eastAsia"/>
          <w:sz w:val="24"/>
        </w:rPr>
        <w:t>7.一旦我方成交，我方将根据比选采购文件的规定，严格履行比选采购文件中规定的每一项要求，按期、按质、按量履行合同是我方应尽的义务及责任。</w:t>
      </w:r>
    </w:p>
    <w:p w14:paraId="039913C4" w14:textId="77777777" w:rsidR="007E2A18" w:rsidRDefault="007E2A18">
      <w:pPr>
        <w:snapToGrid w:val="0"/>
        <w:spacing w:line="480" w:lineRule="exact"/>
        <w:ind w:firstLineChars="200" w:firstLine="480"/>
        <w:jc w:val="left"/>
        <w:rPr>
          <w:rFonts w:ascii="宋体" w:hAnsi="宋体" w:cs="宋体" w:hint="eastAsia"/>
          <w:sz w:val="24"/>
        </w:rPr>
      </w:pPr>
    </w:p>
    <w:p w14:paraId="2297E740" w14:textId="77777777" w:rsidR="007E2A18" w:rsidRDefault="00000000">
      <w:pPr>
        <w:snapToGrid w:val="0"/>
        <w:spacing w:line="480" w:lineRule="exact"/>
        <w:ind w:firstLineChars="1000" w:firstLine="2400"/>
        <w:jc w:val="right"/>
        <w:rPr>
          <w:rFonts w:ascii="宋体" w:hAnsi="宋体" w:cs="宋体" w:hint="eastAsia"/>
          <w:sz w:val="24"/>
        </w:rPr>
      </w:pPr>
      <w:r>
        <w:rPr>
          <w:rFonts w:ascii="宋体" w:hAnsi="宋体" w:cs="宋体" w:hint="eastAsia"/>
          <w:sz w:val="24"/>
        </w:rPr>
        <w:t>比选响应供应商：</w:t>
      </w:r>
      <w:r>
        <w:rPr>
          <w:rFonts w:ascii="宋体" w:hAnsi="宋体" w:cs="宋体" w:hint="eastAsia"/>
          <w:sz w:val="24"/>
          <w:u w:val="single"/>
        </w:rPr>
        <w:t xml:space="preserve">                    </w:t>
      </w:r>
      <w:r>
        <w:rPr>
          <w:rFonts w:ascii="宋体" w:hAnsi="宋体" w:cs="宋体" w:hint="eastAsia"/>
          <w:sz w:val="24"/>
        </w:rPr>
        <w:t>（加盖公章）</w:t>
      </w:r>
    </w:p>
    <w:p w14:paraId="388F39B3" w14:textId="77777777" w:rsidR="007E2A18" w:rsidRDefault="00000000">
      <w:pPr>
        <w:snapToGrid w:val="0"/>
        <w:spacing w:line="480" w:lineRule="exact"/>
        <w:ind w:firstLineChars="1000" w:firstLine="2400"/>
        <w:jc w:val="left"/>
        <w:rPr>
          <w:rFonts w:ascii="宋体" w:hAnsi="宋体" w:cs="宋体" w:hint="eastAsia"/>
          <w:sz w:val="24"/>
        </w:rPr>
      </w:pPr>
      <w:r>
        <w:rPr>
          <w:rFonts w:ascii="宋体" w:hAnsi="宋体" w:cs="宋体" w:hint="eastAsia"/>
          <w:sz w:val="24"/>
        </w:rPr>
        <w:t xml:space="preserve">  法定代表人或被授权人：</w:t>
      </w:r>
      <w:r>
        <w:rPr>
          <w:rFonts w:ascii="宋体" w:hAnsi="宋体" w:cs="宋体" w:hint="eastAsia"/>
          <w:sz w:val="24"/>
          <w:u w:val="single"/>
        </w:rPr>
        <w:t xml:space="preserve">         </w:t>
      </w:r>
      <w:r>
        <w:rPr>
          <w:rFonts w:ascii="宋体" w:hAnsi="宋体" w:cs="宋体" w:hint="eastAsia"/>
          <w:sz w:val="24"/>
        </w:rPr>
        <w:t>（签字或盖章）</w:t>
      </w:r>
    </w:p>
    <w:p w14:paraId="69A54B63" w14:textId="77777777" w:rsidR="007E2A18" w:rsidRDefault="00000000">
      <w:pPr>
        <w:snapToGrid w:val="0"/>
        <w:spacing w:line="480" w:lineRule="exact"/>
        <w:jc w:val="right"/>
        <w:rPr>
          <w:rFonts w:ascii="宋体" w:hAnsi="宋体" w:cs="宋体" w:hint="eastAsia"/>
          <w:sz w:val="24"/>
        </w:rPr>
      </w:pPr>
      <w:r>
        <w:rPr>
          <w:rFonts w:ascii="宋体" w:hAnsi="宋体" w:cs="宋体" w:hint="eastAsia"/>
          <w:sz w:val="24"/>
        </w:rPr>
        <w:t xml:space="preserve"> 年      月     日</w:t>
      </w:r>
    </w:p>
    <w:p w14:paraId="3DE8004E" w14:textId="77777777" w:rsidR="007E2A18" w:rsidRDefault="00000000">
      <w:pPr>
        <w:pStyle w:val="110"/>
        <w:tabs>
          <w:tab w:val="left" w:pos="3055"/>
        </w:tabs>
        <w:jc w:val="center"/>
        <w:rPr>
          <w:rFonts w:ascii="宋体" w:hAnsi="宋体" w:cs="宋体" w:hint="eastAsia"/>
          <w:kern w:val="0"/>
          <w:sz w:val="24"/>
        </w:rPr>
      </w:pPr>
      <w:r>
        <w:rPr>
          <w:rFonts w:ascii="宋体" w:hAnsi="宋体" w:cs="宋体" w:hint="eastAsia"/>
          <w:b/>
          <w:bCs/>
          <w:sz w:val="24"/>
        </w:rPr>
        <w:br w:type="page"/>
      </w:r>
    </w:p>
    <w:p w14:paraId="29608B75" w14:textId="77777777" w:rsidR="007E2A18" w:rsidRDefault="00000000">
      <w:pPr>
        <w:snapToGrid w:val="0"/>
        <w:spacing w:line="520" w:lineRule="exact"/>
        <w:jc w:val="left"/>
        <w:outlineLvl w:val="3"/>
        <w:rPr>
          <w:rFonts w:ascii="宋体" w:hAnsi="宋体" w:cs="宋体" w:hint="eastAsia"/>
          <w:kern w:val="0"/>
          <w:sz w:val="24"/>
        </w:rPr>
      </w:pPr>
      <w:r>
        <w:rPr>
          <w:rFonts w:ascii="宋体" w:hAnsi="宋体" w:cs="宋体" w:hint="eastAsia"/>
          <w:kern w:val="0"/>
          <w:sz w:val="24"/>
        </w:rPr>
        <w:lastRenderedPageBreak/>
        <w:t>附件6：</w:t>
      </w:r>
    </w:p>
    <w:p w14:paraId="4932DBA2" w14:textId="77777777" w:rsidR="007E2A18" w:rsidRDefault="00000000">
      <w:pPr>
        <w:snapToGrid w:val="0"/>
        <w:spacing w:line="480" w:lineRule="exact"/>
        <w:jc w:val="center"/>
        <w:outlineLvl w:val="3"/>
        <w:rPr>
          <w:rFonts w:ascii="宋体" w:hAnsi="宋体" w:cs="宋体" w:hint="eastAsia"/>
          <w:b/>
          <w:bCs/>
          <w:sz w:val="32"/>
          <w:szCs w:val="32"/>
        </w:rPr>
      </w:pPr>
      <w:r>
        <w:rPr>
          <w:rFonts w:ascii="宋体" w:hAnsi="宋体" w:cs="宋体" w:hint="eastAsia"/>
          <w:b/>
          <w:bCs/>
          <w:sz w:val="32"/>
          <w:szCs w:val="32"/>
        </w:rPr>
        <w:t>6.商务技术条款响应一览表</w:t>
      </w:r>
    </w:p>
    <w:p w14:paraId="3F20B65C" w14:textId="77777777" w:rsidR="007E2A18" w:rsidRDefault="007E2A18">
      <w:pPr>
        <w:snapToGrid w:val="0"/>
        <w:spacing w:line="520" w:lineRule="exact"/>
        <w:outlineLvl w:val="3"/>
        <w:rPr>
          <w:rFonts w:ascii="宋体" w:hAnsi="宋体" w:cs="宋体" w:hint="eastAsia"/>
          <w:b/>
          <w:sz w:val="28"/>
          <w:szCs w:val="28"/>
        </w:rPr>
      </w:pPr>
    </w:p>
    <w:p w14:paraId="6500BF76" w14:textId="77777777" w:rsidR="007E2A18" w:rsidRDefault="00000000">
      <w:pPr>
        <w:spacing w:line="360" w:lineRule="auto"/>
        <w:ind w:firstLineChars="200" w:firstLine="480"/>
        <w:rPr>
          <w:rFonts w:ascii="宋体" w:hAnsi="宋体" w:cs="宋体" w:hint="eastAsia"/>
          <w:sz w:val="24"/>
        </w:rPr>
      </w:pPr>
      <w:r>
        <w:rPr>
          <w:rFonts w:ascii="宋体" w:hAnsi="宋体" w:cs="宋体" w:hint="eastAsia"/>
          <w:sz w:val="24"/>
        </w:rPr>
        <w:t>供应商应响应比选文件中针对本项目提出的相关要求；如其所投产品与其中某些条款不完全响应时，应在表格中逐条列出。</w:t>
      </w:r>
    </w:p>
    <w:tbl>
      <w:tblPr>
        <w:tblW w:w="931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091"/>
        <w:gridCol w:w="2695"/>
        <w:gridCol w:w="2700"/>
        <w:gridCol w:w="1714"/>
        <w:gridCol w:w="1113"/>
      </w:tblGrid>
      <w:tr w:rsidR="007E2A18" w14:paraId="67C95414" w14:textId="77777777">
        <w:trPr>
          <w:jc w:val="center"/>
        </w:trPr>
        <w:tc>
          <w:tcPr>
            <w:tcW w:w="1091" w:type="dxa"/>
          </w:tcPr>
          <w:p w14:paraId="68BDFC1D" w14:textId="77777777" w:rsidR="007E2A18" w:rsidRDefault="00000000">
            <w:pPr>
              <w:spacing w:line="360" w:lineRule="exact"/>
              <w:jc w:val="center"/>
              <w:rPr>
                <w:rFonts w:ascii="宋体" w:hAnsi="宋体" w:cs="宋体" w:hint="eastAsia"/>
                <w:b/>
                <w:sz w:val="24"/>
              </w:rPr>
            </w:pPr>
            <w:r>
              <w:rPr>
                <w:rFonts w:ascii="宋体" w:hAnsi="宋体" w:cs="宋体" w:hint="eastAsia"/>
                <w:b/>
                <w:sz w:val="24"/>
              </w:rPr>
              <w:t>序号</w:t>
            </w:r>
          </w:p>
        </w:tc>
        <w:tc>
          <w:tcPr>
            <w:tcW w:w="2695" w:type="dxa"/>
          </w:tcPr>
          <w:p w14:paraId="5B7DD41A" w14:textId="77777777" w:rsidR="007E2A18" w:rsidRDefault="00000000">
            <w:pPr>
              <w:spacing w:line="360" w:lineRule="exact"/>
              <w:jc w:val="center"/>
              <w:rPr>
                <w:rFonts w:ascii="宋体" w:hAnsi="宋体" w:cs="宋体" w:hint="eastAsia"/>
                <w:b/>
                <w:sz w:val="24"/>
              </w:rPr>
            </w:pPr>
            <w:r>
              <w:rPr>
                <w:rFonts w:ascii="宋体" w:hAnsi="宋体" w:cs="宋体" w:hint="eastAsia"/>
                <w:b/>
                <w:sz w:val="24"/>
              </w:rPr>
              <w:t>比选文件技术参数要求</w:t>
            </w:r>
          </w:p>
        </w:tc>
        <w:tc>
          <w:tcPr>
            <w:tcW w:w="2700" w:type="dxa"/>
            <w:vAlign w:val="center"/>
          </w:tcPr>
          <w:p w14:paraId="053ED50C" w14:textId="77777777" w:rsidR="007E2A18" w:rsidRDefault="00000000">
            <w:pPr>
              <w:jc w:val="center"/>
              <w:rPr>
                <w:rFonts w:ascii="宋体" w:hAnsi="宋体" w:cs="宋体" w:hint="eastAsia"/>
                <w:b/>
                <w:bCs/>
                <w:sz w:val="24"/>
              </w:rPr>
            </w:pPr>
            <w:r>
              <w:rPr>
                <w:rFonts w:ascii="宋体" w:hAnsi="宋体" w:cs="宋体" w:hint="eastAsia"/>
                <w:b/>
                <w:bCs/>
                <w:sz w:val="24"/>
              </w:rPr>
              <w:t>投标产品技术参数响应</w:t>
            </w:r>
          </w:p>
        </w:tc>
        <w:tc>
          <w:tcPr>
            <w:tcW w:w="1714" w:type="dxa"/>
            <w:vAlign w:val="center"/>
          </w:tcPr>
          <w:p w14:paraId="567FDA8A" w14:textId="77777777" w:rsidR="007E2A18" w:rsidRDefault="00000000">
            <w:pPr>
              <w:jc w:val="center"/>
              <w:rPr>
                <w:rFonts w:ascii="宋体" w:hAnsi="宋体" w:cs="宋体" w:hint="eastAsia"/>
                <w:b/>
                <w:sz w:val="24"/>
              </w:rPr>
            </w:pPr>
            <w:r>
              <w:rPr>
                <w:rFonts w:ascii="宋体" w:hAnsi="宋体" w:cs="宋体" w:hint="eastAsia"/>
                <w:b/>
                <w:bCs/>
                <w:sz w:val="24"/>
              </w:rPr>
              <w:t>偏离/响应</w:t>
            </w:r>
          </w:p>
        </w:tc>
        <w:tc>
          <w:tcPr>
            <w:tcW w:w="1113" w:type="dxa"/>
            <w:vAlign w:val="center"/>
          </w:tcPr>
          <w:p w14:paraId="01EFCE48" w14:textId="77777777" w:rsidR="007E2A18" w:rsidRDefault="00000000">
            <w:pPr>
              <w:jc w:val="center"/>
              <w:rPr>
                <w:rFonts w:ascii="宋体" w:hAnsi="宋体" w:cs="宋体" w:hint="eastAsia"/>
                <w:b/>
                <w:sz w:val="24"/>
              </w:rPr>
            </w:pPr>
            <w:r>
              <w:rPr>
                <w:rFonts w:ascii="宋体" w:hAnsi="宋体" w:cs="宋体" w:hint="eastAsia"/>
                <w:b/>
                <w:bCs/>
                <w:sz w:val="24"/>
              </w:rPr>
              <w:t>说明</w:t>
            </w:r>
          </w:p>
        </w:tc>
      </w:tr>
      <w:tr w:rsidR="007E2A18" w14:paraId="42F89A46" w14:textId="77777777">
        <w:trPr>
          <w:jc w:val="center"/>
        </w:trPr>
        <w:tc>
          <w:tcPr>
            <w:tcW w:w="1091" w:type="dxa"/>
          </w:tcPr>
          <w:p w14:paraId="31AB7EC0" w14:textId="77777777" w:rsidR="007E2A18" w:rsidRDefault="007E2A18">
            <w:pPr>
              <w:spacing w:line="360" w:lineRule="exact"/>
              <w:rPr>
                <w:rFonts w:ascii="宋体" w:hAnsi="宋体" w:cs="宋体" w:hint="eastAsia"/>
                <w:b/>
                <w:sz w:val="24"/>
              </w:rPr>
            </w:pPr>
          </w:p>
        </w:tc>
        <w:tc>
          <w:tcPr>
            <w:tcW w:w="2695" w:type="dxa"/>
          </w:tcPr>
          <w:p w14:paraId="1B2A636B" w14:textId="77777777" w:rsidR="007E2A18" w:rsidRDefault="007E2A18">
            <w:pPr>
              <w:spacing w:line="360" w:lineRule="exact"/>
              <w:rPr>
                <w:rFonts w:ascii="宋体" w:hAnsi="宋体" w:cs="宋体" w:hint="eastAsia"/>
                <w:b/>
                <w:sz w:val="24"/>
              </w:rPr>
            </w:pPr>
          </w:p>
        </w:tc>
        <w:tc>
          <w:tcPr>
            <w:tcW w:w="2700" w:type="dxa"/>
          </w:tcPr>
          <w:p w14:paraId="4434C747" w14:textId="77777777" w:rsidR="007E2A18" w:rsidRDefault="007E2A18">
            <w:pPr>
              <w:spacing w:line="360" w:lineRule="exact"/>
              <w:rPr>
                <w:rFonts w:ascii="宋体" w:hAnsi="宋体" w:cs="宋体" w:hint="eastAsia"/>
                <w:b/>
                <w:sz w:val="24"/>
              </w:rPr>
            </w:pPr>
          </w:p>
        </w:tc>
        <w:tc>
          <w:tcPr>
            <w:tcW w:w="1714" w:type="dxa"/>
          </w:tcPr>
          <w:p w14:paraId="37CDCC9B" w14:textId="77777777" w:rsidR="007E2A18" w:rsidRDefault="007E2A18">
            <w:pPr>
              <w:spacing w:line="360" w:lineRule="exact"/>
              <w:rPr>
                <w:rFonts w:ascii="宋体" w:hAnsi="宋体" w:cs="宋体" w:hint="eastAsia"/>
                <w:b/>
                <w:sz w:val="24"/>
              </w:rPr>
            </w:pPr>
          </w:p>
        </w:tc>
        <w:tc>
          <w:tcPr>
            <w:tcW w:w="1113" w:type="dxa"/>
          </w:tcPr>
          <w:p w14:paraId="6D2F19AB" w14:textId="77777777" w:rsidR="007E2A18" w:rsidRDefault="007E2A18">
            <w:pPr>
              <w:spacing w:line="360" w:lineRule="exact"/>
              <w:rPr>
                <w:rFonts w:ascii="宋体" w:hAnsi="宋体" w:cs="宋体" w:hint="eastAsia"/>
                <w:b/>
                <w:sz w:val="24"/>
              </w:rPr>
            </w:pPr>
          </w:p>
        </w:tc>
      </w:tr>
      <w:tr w:rsidR="007E2A18" w14:paraId="105F32F0" w14:textId="77777777">
        <w:trPr>
          <w:jc w:val="center"/>
        </w:trPr>
        <w:tc>
          <w:tcPr>
            <w:tcW w:w="1091" w:type="dxa"/>
          </w:tcPr>
          <w:p w14:paraId="564351A9" w14:textId="77777777" w:rsidR="007E2A18" w:rsidRDefault="00000000">
            <w:pPr>
              <w:spacing w:line="360" w:lineRule="exact"/>
              <w:jc w:val="center"/>
              <w:rPr>
                <w:rFonts w:ascii="宋体" w:hAnsi="宋体" w:cs="宋体" w:hint="eastAsia"/>
                <w:b/>
                <w:sz w:val="24"/>
              </w:rPr>
            </w:pPr>
            <w:r>
              <w:rPr>
                <w:rFonts w:ascii="宋体" w:hAnsi="宋体" w:cs="宋体" w:hint="eastAsia"/>
                <w:sz w:val="24"/>
              </w:rPr>
              <w:t>……</w:t>
            </w:r>
          </w:p>
        </w:tc>
        <w:tc>
          <w:tcPr>
            <w:tcW w:w="2695" w:type="dxa"/>
          </w:tcPr>
          <w:p w14:paraId="6FA09F40" w14:textId="77777777" w:rsidR="007E2A18" w:rsidRDefault="007E2A18">
            <w:pPr>
              <w:spacing w:line="360" w:lineRule="exact"/>
              <w:rPr>
                <w:rFonts w:ascii="宋体" w:hAnsi="宋体" w:cs="宋体" w:hint="eastAsia"/>
                <w:b/>
                <w:sz w:val="24"/>
              </w:rPr>
            </w:pPr>
          </w:p>
        </w:tc>
        <w:tc>
          <w:tcPr>
            <w:tcW w:w="2700" w:type="dxa"/>
          </w:tcPr>
          <w:p w14:paraId="000A58CF" w14:textId="77777777" w:rsidR="007E2A18" w:rsidRDefault="007E2A18">
            <w:pPr>
              <w:spacing w:line="360" w:lineRule="exact"/>
              <w:rPr>
                <w:rFonts w:ascii="宋体" w:hAnsi="宋体" w:cs="宋体" w:hint="eastAsia"/>
                <w:b/>
                <w:sz w:val="24"/>
              </w:rPr>
            </w:pPr>
          </w:p>
        </w:tc>
        <w:tc>
          <w:tcPr>
            <w:tcW w:w="1714" w:type="dxa"/>
          </w:tcPr>
          <w:p w14:paraId="27FDA8BC" w14:textId="77777777" w:rsidR="007E2A18" w:rsidRDefault="007E2A18">
            <w:pPr>
              <w:spacing w:line="360" w:lineRule="exact"/>
              <w:rPr>
                <w:rFonts w:ascii="宋体" w:hAnsi="宋体" w:cs="宋体" w:hint="eastAsia"/>
                <w:b/>
                <w:sz w:val="24"/>
              </w:rPr>
            </w:pPr>
          </w:p>
        </w:tc>
        <w:tc>
          <w:tcPr>
            <w:tcW w:w="1113" w:type="dxa"/>
          </w:tcPr>
          <w:p w14:paraId="493EFC3B" w14:textId="77777777" w:rsidR="007E2A18" w:rsidRDefault="007E2A18">
            <w:pPr>
              <w:spacing w:line="360" w:lineRule="exact"/>
              <w:rPr>
                <w:rFonts w:ascii="宋体" w:hAnsi="宋体" w:cs="宋体" w:hint="eastAsia"/>
                <w:b/>
                <w:sz w:val="24"/>
              </w:rPr>
            </w:pPr>
          </w:p>
        </w:tc>
      </w:tr>
    </w:tbl>
    <w:p w14:paraId="2F31C9F3" w14:textId="77777777" w:rsidR="007E2A18" w:rsidRDefault="007E2A18">
      <w:pPr>
        <w:spacing w:line="360" w:lineRule="exact"/>
        <w:ind w:firstLineChars="202" w:firstLine="424"/>
        <w:rPr>
          <w:rFonts w:ascii="宋体" w:hAnsi="宋体" w:cs="宋体" w:hint="eastAsia"/>
          <w:szCs w:val="21"/>
        </w:rPr>
      </w:pPr>
    </w:p>
    <w:p w14:paraId="241D41ED" w14:textId="77777777" w:rsidR="007E2A18" w:rsidRDefault="007E2A18">
      <w:pPr>
        <w:ind w:firstLineChars="200" w:firstLine="420"/>
        <w:rPr>
          <w:rFonts w:ascii="宋体" w:hAnsi="宋体" w:cs="宋体" w:hint="eastAsia"/>
          <w:szCs w:val="21"/>
        </w:rPr>
      </w:pPr>
    </w:p>
    <w:p w14:paraId="1176E1FD" w14:textId="77777777" w:rsidR="007E2A18" w:rsidRDefault="00000000">
      <w:pPr>
        <w:spacing w:line="360" w:lineRule="auto"/>
        <w:ind w:firstLineChars="200" w:firstLine="480"/>
        <w:rPr>
          <w:rFonts w:ascii="宋体" w:hAnsi="宋体" w:cs="宋体" w:hint="eastAsia"/>
          <w:sz w:val="24"/>
        </w:rPr>
      </w:pPr>
      <w:r>
        <w:rPr>
          <w:rFonts w:ascii="宋体" w:hAnsi="宋体" w:cs="宋体" w:hint="eastAsia"/>
          <w:sz w:val="24"/>
        </w:rPr>
        <w:t>1.供应商必须响应比选文件中提出的全部要求。</w:t>
      </w:r>
    </w:p>
    <w:p w14:paraId="18C865ED" w14:textId="0AF99734" w:rsidR="007E2A18" w:rsidRDefault="00000000">
      <w:pPr>
        <w:spacing w:line="360" w:lineRule="auto"/>
        <w:ind w:firstLineChars="200" w:firstLine="480"/>
        <w:rPr>
          <w:rFonts w:ascii="宋体" w:hAnsi="宋体" w:cs="宋体" w:hint="eastAsia"/>
          <w:b/>
          <w:bCs/>
          <w:sz w:val="24"/>
          <w:u w:val="double"/>
        </w:rPr>
      </w:pPr>
      <w:r>
        <w:rPr>
          <w:rFonts w:ascii="宋体" w:hAnsi="宋体" w:cs="宋体" w:hint="eastAsia"/>
          <w:sz w:val="24"/>
        </w:rPr>
        <w:t>2.</w:t>
      </w:r>
      <w:r>
        <w:rPr>
          <w:rFonts w:ascii="宋体" w:hAnsi="宋体" w:cs="宋体" w:hint="eastAsia"/>
          <w:b/>
          <w:bCs/>
          <w:sz w:val="24"/>
        </w:rPr>
        <w:t>供应商应对照比选文件第三章项目需求内的要求，逐一填写</w:t>
      </w:r>
      <w:r>
        <w:rPr>
          <w:rFonts w:ascii="宋体" w:hAnsi="宋体" w:cs="宋体" w:hint="eastAsia"/>
          <w:sz w:val="24"/>
        </w:rPr>
        <w:t>，与比选文件规定的项目要求有偏离的，应在此表中</w:t>
      </w:r>
      <w:r w:rsidR="008B0831">
        <w:rPr>
          <w:rFonts w:ascii="宋体" w:hAnsi="宋体" w:cs="宋体" w:hint="eastAsia"/>
          <w:sz w:val="24"/>
        </w:rPr>
        <w:t>声</w:t>
      </w:r>
      <w:r>
        <w:rPr>
          <w:rFonts w:ascii="宋体" w:hAnsi="宋体" w:cs="宋体" w:hint="eastAsia"/>
          <w:sz w:val="24"/>
        </w:rPr>
        <w:t>明与商务技术要求条文的偏离情况。</w:t>
      </w:r>
      <w:r>
        <w:rPr>
          <w:rFonts w:ascii="宋体" w:hAnsi="宋体" w:cs="宋体" w:hint="eastAsia"/>
          <w:b/>
          <w:bCs/>
          <w:sz w:val="24"/>
          <w:u w:val="double"/>
          <w:lang w:val="zh-CN"/>
        </w:rPr>
        <w:t>本项目不接受负偏离</w:t>
      </w:r>
    </w:p>
    <w:p w14:paraId="5AFB05B8" w14:textId="77777777" w:rsidR="007E2A18" w:rsidRDefault="00000000">
      <w:pPr>
        <w:spacing w:line="360" w:lineRule="auto"/>
        <w:ind w:firstLineChars="200" w:firstLine="480"/>
        <w:rPr>
          <w:rFonts w:ascii="宋体" w:hAnsi="宋体" w:cs="宋体" w:hint="eastAsia"/>
          <w:sz w:val="24"/>
        </w:rPr>
      </w:pPr>
      <w:r>
        <w:rPr>
          <w:rFonts w:ascii="宋体" w:hAnsi="宋体" w:cs="宋体" w:hint="eastAsia"/>
          <w:sz w:val="24"/>
        </w:rPr>
        <w:t>3.供应商不能简单照搬照抄比选单位项目需求说明中的商务技术要求，必须作实事求是的响应。</w:t>
      </w:r>
    </w:p>
    <w:p w14:paraId="783596C2" w14:textId="4164E2C0" w:rsidR="007E2A18" w:rsidRDefault="00000000" w:rsidP="00A86C85">
      <w:pPr>
        <w:spacing w:line="360" w:lineRule="auto"/>
        <w:ind w:firstLineChars="202" w:firstLine="485"/>
        <w:rPr>
          <w:rFonts w:ascii="宋体" w:hAnsi="宋体" w:cs="宋体" w:hint="eastAsia"/>
          <w:sz w:val="24"/>
        </w:rPr>
      </w:pPr>
      <w:r>
        <w:rPr>
          <w:rFonts w:ascii="宋体" w:hAnsi="宋体" w:cs="宋体" w:hint="eastAsia"/>
          <w:sz w:val="24"/>
        </w:rPr>
        <w:t>4.供应商如果虚假响应，将承担一切可能的风险。</w:t>
      </w:r>
    </w:p>
    <w:p w14:paraId="3AE57D7F" w14:textId="1986B509" w:rsidR="007E2A18" w:rsidRDefault="00A86C85">
      <w:pPr>
        <w:spacing w:line="360" w:lineRule="auto"/>
        <w:ind w:firstLineChars="200" w:firstLine="480"/>
        <w:rPr>
          <w:rFonts w:ascii="宋体" w:hAnsi="宋体" w:cs="宋体" w:hint="eastAsia"/>
          <w:sz w:val="24"/>
        </w:rPr>
      </w:pPr>
      <w:r>
        <w:rPr>
          <w:rFonts w:ascii="宋体" w:hAnsi="宋体" w:cs="宋体" w:hint="eastAsia"/>
          <w:sz w:val="24"/>
        </w:rPr>
        <w:t>5.供应商若提供其他增值服务，可以在表中自己据实填实。</w:t>
      </w:r>
    </w:p>
    <w:p w14:paraId="110C5611" w14:textId="77777777" w:rsidR="007E2A18" w:rsidRDefault="007E2A18">
      <w:pPr>
        <w:spacing w:after="120"/>
        <w:rPr>
          <w:rFonts w:ascii="宋体" w:hAnsi="宋体" w:cs="宋体" w:hint="eastAsia"/>
          <w:szCs w:val="21"/>
        </w:rPr>
      </w:pPr>
    </w:p>
    <w:p w14:paraId="214E975B" w14:textId="77777777" w:rsidR="007E2A18" w:rsidRDefault="007E2A18">
      <w:pPr>
        <w:spacing w:line="360" w:lineRule="auto"/>
        <w:ind w:firstLineChars="650" w:firstLine="1820"/>
        <w:rPr>
          <w:rFonts w:ascii="宋体" w:hAnsi="宋体" w:cs="宋体" w:hint="eastAsia"/>
          <w:sz w:val="28"/>
          <w:szCs w:val="28"/>
        </w:rPr>
      </w:pPr>
    </w:p>
    <w:p w14:paraId="5F1134FB" w14:textId="77777777" w:rsidR="007E2A18" w:rsidRDefault="00000000">
      <w:pPr>
        <w:spacing w:line="360" w:lineRule="auto"/>
        <w:ind w:firstLineChars="650" w:firstLine="1560"/>
        <w:rPr>
          <w:rFonts w:ascii="宋体" w:hAnsi="宋体" w:cs="宋体" w:hint="eastAsia"/>
          <w:sz w:val="24"/>
        </w:rPr>
      </w:pPr>
      <w:r>
        <w:rPr>
          <w:rFonts w:ascii="宋体" w:hAnsi="宋体" w:cs="宋体" w:hint="eastAsia"/>
          <w:sz w:val="24"/>
        </w:rPr>
        <w:t>比选响应供应商：</w:t>
      </w:r>
      <w:r>
        <w:rPr>
          <w:rFonts w:ascii="宋体" w:hAnsi="宋体" w:cs="宋体" w:hint="eastAsia"/>
          <w:sz w:val="24"/>
          <w:u w:val="single"/>
        </w:rPr>
        <w:t xml:space="preserve">                    </w:t>
      </w:r>
      <w:r>
        <w:rPr>
          <w:rFonts w:ascii="宋体" w:hAnsi="宋体" w:cs="宋体" w:hint="eastAsia"/>
          <w:sz w:val="24"/>
        </w:rPr>
        <w:t>（加盖公章）</w:t>
      </w:r>
    </w:p>
    <w:p w14:paraId="322A607E" w14:textId="77777777" w:rsidR="007E2A18" w:rsidRDefault="00000000">
      <w:pPr>
        <w:spacing w:line="360" w:lineRule="auto"/>
        <w:ind w:firstLineChars="650" w:firstLine="1560"/>
        <w:rPr>
          <w:rFonts w:ascii="宋体" w:hAnsi="宋体" w:cs="宋体" w:hint="eastAsia"/>
          <w:sz w:val="24"/>
        </w:rPr>
      </w:pPr>
      <w:r>
        <w:rPr>
          <w:rFonts w:ascii="宋体" w:hAnsi="宋体" w:cs="宋体" w:hint="eastAsia"/>
          <w:sz w:val="24"/>
        </w:rPr>
        <w:t>法定代表人或被授权人：</w:t>
      </w:r>
      <w:r>
        <w:rPr>
          <w:rFonts w:ascii="宋体" w:hAnsi="宋体" w:cs="宋体" w:hint="eastAsia"/>
          <w:sz w:val="24"/>
          <w:u w:val="single"/>
        </w:rPr>
        <w:t xml:space="preserve">         </w:t>
      </w:r>
      <w:r>
        <w:rPr>
          <w:rFonts w:ascii="宋体" w:hAnsi="宋体" w:cs="宋体" w:hint="eastAsia"/>
          <w:sz w:val="24"/>
        </w:rPr>
        <w:t>（签字或盖章）</w:t>
      </w:r>
    </w:p>
    <w:p w14:paraId="1EC49D6A" w14:textId="77777777" w:rsidR="007E2A18" w:rsidRDefault="00000000">
      <w:pPr>
        <w:spacing w:line="360" w:lineRule="auto"/>
        <w:ind w:firstLineChars="1800" w:firstLine="4320"/>
        <w:rPr>
          <w:rFonts w:ascii="宋体" w:hAnsi="宋体" w:cs="宋体" w:hint="eastAsia"/>
          <w:sz w:val="24"/>
        </w:rPr>
      </w:pPr>
      <w:r>
        <w:rPr>
          <w:rFonts w:ascii="宋体" w:hAnsi="宋体" w:cs="宋体" w:hint="eastAsia"/>
          <w:sz w:val="24"/>
        </w:rPr>
        <w:t>年  月  日</w:t>
      </w:r>
    </w:p>
    <w:p w14:paraId="208AAE81" w14:textId="77777777" w:rsidR="007E2A18" w:rsidRDefault="007E2A18">
      <w:pPr>
        <w:tabs>
          <w:tab w:val="left" w:pos="1260"/>
        </w:tabs>
        <w:snapToGrid w:val="0"/>
        <w:spacing w:line="300" w:lineRule="auto"/>
        <w:jc w:val="center"/>
        <w:rPr>
          <w:rFonts w:ascii="宋体" w:hAnsi="宋体" w:hint="eastAsia"/>
          <w:b/>
          <w:bCs/>
          <w:sz w:val="28"/>
          <w:szCs w:val="28"/>
        </w:rPr>
      </w:pPr>
    </w:p>
    <w:p w14:paraId="03554802" w14:textId="77777777" w:rsidR="007E2A18" w:rsidRDefault="007E2A18">
      <w:pPr>
        <w:tabs>
          <w:tab w:val="left" w:pos="1260"/>
        </w:tabs>
        <w:snapToGrid w:val="0"/>
        <w:spacing w:line="300" w:lineRule="auto"/>
        <w:jc w:val="center"/>
        <w:rPr>
          <w:rFonts w:ascii="宋体" w:hAnsi="宋体" w:hint="eastAsia"/>
          <w:b/>
          <w:bCs/>
          <w:sz w:val="28"/>
          <w:szCs w:val="28"/>
        </w:rPr>
      </w:pPr>
    </w:p>
    <w:p w14:paraId="79B83097" w14:textId="77777777" w:rsidR="007E2A18" w:rsidRDefault="007E2A18">
      <w:pPr>
        <w:tabs>
          <w:tab w:val="left" w:pos="1260"/>
        </w:tabs>
        <w:snapToGrid w:val="0"/>
        <w:spacing w:line="300" w:lineRule="auto"/>
        <w:jc w:val="center"/>
        <w:rPr>
          <w:rFonts w:ascii="宋体" w:hAnsi="宋体" w:hint="eastAsia"/>
          <w:b/>
          <w:bCs/>
          <w:sz w:val="28"/>
          <w:szCs w:val="28"/>
        </w:rPr>
      </w:pPr>
    </w:p>
    <w:p w14:paraId="120BA08C" w14:textId="77777777" w:rsidR="00A86C85" w:rsidRDefault="00A86C85" w:rsidP="00A86C85">
      <w:pPr>
        <w:pStyle w:val="a1"/>
      </w:pPr>
    </w:p>
    <w:p w14:paraId="1953096C" w14:textId="77777777" w:rsidR="00A86C85" w:rsidRPr="00A86C85" w:rsidRDefault="00A86C85" w:rsidP="00A86C85">
      <w:pPr>
        <w:pStyle w:val="a1"/>
      </w:pPr>
    </w:p>
    <w:p w14:paraId="2A2D1615" w14:textId="77777777" w:rsidR="007E2A18" w:rsidRDefault="007E2A18">
      <w:pPr>
        <w:tabs>
          <w:tab w:val="left" w:pos="1260"/>
        </w:tabs>
        <w:snapToGrid w:val="0"/>
        <w:spacing w:line="300" w:lineRule="auto"/>
        <w:jc w:val="center"/>
        <w:rPr>
          <w:rFonts w:ascii="宋体" w:hAnsi="宋体" w:hint="eastAsia"/>
          <w:b/>
          <w:bCs/>
          <w:sz w:val="28"/>
          <w:szCs w:val="28"/>
        </w:rPr>
      </w:pPr>
    </w:p>
    <w:p w14:paraId="1B865426" w14:textId="77777777" w:rsidR="007E2A18" w:rsidRDefault="00000000">
      <w:pPr>
        <w:snapToGrid w:val="0"/>
        <w:spacing w:line="520" w:lineRule="exact"/>
        <w:jc w:val="left"/>
        <w:outlineLvl w:val="3"/>
        <w:rPr>
          <w:rFonts w:ascii="宋体" w:hAnsi="宋体" w:cs="宋体" w:hint="eastAsia"/>
          <w:kern w:val="0"/>
          <w:sz w:val="24"/>
        </w:rPr>
      </w:pPr>
      <w:r>
        <w:rPr>
          <w:rFonts w:ascii="宋体" w:hAnsi="宋体" w:cs="宋体" w:hint="eastAsia"/>
          <w:kern w:val="0"/>
          <w:sz w:val="24"/>
        </w:rPr>
        <w:lastRenderedPageBreak/>
        <w:t>附件7：</w:t>
      </w:r>
    </w:p>
    <w:p w14:paraId="30E10BA3" w14:textId="77777777" w:rsidR="007E2A18" w:rsidRDefault="00000000">
      <w:pPr>
        <w:snapToGrid w:val="0"/>
        <w:spacing w:line="520" w:lineRule="exact"/>
        <w:jc w:val="center"/>
        <w:outlineLvl w:val="3"/>
        <w:rPr>
          <w:rFonts w:ascii="宋体" w:hAnsi="宋体" w:cs="宋体" w:hint="eastAsia"/>
          <w:b/>
          <w:sz w:val="24"/>
        </w:rPr>
      </w:pPr>
      <w:r>
        <w:rPr>
          <w:rFonts w:ascii="宋体" w:hAnsi="宋体" w:hint="eastAsia"/>
          <w:b/>
          <w:bCs/>
          <w:sz w:val="28"/>
          <w:szCs w:val="28"/>
        </w:rPr>
        <w:t>7、</w:t>
      </w:r>
      <w:r>
        <w:rPr>
          <w:rFonts w:ascii="宋体" w:hAnsi="宋体" w:cs="宋体" w:hint="eastAsia"/>
          <w:b/>
          <w:sz w:val="24"/>
        </w:rPr>
        <w:t>比选响应报价表</w:t>
      </w:r>
    </w:p>
    <w:p w14:paraId="448848AD" w14:textId="77777777" w:rsidR="007E2A18" w:rsidRDefault="00000000">
      <w:pPr>
        <w:snapToGrid w:val="0"/>
        <w:spacing w:line="520" w:lineRule="exact"/>
        <w:ind w:firstLineChars="200" w:firstLine="420"/>
        <w:rPr>
          <w:rFonts w:ascii="宋体" w:hAnsi="宋体" w:cs="宋体" w:hint="eastAsia"/>
          <w:szCs w:val="21"/>
        </w:rPr>
      </w:pPr>
      <w:r>
        <w:rPr>
          <w:rFonts w:ascii="宋体" w:hAnsi="宋体" w:cs="宋体" w:hint="eastAsia"/>
          <w:szCs w:val="21"/>
        </w:rPr>
        <w:t>项目名称：</w:t>
      </w:r>
    </w:p>
    <w:tbl>
      <w:tblPr>
        <w:tblStyle w:val="2c"/>
        <w:tblW w:w="8927" w:type="dxa"/>
        <w:jc w:val="center"/>
        <w:tblLook w:val="04A0" w:firstRow="1" w:lastRow="0" w:firstColumn="1" w:lastColumn="0" w:noHBand="0" w:noVBand="1"/>
      </w:tblPr>
      <w:tblGrid>
        <w:gridCol w:w="709"/>
        <w:gridCol w:w="992"/>
        <w:gridCol w:w="5170"/>
        <w:gridCol w:w="958"/>
        <w:gridCol w:w="1098"/>
      </w:tblGrid>
      <w:tr w:rsidR="007E2A18" w14:paraId="772F44C2" w14:textId="77777777">
        <w:trPr>
          <w:jc w:val="center"/>
        </w:trPr>
        <w:tc>
          <w:tcPr>
            <w:tcW w:w="709" w:type="dxa"/>
            <w:tcBorders>
              <w:bottom w:val="single" w:sz="4" w:space="0" w:color="auto"/>
            </w:tcBorders>
            <w:shd w:val="clear" w:color="auto" w:fill="C6D9F0"/>
            <w:vAlign w:val="center"/>
          </w:tcPr>
          <w:p w14:paraId="3B58F43B"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序号</w:t>
            </w:r>
          </w:p>
        </w:tc>
        <w:tc>
          <w:tcPr>
            <w:tcW w:w="992" w:type="dxa"/>
            <w:tcBorders>
              <w:bottom w:val="single" w:sz="4" w:space="0" w:color="auto"/>
            </w:tcBorders>
            <w:shd w:val="clear" w:color="auto" w:fill="C6D9F0"/>
            <w:vAlign w:val="center"/>
          </w:tcPr>
          <w:p w14:paraId="5E9E5E0A"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品名</w:t>
            </w:r>
          </w:p>
        </w:tc>
        <w:tc>
          <w:tcPr>
            <w:tcW w:w="5170" w:type="dxa"/>
            <w:tcBorders>
              <w:bottom w:val="single" w:sz="4" w:space="0" w:color="auto"/>
            </w:tcBorders>
            <w:shd w:val="clear" w:color="auto" w:fill="C6D9F0"/>
            <w:vAlign w:val="center"/>
          </w:tcPr>
          <w:p w14:paraId="7C8A80F8"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设备型号</w:t>
            </w:r>
          </w:p>
        </w:tc>
        <w:tc>
          <w:tcPr>
            <w:tcW w:w="958" w:type="dxa"/>
            <w:tcBorders>
              <w:bottom w:val="single" w:sz="4" w:space="0" w:color="auto"/>
            </w:tcBorders>
            <w:shd w:val="clear" w:color="auto" w:fill="C6D9F0"/>
            <w:vAlign w:val="center"/>
          </w:tcPr>
          <w:p w14:paraId="6882940A"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数量</w:t>
            </w:r>
          </w:p>
        </w:tc>
        <w:tc>
          <w:tcPr>
            <w:tcW w:w="1098" w:type="dxa"/>
            <w:tcBorders>
              <w:bottom w:val="single" w:sz="4" w:space="0" w:color="auto"/>
            </w:tcBorders>
            <w:shd w:val="clear" w:color="auto" w:fill="C6D9F0"/>
            <w:vAlign w:val="center"/>
          </w:tcPr>
          <w:p w14:paraId="74763DD7"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金额</w:t>
            </w:r>
          </w:p>
        </w:tc>
      </w:tr>
      <w:tr w:rsidR="007E2A18" w14:paraId="12185498" w14:textId="77777777">
        <w:trPr>
          <w:jc w:val="center"/>
        </w:trPr>
        <w:tc>
          <w:tcPr>
            <w:tcW w:w="709" w:type="dxa"/>
            <w:vAlign w:val="center"/>
          </w:tcPr>
          <w:p w14:paraId="6B6DB6CB" w14:textId="77777777" w:rsidR="007E2A18" w:rsidRDefault="00000000">
            <w:pPr>
              <w:jc w:val="center"/>
              <w:rPr>
                <w:rFonts w:asciiTheme="minorEastAsia" w:eastAsiaTheme="minorEastAsia" w:hAnsiTheme="minorEastAsia" w:cs="Courier New" w:hint="eastAsia"/>
                <w:color w:val="000000"/>
                <w:kern w:val="0"/>
                <w:sz w:val="22"/>
                <w:szCs w:val="21"/>
              </w:rPr>
            </w:pPr>
            <w:r>
              <w:rPr>
                <w:rFonts w:asciiTheme="minorEastAsia" w:eastAsiaTheme="minorEastAsia" w:hAnsiTheme="minorEastAsia" w:cs="Courier New" w:hint="eastAsia"/>
                <w:color w:val="000000"/>
                <w:kern w:val="0"/>
                <w:sz w:val="22"/>
                <w:szCs w:val="21"/>
              </w:rPr>
              <w:t>1</w:t>
            </w:r>
          </w:p>
        </w:tc>
        <w:tc>
          <w:tcPr>
            <w:tcW w:w="992" w:type="dxa"/>
            <w:vAlign w:val="center"/>
          </w:tcPr>
          <w:p w14:paraId="05F2D100" w14:textId="77777777" w:rsidR="008B0831"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万</w:t>
            </w:r>
            <w:r>
              <w:rPr>
                <w:rFonts w:asciiTheme="minorEastAsia" w:eastAsiaTheme="minorEastAsia" w:hAnsiTheme="minorEastAsia" w:cs="宋体"/>
                <w:color w:val="000000"/>
                <w:kern w:val="0"/>
                <w:sz w:val="22"/>
                <w:szCs w:val="21"/>
              </w:rPr>
              <w:t>兆</w:t>
            </w:r>
          </w:p>
          <w:p w14:paraId="6B0A6E5F" w14:textId="242A4DAE"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防火墙</w:t>
            </w:r>
          </w:p>
        </w:tc>
        <w:tc>
          <w:tcPr>
            <w:tcW w:w="5170" w:type="dxa"/>
            <w:vAlign w:val="center"/>
          </w:tcPr>
          <w:p w14:paraId="0A39309F"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山石网科 SG-6000-A3000：</w:t>
            </w:r>
          </w:p>
          <w:p w14:paraId="4F0AEBD9"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供一年IPS</w:t>
            </w:r>
            <w:r>
              <w:rPr>
                <w:rFonts w:asciiTheme="minorEastAsia" w:eastAsiaTheme="minorEastAsia" w:hAnsiTheme="minorEastAsia" w:cs="宋体" w:hint="eastAsia"/>
                <w:color w:val="000000"/>
                <w:kern w:val="0"/>
                <w:sz w:val="22"/>
                <w:szCs w:val="21"/>
              </w:rPr>
              <w:t>功</w:t>
            </w:r>
            <w:r>
              <w:rPr>
                <w:rFonts w:asciiTheme="minorEastAsia" w:eastAsiaTheme="minorEastAsia" w:hAnsiTheme="minorEastAsia" w:cs="宋体"/>
                <w:color w:val="000000"/>
                <w:kern w:val="0"/>
                <w:sz w:val="22"/>
                <w:szCs w:val="21"/>
              </w:rPr>
              <w:t>能模块</w:t>
            </w:r>
            <w:r>
              <w:rPr>
                <w:rFonts w:asciiTheme="minorEastAsia" w:eastAsiaTheme="minorEastAsia" w:hAnsiTheme="minorEastAsia" w:cs="宋体" w:hint="eastAsia"/>
                <w:color w:val="000000"/>
                <w:kern w:val="0"/>
                <w:sz w:val="22"/>
                <w:szCs w:val="21"/>
              </w:rPr>
              <w:t>特</w:t>
            </w:r>
            <w:r>
              <w:rPr>
                <w:rFonts w:asciiTheme="minorEastAsia" w:eastAsiaTheme="minorEastAsia" w:hAnsiTheme="minorEastAsia" w:cs="宋体"/>
                <w:color w:val="000000"/>
                <w:kern w:val="0"/>
                <w:sz w:val="22"/>
                <w:szCs w:val="21"/>
              </w:rPr>
              <w:t>征库升级服务</w:t>
            </w:r>
            <w:r>
              <w:rPr>
                <w:rFonts w:asciiTheme="minorEastAsia" w:eastAsiaTheme="minorEastAsia" w:hAnsiTheme="minorEastAsia" w:cs="宋体" w:hint="eastAsia"/>
                <w:color w:val="000000"/>
                <w:kern w:val="0"/>
                <w:sz w:val="22"/>
                <w:szCs w:val="21"/>
              </w:rPr>
              <w:t>；</w:t>
            </w:r>
          </w:p>
          <w:p w14:paraId="7106C47D"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供一年AV功能</w:t>
            </w:r>
            <w:r>
              <w:rPr>
                <w:rFonts w:asciiTheme="minorEastAsia" w:eastAsiaTheme="minorEastAsia" w:hAnsiTheme="minorEastAsia" w:cs="宋体" w:hint="eastAsia"/>
                <w:color w:val="000000"/>
                <w:kern w:val="0"/>
                <w:sz w:val="22"/>
                <w:szCs w:val="21"/>
              </w:rPr>
              <w:t>模</w:t>
            </w:r>
            <w:r>
              <w:rPr>
                <w:rFonts w:asciiTheme="minorEastAsia" w:eastAsiaTheme="minorEastAsia" w:hAnsiTheme="minorEastAsia" w:cs="宋体"/>
                <w:color w:val="000000"/>
                <w:kern w:val="0"/>
                <w:sz w:val="22"/>
                <w:szCs w:val="21"/>
              </w:rPr>
              <w:t>块特征库升级服务</w:t>
            </w:r>
            <w:r>
              <w:rPr>
                <w:rFonts w:asciiTheme="minorEastAsia" w:eastAsiaTheme="minorEastAsia" w:hAnsiTheme="minorEastAsia" w:cs="宋体" w:hint="eastAsia"/>
                <w:color w:val="000000"/>
                <w:kern w:val="0"/>
                <w:sz w:val="22"/>
                <w:szCs w:val="21"/>
              </w:rPr>
              <w:t>；</w:t>
            </w:r>
          </w:p>
          <w:p w14:paraId="2BACD564"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供设备一年原厂质保服务。</w:t>
            </w:r>
          </w:p>
        </w:tc>
        <w:tc>
          <w:tcPr>
            <w:tcW w:w="958" w:type="dxa"/>
            <w:vAlign w:val="center"/>
          </w:tcPr>
          <w:p w14:paraId="2083190C" w14:textId="77777777"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1套</w:t>
            </w:r>
          </w:p>
        </w:tc>
        <w:tc>
          <w:tcPr>
            <w:tcW w:w="1098" w:type="dxa"/>
            <w:vAlign w:val="center"/>
          </w:tcPr>
          <w:p w14:paraId="6064B248" w14:textId="77777777" w:rsidR="007E2A18" w:rsidRDefault="007E2A18">
            <w:pPr>
              <w:widowControl/>
              <w:jc w:val="center"/>
              <w:rPr>
                <w:rFonts w:asciiTheme="minorEastAsia" w:eastAsiaTheme="minorEastAsia" w:hAnsiTheme="minorEastAsia" w:cs="宋体" w:hint="eastAsia"/>
                <w:color w:val="000000"/>
                <w:kern w:val="0"/>
                <w:sz w:val="22"/>
                <w:szCs w:val="21"/>
              </w:rPr>
            </w:pPr>
          </w:p>
        </w:tc>
      </w:tr>
      <w:tr w:rsidR="007E2A18" w14:paraId="660F1C19" w14:textId="77777777">
        <w:trPr>
          <w:jc w:val="center"/>
        </w:trPr>
        <w:tc>
          <w:tcPr>
            <w:tcW w:w="709" w:type="dxa"/>
            <w:vAlign w:val="center"/>
          </w:tcPr>
          <w:p w14:paraId="4A71F5ED" w14:textId="77777777" w:rsidR="007E2A18" w:rsidRDefault="00000000">
            <w:pPr>
              <w:jc w:val="center"/>
              <w:rPr>
                <w:rFonts w:asciiTheme="minorEastAsia" w:eastAsiaTheme="minorEastAsia" w:hAnsiTheme="minorEastAsia" w:cs="Courier New" w:hint="eastAsia"/>
                <w:color w:val="000000"/>
                <w:kern w:val="0"/>
                <w:sz w:val="22"/>
                <w:szCs w:val="21"/>
              </w:rPr>
            </w:pPr>
            <w:r>
              <w:rPr>
                <w:rFonts w:asciiTheme="minorEastAsia" w:eastAsiaTheme="minorEastAsia" w:hAnsiTheme="minorEastAsia" w:cs="Courier New" w:hint="eastAsia"/>
                <w:color w:val="000000"/>
                <w:kern w:val="0"/>
                <w:sz w:val="22"/>
                <w:szCs w:val="21"/>
              </w:rPr>
              <w:t>2</w:t>
            </w:r>
          </w:p>
        </w:tc>
        <w:tc>
          <w:tcPr>
            <w:tcW w:w="992" w:type="dxa"/>
            <w:vAlign w:val="center"/>
          </w:tcPr>
          <w:p w14:paraId="2ECB8ACE" w14:textId="77777777" w:rsidR="008B0831"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万</w:t>
            </w:r>
            <w:r>
              <w:rPr>
                <w:rFonts w:asciiTheme="minorEastAsia" w:eastAsiaTheme="minorEastAsia" w:hAnsiTheme="minorEastAsia" w:cs="宋体"/>
                <w:color w:val="000000"/>
                <w:kern w:val="0"/>
                <w:sz w:val="22"/>
                <w:szCs w:val="21"/>
              </w:rPr>
              <w:t>兆</w:t>
            </w:r>
          </w:p>
          <w:p w14:paraId="6FC4F39F" w14:textId="77777777" w:rsidR="008B0831"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入侵</w:t>
            </w:r>
          </w:p>
          <w:p w14:paraId="10F47378" w14:textId="5198D8E0"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防御</w:t>
            </w:r>
          </w:p>
        </w:tc>
        <w:tc>
          <w:tcPr>
            <w:tcW w:w="5170" w:type="dxa"/>
            <w:vAlign w:val="center"/>
          </w:tcPr>
          <w:p w14:paraId="0CFE8B6D"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 xml:space="preserve">山石网科SG-6000-S2060 </w:t>
            </w:r>
            <w:r>
              <w:rPr>
                <w:rFonts w:asciiTheme="minorEastAsia" w:eastAsiaTheme="minorEastAsia" w:hAnsiTheme="minorEastAsia" w:cs="宋体" w:hint="eastAsia"/>
                <w:color w:val="000000"/>
                <w:kern w:val="0"/>
                <w:sz w:val="22"/>
                <w:szCs w:val="21"/>
              </w:rPr>
              <w:t>：</w:t>
            </w:r>
          </w:p>
          <w:p w14:paraId="1C379D5B"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供一年IPS</w:t>
            </w:r>
            <w:r>
              <w:rPr>
                <w:rFonts w:asciiTheme="minorEastAsia" w:eastAsiaTheme="minorEastAsia" w:hAnsiTheme="minorEastAsia" w:cs="宋体" w:hint="eastAsia"/>
                <w:color w:val="000000"/>
                <w:kern w:val="0"/>
                <w:sz w:val="22"/>
                <w:szCs w:val="21"/>
              </w:rPr>
              <w:t>功</w:t>
            </w:r>
            <w:r>
              <w:rPr>
                <w:rFonts w:asciiTheme="minorEastAsia" w:eastAsiaTheme="minorEastAsia" w:hAnsiTheme="minorEastAsia" w:cs="宋体"/>
                <w:color w:val="000000"/>
                <w:kern w:val="0"/>
                <w:sz w:val="22"/>
                <w:szCs w:val="21"/>
              </w:rPr>
              <w:t>能模块</w:t>
            </w:r>
            <w:r>
              <w:rPr>
                <w:rFonts w:asciiTheme="minorEastAsia" w:eastAsiaTheme="minorEastAsia" w:hAnsiTheme="minorEastAsia" w:cs="宋体" w:hint="eastAsia"/>
                <w:color w:val="000000"/>
                <w:kern w:val="0"/>
                <w:sz w:val="22"/>
                <w:szCs w:val="21"/>
              </w:rPr>
              <w:t>特</w:t>
            </w:r>
            <w:r>
              <w:rPr>
                <w:rFonts w:asciiTheme="minorEastAsia" w:eastAsiaTheme="minorEastAsia" w:hAnsiTheme="minorEastAsia" w:cs="宋体"/>
                <w:color w:val="000000"/>
                <w:kern w:val="0"/>
                <w:sz w:val="22"/>
                <w:szCs w:val="21"/>
              </w:rPr>
              <w:t>征库升级服务</w:t>
            </w:r>
            <w:r>
              <w:rPr>
                <w:rFonts w:asciiTheme="minorEastAsia" w:eastAsiaTheme="minorEastAsia" w:hAnsiTheme="minorEastAsia" w:cs="宋体" w:hint="eastAsia"/>
                <w:color w:val="000000"/>
                <w:kern w:val="0"/>
                <w:sz w:val="22"/>
                <w:szCs w:val="21"/>
              </w:rPr>
              <w:t>；</w:t>
            </w:r>
          </w:p>
          <w:p w14:paraId="1C9C6DD9"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供一年AV功能</w:t>
            </w:r>
            <w:r>
              <w:rPr>
                <w:rFonts w:asciiTheme="minorEastAsia" w:eastAsiaTheme="minorEastAsia" w:hAnsiTheme="minorEastAsia" w:cs="宋体" w:hint="eastAsia"/>
                <w:color w:val="000000"/>
                <w:kern w:val="0"/>
                <w:sz w:val="22"/>
                <w:szCs w:val="21"/>
              </w:rPr>
              <w:t>模</w:t>
            </w:r>
            <w:r>
              <w:rPr>
                <w:rFonts w:asciiTheme="minorEastAsia" w:eastAsiaTheme="minorEastAsia" w:hAnsiTheme="minorEastAsia" w:cs="宋体"/>
                <w:color w:val="000000"/>
                <w:kern w:val="0"/>
                <w:sz w:val="22"/>
                <w:szCs w:val="21"/>
              </w:rPr>
              <w:t>块特征库升级服务</w:t>
            </w:r>
            <w:r>
              <w:rPr>
                <w:rFonts w:asciiTheme="minorEastAsia" w:eastAsiaTheme="minorEastAsia" w:hAnsiTheme="minorEastAsia" w:cs="宋体" w:hint="eastAsia"/>
                <w:color w:val="000000"/>
                <w:kern w:val="0"/>
                <w:sz w:val="22"/>
                <w:szCs w:val="21"/>
              </w:rPr>
              <w:t>；</w:t>
            </w:r>
          </w:p>
          <w:p w14:paraId="382EE3BE"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供设备一年原厂质保服务。</w:t>
            </w:r>
          </w:p>
        </w:tc>
        <w:tc>
          <w:tcPr>
            <w:tcW w:w="958" w:type="dxa"/>
            <w:vAlign w:val="center"/>
          </w:tcPr>
          <w:p w14:paraId="79E3B58E" w14:textId="77777777"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2</w:t>
            </w:r>
            <w:r>
              <w:rPr>
                <w:rFonts w:asciiTheme="minorEastAsia" w:eastAsiaTheme="minorEastAsia" w:hAnsiTheme="minorEastAsia" w:cs="宋体" w:hint="eastAsia"/>
                <w:color w:val="000000"/>
                <w:kern w:val="0"/>
                <w:sz w:val="22"/>
                <w:szCs w:val="21"/>
              </w:rPr>
              <w:t>套</w:t>
            </w:r>
          </w:p>
        </w:tc>
        <w:tc>
          <w:tcPr>
            <w:tcW w:w="1098" w:type="dxa"/>
            <w:vAlign w:val="center"/>
          </w:tcPr>
          <w:p w14:paraId="2FB8F801" w14:textId="77777777" w:rsidR="007E2A18" w:rsidRDefault="007E2A18">
            <w:pPr>
              <w:widowControl/>
              <w:jc w:val="center"/>
              <w:rPr>
                <w:rFonts w:asciiTheme="minorEastAsia" w:eastAsiaTheme="minorEastAsia" w:hAnsiTheme="minorEastAsia" w:cs="宋体" w:hint="eastAsia"/>
                <w:color w:val="000000"/>
                <w:kern w:val="0"/>
                <w:sz w:val="22"/>
                <w:szCs w:val="21"/>
              </w:rPr>
            </w:pPr>
          </w:p>
        </w:tc>
      </w:tr>
      <w:tr w:rsidR="007E2A18" w14:paraId="4B4DCD98" w14:textId="77777777">
        <w:trPr>
          <w:jc w:val="center"/>
        </w:trPr>
        <w:tc>
          <w:tcPr>
            <w:tcW w:w="709" w:type="dxa"/>
            <w:vAlign w:val="center"/>
          </w:tcPr>
          <w:p w14:paraId="6CB5CDD6" w14:textId="77777777" w:rsidR="007E2A18" w:rsidRDefault="00000000">
            <w:pPr>
              <w:jc w:val="center"/>
              <w:rPr>
                <w:rFonts w:asciiTheme="minorEastAsia" w:eastAsiaTheme="minorEastAsia" w:hAnsiTheme="minorEastAsia" w:cs="Courier New" w:hint="eastAsia"/>
                <w:color w:val="000000"/>
                <w:kern w:val="0"/>
                <w:sz w:val="22"/>
                <w:szCs w:val="21"/>
              </w:rPr>
            </w:pPr>
            <w:r>
              <w:rPr>
                <w:rFonts w:asciiTheme="minorEastAsia" w:eastAsiaTheme="minorEastAsia" w:hAnsiTheme="minorEastAsia" w:cs="Courier New" w:hint="eastAsia"/>
                <w:color w:val="000000"/>
                <w:kern w:val="0"/>
                <w:sz w:val="22"/>
                <w:szCs w:val="21"/>
              </w:rPr>
              <w:t>3</w:t>
            </w:r>
          </w:p>
        </w:tc>
        <w:tc>
          <w:tcPr>
            <w:tcW w:w="992" w:type="dxa"/>
            <w:vAlign w:val="center"/>
          </w:tcPr>
          <w:p w14:paraId="15A67405" w14:textId="77777777"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WAF</w:t>
            </w:r>
            <w:r>
              <w:rPr>
                <w:rFonts w:asciiTheme="minorEastAsia" w:eastAsiaTheme="minorEastAsia" w:hAnsiTheme="minorEastAsia" w:cs="宋体" w:hint="eastAsia"/>
                <w:color w:val="000000"/>
                <w:kern w:val="0"/>
                <w:sz w:val="22"/>
                <w:szCs w:val="21"/>
              </w:rPr>
              <w:t>设</w:t>
            </w:r>
            <w:r>
              <w:rPr>
                <w:rFonts w:asciiTheme="minorEastAsia" w:eastAsiaTheme="minorEastAsia" w:hAnsiTheme="minorEastAsia" w:cs="宋体"/>
                <w:color w:val="000000"/>
                <w:kern w:val="0"/>
                <w:sz w:val="22"/>
                <w:szCs w:val="21"/>
              </w:rPr>
              <w:t>备</w:t>
            </w:r>
          </w:p>
        </w:tc>
        <w:tc>
          <w:tcPr>
            <w:tcW w:w="5170" w:type="dxa"/>
            <w:vAlign w:val="center"/>
          </w:tcPr>
          <w:p w14:paraId="2DBD9F3C"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启</w:t>
            </w:r>
            <w:r>
              <w:rPr>
                <w:rFonts w:asciiTheme="minorEastAsia" w:eastAsiaTheme="minorEastAsia" w:hAnsiTheme="minorEastAsia" w:cs="宋体"/>
                <w:color w:val="000000"/>
                <w:kern w:val="0"/>
                <w:sz w:val="22"/>
                <w:szCs w:val="21"/>
              </w:rPr>
              <w:t>明星辰WAFfle6000-C-T</w:t>
            </w:r>
          </w:p>
          <w:p w14:paraId="5E929C35"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提供</w:t>
            </w:r>
            <w:r>
              <w:rPr>
                <w:rFonts w:asciiTheme="minorEastAsia" w:eastAsiaTheme="minorEastAsia" w:hAnsiTheme="minorEastAsia" w:cs="宋体"/>
                <w:color w:val="000000"/>
                <w:kern w:val="0"/>
                <w:sz w:val="22"/>
                <w:szCs w:val="21"/>
              </w:rPr>
              <w:t>一年</w:t>
            </w:r>
            <w:r>
              <w:rPr>
                <w:rFonts w:asciiTheme="minorEastAsia" w:eastAsiaTheme="minorEastAsia" w:hAnsiTheme="minorEastAsia" w:cs="宋体" w:hint="eastAsia"/>
                <w:color w:val="000000"/>
                <w:kern w:val="0"/>
                <w:sz w:val="22"/>
                <w:szCs w:val="21"/>
              </w:rPr>
              <w:t>WEB</w:t>
            </w:r>
            <w:r>
              <w:rPr>
                <w:rFonts w:asciiTheme="minorEastAsia" w:eastAsiaTheme="minorEastAsia" w:hAnsiTheme="minorEastAsia" w:cs="宋体"/>
                <w:color w:val="000000"/>
                <w:kern w:val="0"/>
                <w:sz w:val="22"/>
                <w:szCs w:val="21"/>
              </w:rPr>
              <w:t>应用防</w:t>
            </w:r>
            <w:r>
              <w:rPr>
                <w:rFonts w:asciiTheme="minorEastAsia" w:eastAsiaTheme="minorEastAsia" w:hAnsiTheme="minorEastAsia" w:cs="宋体" w:hint="eastAsia"/>
                <w:color w:val="000000"/>
                <w:kern w:val="0"/>
                <w:sz w:val="22"/>
                <w:szCs w:val="21"/>
              </w:rPr>
              <w:t>护</w:t>
            </w:r>
            <w:r>
              <w:rPr>
                <w:rFonts w:asciiTheme="minorEastAsia" w:eastAsiaTheme="minorEastAsia" w:hAnsiTheme="minorEastAsia" w:cs="宋体"/>
                <w:color w:val="000000"/>
                <w:kern w:val="0"/>
                <w:sz w:val="22"/>
                <w:szCs w:val="21"/>
              </w:rPr>
              <w:t>特征库升级服务；</w:t>
            </w:r>
          </w:p>
          <w:p w14:paraId="397F8E2C" w14:textId="77777777" w:rsidR="007E2A18" w:rsidRDefault="00000000">
            <w:pPr>
              <w:widowControl/>
              <w:jc w:val="lef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供设备一年</w:t>
            </w:r>
            <w:r>
              <w:rPr>
                <w:rFonts w:asciiTheme="minorEastAsia" w:eastAsiaTheme="minorEastAsia" w:hAnsiTheme="minorEastAsia" w:cs="宋体" w:hint="eastAsia"/>
                <w:color w:val="000000"/>
                <w:kern w:val="0"/>
                <w:sz w:val="22"/>
                <w:szCs w:val="21"/>
              </w:rPr>
              <w:t>原厂</w:t>
            </w:r>
            <w:r>
              <w:rPr>
                <w:rFonts w:asciiTheme="minorEastAsia" w:eastAsiaTheme="minorEastAsia" w:hAnsiTheme="minorEastAsia" w:cs="宋体"/>
                <w:color w:val="000000"/>
                <w:kern w:val="0"/>
                <w:sz w:val="22"/>
                <w:szCs w:val="21"/>
              </w:rPr>
              <w:t>质保服务。</w:t>
            </w:r>
          </w:p>
        </w:tc>
        <w:tc>
          <w:tcPr>
            <w:tcW w:w="958" w:type="dxa"/>
            <w:vAlign w:val="center"/>
          </w:tcPr>
          <w:p w14:paraId="6D7DFD8E" w14:textId="77777777"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1</w:t>
            </w:r>
            <w:r>
              <w:rPr>
                <w:rFonts w:asciiTheme="minorEastAsia" w:eastAsiaTheme="minorEastAsia" w:hAnsiTheme="minorEastAsia" w:cs="宋体" w:hint="eastAsia"/>
                <w:color w:val="000000"/>
                <w:kern w:val="0"/>
                <w:sz w:val="22"/>
                <w:szCs w:val="21"/>
              </w:rPr>
              <w:t>套</w:t>
            </w:r>
          </w:p>
        </w:tc>
        <w:tc>
          <w:tcPr>
            <w:tcW w:w="1098" w:type="dxa"/>
            <w:vAlign w:val="center"/>
          </w:tcPr>
          <w:p w14:paraId="15752D0B" w14:textId="77777777" w:rsidR="007E2A18" w:rsidRDefault="007E2A18">
            <w:pPr>
              <w:widowControl/>
              <w:jc w:val="center"/>
              <w:rPr>
                <w:rFonts w:asciiTheme="minorEastAsia" w:eastAsiaTheme="minorEastAsia" w:hAnsiTheme="minorEastAsia" w:cs="宋体" w:hint="eastAsia"/>
                <w:color w:val="000000"/>
                <w:kern w:val="0"/>
                <w:sz w:val="22"/>
                <w:szCs w:val="21"/>
              </w:rPr>
            </w:pPr>
          </w:p>
        </w:tc>
      </w:tr>
      <w:tr w:rsidR="007E2A18" w14:paraId="6E0DC5F3" w14:textId="77777777">
        <w:trPr>
          <w:jc w:val="center"/>
        </w:trPr>
        <w:tc>
          <w:tcPr>
            <w:tcW w:w="709" w:type="dxa"/>
            <w:vAlign w:val="center"/>
          </w:tcPr>
          <w:p w14:paraId="02D52ED1" w14:textId="77777777" w:rsidR="007E2A18" w:rsidRDefault="00000000">
            <w:pPr>
              <w:jc w:val="center"/>
              <w:rPr>
                <w:rFonts w:asciiTheme="minorEastAsia" w:eastAsiaTheme="minorEastAsia" w:hAnsiTheme="minorEastAsia" w:cs="Courier New" w:hint="eastAsia"/>
                <w:color w:val="000000"/>
                <w:kern w:val="0"/>
                <w:sz w:val="22"/>
                <w:szCs w:val="21"/>
              </w:rPr>
            </w:pPr>
            <w:r>
              <w:rPr>
                <w:rFonts w:asciiTheme="minorEastAsia" w:eastAsiaTheme="minorEastAsia" w:hAnsiTheme="minorEastAsia" w:cs="Courier New" w:hint="eastAsia"/>
                <w:color w:val="000000"/>
                <w:kern w:val="0"/>
                <w:sz w:val="22"/>
                <w:szCs w:val="21"/>
              </w:rPr>
              <w:t>4</w:t>
            </w:r>
          </w:p>
        </w:tc>
        <w:tc>
          <w:tcPr>
            <w:tcW w:w="992" w:type="dxa"/>
            <w:vAlign w:val="center"/>
          </w:tcPr>
          <w:p w14:paraId="62702430" w14:textId="77777777" w:rsidR="008B0831" w:rsidRDefault="00000000" w:rsidP="008B0831">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态势</w:t>
            </w:r>
          </w:p>
          <w:p w14:paraId="5BBE772C" w14:textId="77777777" w:rsidR="008B0831" w:rsidRDefault="00000000" w:rsidP="008B0831">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感知</w:t>
            </w:r>
          </w:p>
          <w:p w14:paraId="4771BF4C" w14:textId="03292008" w:rsidR="007E2A18" w:rsidRDefault="00000000" w:rsidP="008B0831">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系统</w:t>
            </w:r>
          </w:p>
        </w:tc>
        <w:tc>
          <w:tcPr>
            <w:tcW w:w="5170" w:type="dxa"/>
            <w:vAlign w:val="center"/>
          </w:tcPr>
          <w:p w14:paraId="71C4A95D"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奇</w:t>
            </w:r>
            <w:r>
              <w:rPr>
                <w:rFonts w:asciiTheme="minorEastAsia" w:eastAsiaTheme="minorEastAsia" w:hAnsiTheme="minorEastAsia" w:cs="宋体"/>
                <w:color w:val="000000"/>
                <w:kern w:val="0"/>
                <w:sz w:val="22"/>
                <w:szCs w:val="21"/>
              </w:rPr>
              <w:t>安信TSS10000-A57-WS感知平台：</w:t>
            </w:r>
          </w:p>
          <w:p w14:paraId="20A25511"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供一年威胁情报</w:t>
            </w:r>
            <w:r>
              <w:rPr>
                <w:rFonts w:asciiTheme="minorEastAsia" w:eastAsiaTheme="minorEastAsia" w:hAnsiTheme="minorEastAsia" w:cs="宋体" w:hint="eastAsia"/>
                <w:color w:val="000000"/>
                <w:kern w:val="0"/>
                <w:sz w:val="22"/>
                <w:szCs w:val="21"/>
              </w:rPr>
              <w:t>更</w:t>
            </w:r>
            <w:r>
              <w:rPr>
                <w:rFonts w:asciiTheme="minorEastAsia" w:eastAsiaTheme="minorEastAsia" w:hAnsiTheme="minorEastAsia" w:cs="宋体"/>
                <w:color w:val="000000"/>
                <w:kern w:val="0"/>
                <w:sz w:val="22"/>
                <w:szCs w:val="21"/>
              </w:rPr>
              <w:t>新授权与规则</w:t>
            </w:r>
            <w:r>
              <w:rPr>
                <w:rFonts w:asciiTheme="minorEastAsia" w:eastAsiaTheme="minorEastAsia" w:hAnsiTheme="minorEastAsia" w:cs="宋体" w:hint="eastAsia"/>
                <w:color w:val="000000"/>
                <w:kern w:val="0"/>
                <w:sz w:val="22"/>
                <w:szCs w:val="21"/>
              </w:rPr>
              <w:t>库</w:t>
            </w:r>
            <w:r>
              <w:rPr>
                <w:rFonts w:asciiTheme="minorEastAsia" w:eastAsiaTheme="minorEastAsia" w:hAnsiTheme="minorEastAsia" w:cs="宋体"/>
                <w:color w:val="000000"/>
                <w:kern w:val="0"/>
                <w:sz w:val="22"/>
                <w:szCs w:val="21"/>
              </w:rPr>
              <w:t>升级服务；</w:t>
            </w:r>
          </w:p>
          <w:p w14:paraId="0EA61F75"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供设备一年原厂</w:t>
            </w:r>
            <w:r>
              <w:rPr>
                <w:rFonts w:asciiTheme="minorEastAsia" w:eastAsiaTheme="minorEastAsia" w:hAnsiTheme="minorEastAsia" w:cs="宋体" w:hint="eastAsia"/>
                <w:color w:val="000000"/>
                <w:kern w:val="0"/>
                <w:sz w:val="22"/>
                <w:szCs w:val="21"/>
              </w:rPr>
              <w:t>质</w:t>
            </w:r>
            <w:r>
              <w:rPr>
                <w:rFonts w:asciiTheme="minorEastAsia" w:eastAsiaTheme="minorEastAsia" w:hAnsiTheme="minorEastAsia" w:cs="宋体"/>
                <w:color w:val="000000"/>
                <w:kern w:val="0"/>
                <w:sz w:val="22"/>
                <w:szCs w:val="21"/>
              </w:rPr>
              <w:t>保服务。</w:t>
            </w:r>
          </w:p>
          <w:p w14:paraId="16117A69"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奇</w:t>
            </w:r>
            <w:r>
              <w:rPr>
                <w:rFonts w:asciiTheme="minorEastAsia" w:eastAsiaTheme="minorEastAsia" w:hAnsiTheme="minorEastAsia" w:cs="宋体"/>
                <w:color w:val="000000"/>
                <w:kern w:val="0"/>
                <w:sz w:val="22"/>
                <w:szCs w:val="21"/>
              </w:rPr>
              <w:t>安信TSS10000-S52-WS</w:t>
            </w:r>
            <w:r>
              <w:rPr>
                <w:rFonts w:asciiTheme="minorEastAsia" w:eastAsiaTheme="minorEastAsia" w:hAnsiTheme="minorEastAsia" w:cs="宋体" w:hint="eastAsia"/>
                <w:color w:val="000000"/>
                <w:kern w:val="0"/>
                <w:sz w:val="22"/>
                <w:szCs w:val="21"/>
              </w:rPr>
              <w:t>感</w:t>
            </w:r>
            <w:r>
              <w:rPr>
                <w:rFonts w:asciiTheme="minorEastAsia" w:eastAsiaTheme="minorEastAsia" w:hAnsiTheme="minorEastAsia" w:cs="宋体"/>
                <w:color w:val="000000"/>
                <w:kern w:val="0"/>
                <w:sz w:val="22"/>
                <w:szCs w:val="21"/>
              </w:rPr>
              <w:t>知</w:t>
            </w:r>
            <w:r>
              <w:rPr>
                <w:rFonts w:asciiTheme="minorEastAsia" w:eastAsiaTheme="minorEastAsia" w:hAnsiTheme="minorEastAsia" w:cs="宋体" w:hint="eastAsia"/>
                <w:color w:val="000000"/>
                <w:kern w:val="0"/>
                <w:sz w:val="22"/>
                <w:szCs w:val="21"/>
              </w:rPr>
              <w:t>探</w:t>
            </w:r>
            <w:r>
              <w:rPr>
                <w:rFonts w:asciiTheme="minorEastAsia" w:eastAsiaTheme="minorEastAsia" w:hAnsiTheme="minorEastAsia" w:cs="宋体"/>
                <w:color w:val="000000"/>
                <w:kern w:val="0"/>
                <w:sz w:val="22"/>
                <w:szCs w:val="21"/>
              </w:rPr>
              <w:t>针：</w:t>
            </w:r>
          </w:p>
          <w:p w14:paraId="3791DCBF"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供一年入侵检测、网站漏</w:t>
            </w:r>
            <w:r>
              <w:rPr>
                <w:rFonts w:asciiTheme="minorEastAsia" w:eastAsiaTheme="minorEastAsia" w:hAnsiTheme="minorEastAsia" w:cs="宋体" w:hint="eastAsia"/>
                <w:color w:val="000000"/>
                <w:kern w:val="0"/>
                <w:sz w:val="22"/>
                <w:szCs w:val="21"/>
              </w:rPr>
              <w:t>洞</w:t>
            </w:r>
            <w:r>
              <w:rPr>
                <w:rFonts w:asciiTheme="minorEastAsia" w:eastAsiaTheme="minorEastAsia" w:hAnsiTheme="minorEastAsia" w:cs="宋体"/>
                <w:color w:val="000000"/>
                <w:kern w:val="0"/>
                <w:sz w:val="22"/>
                <w:szCs w:val="21"/>
              </w:rPr>
              <w:t>利用、</w:t>
            </w:r>
            <w:proofErr w:type="spellStart"/>
            <w:r>
              <w:rPr>
                <w:rFonts w:asciiTheme="minorEastAsia" w:eastAsiaTheme="minorEastAsia" w:hAnsiTheme="minorEastAsia" w:cs="宋体"/>
                <w:color w:val="000000"/>
                <w:kern w:val="0"/>
                <w:sz w:val="22"/>
                <w:szCs w:val="21"/>
              </w:rPr>
              <w:t>Webshell</w:t>
            </w:r>
            <w:proofErr w:type="spellEnd"/>
            <w:r>
              <w:rPr>
                <w:rFonts w:asciiTheme="minorEastAsia" w:eastAsiaTheme="minorEastAsia" w:hAnsiTheme="minorEastAsia" w:cs="宋体"/>
                <w:color w:val="000000"/>
                <w:kern w:val="0"/>
                <w:sz w:val="22"/>
                <w:szCs w:val="21"/>
              </w:rPr>
              <w:t>上传和威肋情报全功能模块升级授权；</w:t>
            </w:r>
          </w:p>
          <w:p w14:paraId="71CE539D"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w:t>
            </w:r>
            <w:r>
              <w:rPr>
                <w:rFonts w:asciiTheme="minorEastAsia" w:eastAsiaTheme="minorEastAsia" w:hAnsiTheme="minorEastAsia" w:cs="宋体" w:hint="eastAsia"/>
                <w:color w:val="000000"/>
                <w:kern w:val="0"/>
                <w:sz w:val="22"/>
                <w:szCs w:val="21"/>
              </w:rPr>
              <w:t>设</w:t>
            </w:r>
            <w:r>
              <w:rPr>
                <w:rFonts w:asciiTheme="minorEastAsia" w:eastAsiaTheme="minorEastAsia" w:hAnsiTheme="minorEastAsia" w:cs="宋体"/>
                <w:color w:val="000000"/>
                <w:kern w:val="0"/>
                <w:sz w:val="22"/>
                <w:szCs w:val="21"/>
              </w:rPr>
              <w:t>备一年原厂质保服务。</w:t>
            </w:r>
          </w:p>
        </w:tc>
        <w:tc>
          <w:tcPr>
            <w:tcW w:w="958" w:type="dxa"/>
            <w:vAlign w:val="center"/>
          </w:tcPr>
          <w:p w14:paraId="136AB223" w14:textId="77777777"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1套</w:t>
            </w:r>
          </w:p>
        </w:tc>
        <w:tc>
          <w:tcPr>
            <w:tcW w:w="1098" w:type="dxa"/>
            <w:vAlign w:val="center"/>
          </w:tcPr>
          <w:p w14:paraId="7F40A52E" w14:textId="77777777" w:rsidR="007E2A18" w:rsidRDefault="007E2A18">
            <w:pPr>
              <w:widowControl/>
              <w:jc w:val="center"/>
              <w:rPr>
                <w:rFonts w:asciiTheme="minorEastAsia" w:eastAsiaTheme="minorEastAsia" w:hAnsiTheme="minorEastAsia" w:cs="宋体" w:hint="eastAsia"/>
                <w:color w:val="000000"/>
                <w:kern w:val="0"/>
                <w:sz w:val="22"/>
                <w:szCs w:val="21"/>
              </w:rPr>
            </w:pPr>
          </w:p>
        </w:tc>
      </w:tr>
      <w:tr w:rsidR="007E2A18" w14:paraId="517EA3CD" w14:textId="77777777">
        <w:trPr>
          <w:jc w:val="center"/>
        </w:trPr>
        <w:tc>
          <w:tcPr>
            <w:tcW w:w="709" w:type="dxa"/>
            <w:vAlign w:val="center"/>
          </w:tcPr>
          <w:p w14:paraId="216FFF61" w14:textId="77777777" w:rsidR="007E2A18" w:rsidRDefault="00000000">
            <w:pPr>
              <w:jc w:val="center"/>
              <w:rPr>
                <w:rFonts w:asciiTheme="minorEastAsia" w:eastAsiaTheme="minorEastAsia" w:hAnsiTheme="minorEastAsia" w:cs="Courier New" w:hint="eastAsia"/>
                <w:color w:val="000000"/>
                <w:kern w:val="0"/>
                <w:sz w:val="22"/>
                <w:szCs w:val="21"/>
              </w:rPr>
            </w:pPr>
            <w:r>
              <w:rPr>
                <w:rFonts w:asciiTheme="minorEastAsia" w:eastAsiaTheme="minorEastAsia" w:hAnsiTheme="minorEastAsia" w:cs="Courier New" w:hint="eastAsia"/>
                <w:color w:val="000000"/>
                <w:kern w:val="0"/>
                <w:sz w:val="22"/>
                <w:szCs w:val="21"/>
              </w:rPr>
              <w:t>5</w:t>
            </w:r>
          </w:p>
        </w:tc>
        <w:tc>
          <w:tcPr>
            <w:tcW w:w="992" w:type="dxa"/>
            <w:vAlign w:val="center"/>
          </w:tcPr>
          <w:p w14:paraId="42EA8905" w14:textId="77777777" w:rsidR="008B0831" w:rsidRDefault="00000000" w:rsidP="008B0831">
            <w:pPr>
              <w:widowControl/>
              <w:jc w:val="center"/>
              <w:rPr>
                <w:rFonts w:asciiTheme="minorEastAsia" w:eastAsiaTheme="minorEastAsia" w:hAnsiTheme="minorEastAsia" w:cs="宋体" w:hint="eastAsia"/>
                <w:kern w:val="0"/>
                <w:sz w:val="22"/>
                <w:szCs w:val="21"/>
              </w:rPr>
            </w:pPr>
            <w:r>
              <w:rPr>
                <w:rFonts w:asciiTheme="minorEastAsia" w:eastAsiaTheme="minorEastAsia" w:hAnsiTheme="minorEastAsia" w:cs="宋体" w:hint="eastAsia"/>
                <w:kern w:val="0"/>
                <w:sz w:val="22"/>
                <w:szCs w:val="21"/>
              </w:rPr>
              <w:t>备</w:t>
            </w:r>
            <w:r>
              <w:rPr>
                <w:rFonts w:asciiTheme="minorEastAsia" w:eastAsiaTheme="minorEastAsia" w:hAnsiTheme="minorEastAsia" w:cs="宋体"/>
                <w:kern w:val="0"/>
                <w:sz w:val="22"/>
                <w:szCs w:val="21"/>
              </w:rPr>
              <w:t>份</w:t>
            </w:r>
          </w:p>
          <w:p w14:paraId="60A4E8B4" w14:textId="34EEA988" w:rsidR="007E2A18" w:rsidRDefault="00000000" w:rsidP="008B0831">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kern w:val="0"/>
                <w:sz w:val="22"/>
                <w:szCs w:val="21"/>
              </w:rPr>
              <w:t>一体机</w:t>
            </w:r>
          </w:p>
        </w:tc>
        <w:tc>
          <w:tcPr>
            <w:tcW w:w="5170" w:type="dxa"/>
            <w:vAlign w:val="center"/>
          </w:tcPr>
          <w:p w14:paraId="318031A2"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英</w:t>
            </w:r>
            <w:r>
              <w:rPr>
                <w:rFonts w:asciiTheme="minorEastAsia" w:eastAsiaTheme="minorEastAsia" w:hAnsiTheme="minorEastAsia" w:cs="宋体"/>
                <w:color w:val="000000"/>
                <w:kern w:val="0"/>
                <w:sz w:val="22"/>
                <w:szCs w:val="21"/>
              </w:rPr>
              <w:t>方备份一体机</w:t>
            </w:r>
            <w:r>
              <w:rPr>
                <w:rFonts w:asciiTheme="minorEastAsia" w:eastAsiaTheme="minorEastAsia" w:hAnsiTheme="minorEastAsia" w:cs="宋体" w:hint="eastAsia"/>
                <w:color w:val="000000"/>
                <w:kern w:val="0"/>
                <w:sz w:val="22"/>
                <w:szCs w:val="21"/>
              </w:rPr>
              <w:t>i2BoxD-B:</w:t>
            </w:r>
          </w:p>
          <w:p w14:paraId="1DFCF170"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供一年备份软件原厂质保服务；</w:t>
            </w:r>
          </w:p>
          <w:p w14:paraId="0BC72A83"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w:t>
            </w:r>
            <w:r>
              <w:rPr>
                <w:rFonts w:asciiTheme="minorEastAsia" w:eastAsiaTheme="minorEastAsia" w:hAnsiTheme="minorEastAsia" w:cs="宋体" w:hint="eastAsia"/>
                <w:color w:val="000000"/>
                <w:kern w:val="0"/>
                <w:sz w:val="22"/>
                <w:szCs w:val="21"/>
              </w:rPr>
              <w:t>设</w:t>
            </w:r>
            <w:r>
              <w:rPr>
                <w:rFonts w:asciiTheme="minorEastAsia" w:eastAsiaTheme="minorEastAsia" w:hAnsiTheme="minorEastAsia" w:cs="宋体"/>
                <w:color w:val="000000"/>
                <w:kern w:val="0"/>
                <w:sz w:val="22"/>
                <w:szCs w:val="21"/>
              </w:rPr>
              <w:t>备一年原厂质保服务。</w:t>
            </w:r>
          </w:p>
        </w:tc>
        <w:tc>
          <w:tcPr>
            <w:tcW w:w="958" w:type="dxa"/>
            <w:vAlign w:val="center"/>
          </w:tcPr>
          <w:p w14:paraId="72B68860" w14:textId="77777777"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1套</w:t>
            </w:r>
          </w:p>
        </w:tc>
        <w:tc>
          <w:tcPr>
            <w:tcW w:w="1098" w:type="dxa"/>
            <w:vAlign w:val="center"/>
          </w:tcPr>
          <w:p w14:paraId="5F9AD232" w14:textId="77777777" w:rsidR="007E2A18" w:rsidRDefault="007E2A18">
            <w:pPr>
              <w:widowControl/>
              <w:jc w:val="center"/>
              <w:rPr>
                <w:rFonts w:asciiTheme="minorEastAsia" w:eastAsiaTheme="minorEastAsia" w:hAnsiTheme="minorEastAsia" w:cs="宋体" w:hint="eastAsia"/>
                <w:color w:val="000000"/>
                <w:kern w:val="0"/>
                <w:sz w:val="22"/>
                <w:szCs w:val="21"/>
              </w:rPr>
            </w:pPr>
          </w:p>
        </w:tc>
      </w:tr>
      <w:tr w:rsidR="007E2A18" w14:paraId="4B0A3928" w14:textId="77777777">
        <w:trPr>
          <w:jc w:val="center"/>
        </w:trPr>
        <w:tc>
          <w:tcPr>
            <w:tcW w:w="709" w:type="dxa"/>
            <w:vAlign w:val="center"/>
          </w:tcPr>
          <w:p w14:paraId="025ECEEF" w14:textId="77777777" w:rsidR="007E2A18" w:rsidRDefault="00000000">
            <w:pPr>
              <w:jc w:val="center"/>
              <w:rPr>
                <w:rFonts w:asciiTheme="minorEastAsia" w:eastAsiaTheme="minorEastAsia" w:hAnsiTheme="minorEastAsia" w:cs="Courier New" w:hint="eastAsia"/>
                <w:color w:val="000000"/>
                <w:kern w:val="0"/>
                <w:sz w:val="22"/>
                <w:szCs w:val="21"/>
              </w:rPr>
            </w:pPr>
            <w:r>
              <w:rPr>
                <w:rFonts w:asciiTheme="minorEastAsia" w:eastAsiaTheme="minorEastAsia" w:hAnsiTheme="minorEastAsia" w:cs="Courier New" w:hint="eastAsia"/>
                <w:color w:val="000000"/>
                <w:kern w:val="0"/>
                <w:sz w:val="22"/>
                <w:szCs w:val="21"/>
              </w:rPr>
              <w:t>6</w:t>
            </w:r>
          </w:p>
        </w:tc>
        <w:tc>
          <w:tcPr>
            <w:tcW w:w="992" w:type="dxa"/>
            <w:vAlign w:val="center"/>
          </w:tcPr>
          <w:p w14:paraId="5917A73B" w14:textId="77777777" w:rsidR="008B0831" w:rsidRDefault="00000000" w:rsidP="008B0831">
            <w:pPr>
              <w:widowControl/>
              <w:jc w:val="center"/>
              <w:rPr>
                <w:rFonts w:asciiTheme="minorEastAsia" w:eastAsiaTheme="minorEastAsia" w:hAnsiTheme="minorEastAsia" w:cs="宋体" w:hint="eastAsia"/>
                <w:kern w:val="0"/>
                <w:sz w:val="22"/>
                <w:szCs w:val="21"/>
              </w:rPr>
            </w:pPr>
            <w:r>
              <w:rPr>
                <w:rFonts w:asciiTheme="minorEastAsia" w:eastAsiaTheme="minorEastAsia" w:hAnsiTheme="minorEastAsia" w:cs="宋体" w:hint="eastAsia"/>
                <w:kern w:val="0"/>
                <w:sz w:val="22"/>
                <w:szCs w:val="21"/>
              </w:rPr>
              <w:t>备份</w:t>
            </w:r>
          </w:p>
          <w:p w14:paraId="0A356A0A" w14:textId="3A974AA6" w:rsidR="007E2A18" w:rsidRDefault="00000000" w:rsidP="008B0831">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kern w:val="0"/>
                <w:sz w:val="22"/>
                <w:szCs w:val="21"/>
              </w:rPr>
              <w:t>服务</w:t>
            </w:r>
            <w:r>
              <w:rPr>
                <w:rFonts w:asciiTheme="minorEastAsia" w:eastAsiaTheme="minorEastAsia" w:hAnsiTheme="minorEastAsia" w:cs="宋体" w:hint="eastAsia"/>
                <w:kern w:val="0"/>
                <w:sz w:val="22"/>
                <w:szCs w:val="21"/>
              </w:rPr>
              <w:t>器</w:t>
            </w:r>
          </w:p>
        </w:tc>
        <w:tc>
          <w:tcPr>
            <w:tcW w:w="5170" w:type="dxa"/>
            <w:vAlign w:val="center"/>
          </w:tcPr>
          <w:p w14:paraId="3E31B27D"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超聚</w:t>
            </w:r>
            <w:r>
              <w:rPr>
                <w:rFonts w:asciiTheme="minorEastAsia" w:eastAsiaTheme="minorEastAsia" w:hAnsiTheme="minorEastAsia" w:cs="宋体"/>
                <w:color w:val="000000"/>
                <w:kern w:val="0"/>
                <w:sz w:val="22"/>
                <w:szCs w:val="21"/>
              </w:rPr>
              <w:t>变</w:t>
            </w:r>
            <w:r>
              <w:rPr>
                <w:rFonts w:asciiTheme="minorEastAsia" w:eastAsiaTheme="minorEastAsia" w:hAnsiTheme="minorEastAsia" w:cs="宋体" w:hint="eastAsia"/>
                <w:color w:val="000000"/>
                <w:kern w:val="0"/>
                <w:sz w:val="22"/>
                <w:szCs w:val="21"/>
              </w:rPr>
              <w:t>2288</w:t>
            </w:r>
            <w:r>
              <w:rPr>
                <w:rFonts w:asciiTheme="minorEastAsia" w:eastAsiaTheme="minorEastAsia" w:hAnsiTheme="minorEastAsia" w:cs="宋体"/>
                <w:color w:val="000000"/>
                <w:kern w:val="0"/>
                <w:sz w:val="22"/>
                <w:szCs w:val="21"/>
              </w:rPr>
              <w:t>HV5</w:t>
            </w:r>
            <w:r>
              <w:rPr>
                <w:rFonts w:asciiTheme="minorEastAsia" w:eastAsiaTheme="minorEastAsia" w:hAnsiTheme="minorEastAsia" w:cs="宋体" w:hint="eastAsia"/>
                <w:color w:val="000000"/>
                <w:kern w:val="0"/>
                <w:sz w:val="22"/>
                <w:szCs w:val="21"/>
              </w:rPr>
              <w:t>：</w:t>
            </w:r>
            <w:r>
              <w:rPr>
                <w:rFonts w:asciiTheme="minorEastAsia" w:eastAsiaTheme="minorEastAsia" w:hAnsiTheme="minorEastAsia" w:cs="宋体"/>
                <w:color w:val="000000"/>
                <w:kern w:val="0"/>
                <w:sz w:val="22"/>
                <w:szCs w:val="21"/>
              </w:rPr>
              <w:t>2U 机架式服务器;Intel 至强可扩展系列处理器金 牌 5218 (2.3GHz/16 核）2 颗，512G DDR4 内存，3*1.2TB SAS 10k 硬盘；，千兆以太网电口2 个, 万 兆以太网光口2 个，2 端口 16G FC 接口，冗余电源;</w:t>
            </w:r>
          </w:p>
          <w:p w14:paraId="1399405E" w14:textId="77777777" w:rsidR="007E2A18" w:rsidRDefault="00000000">
            <w:pPr>
              <w:spacing w:line="320" w:lineRule="exact"/>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hint="eastAsia"/>
                <w:color w:val="000000"/>
                <w:kern w:val="0"/>
                <w:sz w:val="22"/>
                <w:szCs w:val="21"/>
              </w:rPr>
              <w:t>提</w:t>
            </w:r>
            <w:r>
              <w:rPr>
                <w:rFonts w:asciiTheme="minorEastAsia" w:eastAsiaTheme="minorEastAsia" w:hAnsiTheme="minorEastAsia" w:cs="宋体"/>
                <w:color w:val="000000"/>
                <w:kern w:val="0"/>
                <w:sz w:val="22"/>
                <w:szCs w:val="21"/>
              </w:rPr>
              <w:t>供</w:t>
            </w:r>
            <w:r>
              <w:rPr>
                <w:rFonts w:asciiTheme="minorEastAsia" w:eastAsiaTheme="minorEastAsia" w:hAnsiTheme="minorEastAsia" w:cs="宋体" w:hint="eastAsia"/>
                <w:color w:val="000000"/>
                <w:kern w:val="0"/>
                <w:sz w:val="22"/>
                <w:szCs w:val="21"/>
              </w:rPr>
              <w:t>设</w:t>
            </w:r>
            <w:r>
              <w:rPr>
                <w:rFonts w:asciiTheme="minorEastAsia" w:eastAsiaTheme="minorEastAsia" w:hAnsiTheme="minorEastAsia" w:cs="宋体"/>
                <w:color w:val="000000"/>
                <w:kern w:val="0"/>
                <w:sz w:val="22"/>
                <w:szCs w:val="21"/>
              </w:rPr>
              <w:t>备一年原厂质保服务。</w:t>
            </w:r>
          </w:p>
        </w:tc>
        <w:tc>
          <w:tcPr>
            <w:tcW w:w="958" w:type="dxa"/>
            <w:vAlign w:val="center"/>
          </w:tcPr>
          <w:p w14:paraId="79470DF8" w14:textId="77777777" w:rsidR="007E2A18" w:rsidRDefault="00000000">
            <w:pPr>
              <w:widowControl/>
              <w:jc w:val="center"/>
              <w:rPr>
                <w:rFonts w:asciiTheme="minorEastAsia" w:eastAsiaTheme="minorEastAsia" w:hAnsiTheme="minorEastAsia" w:cs="宋体" w:hint="eastAsia"/>
                <w:color w:val="000000"/>
                <w:kern w:val="0"/>
                <w:sz w:val="22"/>
                <w:szCs w:val="21"/>
              </w:rPr>
            </w:pPr>
            <w:r>
              <w:rPr>
                <w:rFonts w:asciiTheme="minorEastAsia" w:eastAsiaTheme="minorEastAsia" w:hAnsiTheme="minorEastAsia" w:cs="宋体"/>
                <w:color w:val="000000"/>
                <w:kern w:val="0"/>
                <w:sz w:val="22"/>
                <w:szCs w:val="21"/>
              </w:rPr>
              <w:t>1</w:t>
            </w:r>
            <w:r>
              <w:rPr>
                <w:rFonts w:asciiTheme="minorEastAsia" w:eastAsiaTheme="minorEastAsia" w:hAnsiTheme="minorEastAsia" w:cs="宋体" w:hint="eastAsia"/>
                <w:color w:val="000000"/>
                <w:kern w:val="0"/>
                <w:sz w:val="22"/>
                <w:szCs w:val="21"/>
              </w:rPr>
              <w:t>台</w:t>
            </w:r>
          </w:p>
        </w:tc>
        <w:tc>
          <w:tcPr>
            <w:tcW w:w="1098" w:type="dxa"/>
            <w:vAlign w:val="center"/>
          </w:tcPr>
          <w:p w14:paraId="35EFC94C" w14:textId="77777777" w:rsidR="007E2A18" w:rsidRDefault="007E2A18">
            <w:pPr>
              <w:widowControl/>
              <w:jc w:val="center"/>
              <w:rPr>
                <w:rFonts w:asciiTheme="minorEastAsia" w:eastAsiaTheme="minorEastAsia" w:hAnsiTheme="minorEastAsia" w:cs="宋体" w:hint="eastAsia"/>
                <w:color w:val="000000"/>
                <w:kern w:val="0"/>
                <w:sz w:val="22"/>
                <w:szCs w:val="21"/>
              </w:rPr>
            </w:pPr>
          </w:p>
        </w:tc>
      </w:tr>
      <w:tr w:rsidR="007E2A18" w14:paraId="611C86B4" w14:textId="77777777">
        <w:trPr>
          <w:trHeight w:val="666"/>
          <w:jc w:val="center"/>
        </w:trPr>
        <w:tc>
          <w:tcPr>
            <w:tcW w:w="1701" w:type="dxa"/>
            <w:gridSpan w:val="2"/>
            <w:vAlign w:val="center"/>
          </w:tcPr>
          <w:p w14:paraId="623F977C" w14:textId="77777777" w:rsidR="007E2A18" w:rsidRDefault="00000000">
            <w:pPr>
              <w:widowControl/>
              <w:jc w:val="left"/>
              <w:rPr>
                <w:rFonts w:asciiTheme="minorEastAsia" w:eastAsiaTheme="minorEastAsia" w:hAnsiTheme="minorEastAsia" w:cs="宋体" w:hint="eastAsia"/>
                <w:kern w:val="0"/>
                <w:sz w:val="22"/>
                <w:szCs w:val="21"/>
              </w:rPr>
            </w:pPr>
            <w:r>
              <w:rPr>
                <w:rFonts w:asciiTheme="minorEastAsia" w:eastAsiaTheme="minorEastAsia" w:hAnsiTheme="minorEastAsia" w:cs="Courier New" w:hint="eastAsia"/>
                <w:color w:val="000000"/>
                <w:kern w:val="0"/>
                <w:sz w:val="22"/>
                <w:szCs w:val="21"/>
              </w:rPr>
              <w:t>合计金额</w:t>
            </w:r>
          </w:p>
        </w:tc>
        <w:tc>
          <w:tcPr>
            <w:tcW w:w="7226" w:type="dxa"/>
            <w:gridSpan w:val="3"/>
            <w:vAlign w:val="center"/>
          </w:tcPr>
          <w:p w14:paraId="3CA355BA" w14:textId="77777777" w:rsidR="007E2A18" w:rsidRDefault="007E2A18">
            <w:pPr>
              <w:widowControl/>
              <w:jc w:val="center"/>
              <w:rPr>
                <w:rFonts w:asciiTheme="minorEastAsia" w:eastAsiaTheme="minorEastAsia" w:hAnsiTheme="minorEastAsia" w:cs="宋体" w:hint="eastAsia"/>
                <w:color w:val="000000"/>
                <w:kern w:val="0"/>
                <w:sz w:val="22"/>
                <w:szCs w:val="21"/>
              </w:rPr>
            </w:pPr>
          </w:p>
        </w:tc>
      </w:tr>
    </w:tbl>
    <w:p w14:paraId="1E6881D5" w14:textId="77777777" w:rsidR="007E2A18" w:rsidRDefault="007E2A18">
      <w:pPr>
        <w:snapToGrid w:val="0"/>
        <w:spacing w:line="520" w:lineRule="exact"/>
        <w:ind w:firstLineChars="200" w:firstLine="420"/>
        <w:rPr>
          <w:rFonts w:ascii="宋体" w:hAnsi="宋体" w:cs="宋体" w:hint="eastAsia"/>
          <w:szCs w:val="21"/>
        </w:rPr>
      </w:pPr>
    </w:p>
    <w:p w14:paraId="2A498513" w14:textId="77777777" w:rsidR="007E2A18" w:rsidRDefault="00000000">
      <w:pPr>
        <w:kinsoku w:val="0"/>
        <w:topLinePunct/>
        <w:snapToGrid w:val="0"/>
        <w:spacing w:line="520" w:lineRule="exact"/>
        <w:rPr>
          <w:rFonts w:ascii="宋体" w:hAnsi="宋体" w:cs="宋体" w:hint="eastAsia"/>
          <w:b/>
          <w:sz w:val="24"/>
        </w:rPr>
      </w:pPr>
      <w:r>
        <w:rPr>
          <w:rFonts w:ascii="宋体" w:hAnsi="宋体" w:cs="宋体" w:hint="eastAsia"/>
          <w:b/>
          <w:sz w:val="24"/>
        </w:rPr>
        <w:t>注：本表为格式表，不得自行改动，必须提供。</w:t>
      </w:r>
    </w:p>
    <w:p w14:paraId="6182E252" w14:textId="77777777" w:rsidR="007E2A18" w:rsidRDefault="00000000">
      <w:pPr>
        <w:spacing w:line="480" w:lineRule="exact"/>
        <w:ind w:firstLineChars="1000" w:firstLine="2400"/>
        <w:jc w:val="left"/>
        <w:rPr>
          <w:rFonts w:ascii="宋体" w:hAnsi="宋体" w:cs="宋体" w:hint="eastAsia"/>
          <w:sz w:val="24"/>
        </w:rPr>
      </w:pPr>
      <w:r>
        <w:rPr>
          <w:rFonts w:ascii="宋体" w:hAnsi="宋体" w:cs="宋体" w:hint="eastAsia"/>
          <w:sz w:val="24"/>
        </w:rPr>
        <w:t>比选响应供应商：</w:t>
      </w:r>
      <w:r>
        <w:rPr>
          <w:rFonts w:ascii="宋体" w:hAnsi="宋体" w:cs="宋体" w:hint="eastAsia"/>
          <w:sz w:val="24"/>
          <w:u w:val="single"/>
        </w:rPr>
        <w:t xml:space="preserve">                    </w:t>
      </w:r>
      <w:r>
        <w:rPr>
          <w:rFonts w:ascii="宋体" w:hAnsi="宋体" w:cs="宋体" w:hint="eastAsia"/>
          <w:sz w:val="24"/>
        </w:rPr>
        <w:t>（加盖公章）</w:t>
      </w:r>
    </w:p>
    <w:p w14:paraId="75315B5F" w14:textId="77777777" w:rsidR="007E2A18" w:rsidRDefault="00000000">
      <w:pPr>
        <w:spacing w:line="480" w:lineRule="exact"/>
        <w:ind w:firstLineChars="1000" w:firstLine="2400"/>
        <w:jc w:val="left"/>
        <w:rPr>
          <w:rFonts w:ascii="宋体" w:hAnsi="宋体" w:cs="宋体" w:hint="eastAsia"/>
          <w:sz w:val="24"/>
        </w:rPr>
      </w:pPr>
      <w:r>
        <w:rPr>
          <w:rFonts w:ascii="宋体" w:hAnsi="宋体" w:cs="宋体" w:hint="eastAsia"/>
          <w:sz w:val="24"/>
        </w:rPr>
        <w:t>法定代表人或被授权人：</w:t>
      </w:r>
      <w:r>
        <w:rPr>
          <w:rFonts w:ascii="宋体" w:hAnsi="宋体" w:cs="宋体" w:hint="eastAsia"/>
          <w:sz w:val="24"/>
          <w:u w:val="single"/>
        </w:rPr>
        <w:t xml:space="preserve">         </w:t>
      </w:r>
      <w:r>
        <w:rPr>
          <w:rFonts w:ascii="宋体" w:hAnsi="宋体" w:cs="宋体" w:hint="eastAsia"/>
          <w:sz w:val="24"/>
        </w:rPr>
        <w:t>（签字或盖章）</w:t>
      </w:r>
    </w:p>
    <w:p w14:paraId="018B47D2" w14:textId="77777777" w:rsidR="007E2A18" w:rsidRDefault="00000000">
      <w:pPr>
        <w:spacing w:line="480" w:lineRule="exact"/>
        <w:ind w:firstLineChars="2100" w:firstLine="5040"/>
        <w:jc w:val="left"/>
        <w:rPr>
          <w:rFonts w:ascii="宋体" w:hAnsi="宋体" w:cs="宋体" w:hint="eastAsia"/>
          <w:sz w:val="24"/>
        </w:rPr>
      </w:pPr>
      <w:r>
        <w:rPr>
          <w:rFonts w:ascii="宋体" w:hAnsi="宋体" w:cs="宋体" w:hint="eastAsia"/>
          <w:sz w:val="24"/>
        </w:rPr>
        <w:t>年  月  日</w:t>
      </w:r>
    </w:p>
    <w:p w14:paraId="5E0B6164" w14:textId="77777777" w:rsidR="007E2A18" w:rsidRDefault="007E2A18">
      <w:pPr>
        <w:tabs>
          <w:tab w:val="left" w:pos="1260"/>
        </w:tabs>
        <w:snapToGrid w:val="0"/>
        <w:spacing w:line="300" w:lineRule="auto"/>
        <w:jc w:val="center"/>
      </w:pPr>
    </w:p>
    <w:sectPr w:rsidR="007E2A18">
      <w:headerReference w:type="default" r:id="rId7"/>
      <w:footerReference w:type="default" r:id="rId8"/>
      <w:pgSz w:w="11906" w:h="16838"/>
      <w:pgMar w:top="1440" w:right="1466" w:bottom="1440" w:left="14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3ECD9" w14:textId="77777777" w:rsidR="00D2165C" w:rsidRDefault="00D2165C">
      <w:r>
        <w:separator/>
      </w:r>
    </w:p>
  </w:endnote>
  <w:endnote w:type="continuationSeparator" w:id="0">
    <w:p w14:paraId="6ABE8295" w14:textId="77777777" w:rsidR="00D2165C" w:rsidRDefault="00D2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微软雅黑"/>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金山简魏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7C9F8B70-B42A-4A27-A06D-894009040AF5}"/>
  </w:font>
  <w:font w:name="方正仿宋_GB2312">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740900"/>
    </w:sdtPr>
    <w:sdtContent>
      <w:p w14:paraId="291F58E5" w14:textId="77777777" w:rsidR="007E2A18" w:rsidRDefault="00000000">
        <w:pPr>
          <w:pStyle w:val="af8"/>
          <w:jc w:val="center"/>
        </w:pPr>
        <w:r>
          <w:fldChar w:fldCharType="begin"/>
        </w:r>
        <w:r>
          <w:instrText>PAGE   \* MERGEFORMAT</w:instrText>
        </w:r>
        <w:r>
          <w:fldChar w:fldCharType="separate"/>
        </w:r>
        <w:r>
          <w:rPr>
            <w:lang w:val="zh-CN"/>
          </w:rPr>
          <w:t>2</w:t>
        </w:r>
        <w:r>
          <w:fldChar w:fldCharType="end"/>
        </w:r>
      </w:p>
    </w:sdtContent>
  </w:sdt>
  <w:p w14:paraId="2BABB5D8" w14:textId="77777777" w:rsidR="007E2A18" w:rsidRDefault="007E2A18">
    <w:pPr>
      <w:pStyle w:val="af8"/>
      <w:tabs>
        <w:tab w:val="center" w:pos="4200"/>
        <w:tab w:val="left" w:pos="50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94F7" w14:textId="77777777" w:rsidR="00D2165C" w:rsidRDefault="00D2165C">
      <w:r>
        <w:separator/>
      </w:r>
    </w:p>
  </w:footnote>
  <w:footnote w:type="continuationSeparator" w:id="0">
    <w:p w14:paraId="167EB127" w14:textId="77777777" w:rsidR="00D2165C" w:rsidRDefault="00D2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717E" w14:textId="77777777" w:rsidR="007E2A18" w:rsidRDefault="007E2A18">
    <w:pPr>
      <w:pStyle w:val="afa"/>
      <w:pBdr>
        <w:bottom w:val="none" w:sz="0" w:space="1"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CA817F"/>
    <w:multiLevelType w:val="singleLevel"/>
    <w:tmpl w:val="C2CA817F"/>
    <w:lvl w:ilvl="0">
      <w:start w:val="1"/>
      <w:numFmt w:val="decimal"/>
      <w:suff w:val="nothing"/>
      <w:lvlText w:val="（%1）"/>
      <w:lvlJc w:val="left"/>
    </w:lvl>
  </w:abstractNum>
  <w:abstractNum w:abstractNumId="1" w15:restartNumberingAfterBreak="0">
    <w:nsid w:val="3AA800C6"/>
    <w:multiLevelType w:val="multilevel"/>
    <w:tmpl w:val="3AA800C6"/>
    <w:lvl w:ilvl="0">
      <w:start w:val="1"/>
      <w:numFmt w:val="decimal"/>
      <w:pStyle w:val="2"/>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62687BB6"/>
    <w:multiLevelType w:val="multilevel"/>
    <w:tmpl w:val="62687BB6"/>
    <w:lvl w:ilvl="0">
      <w:start w:val="1"/>
      <w:numFmt w:val="decimal"/>
      <w:pStyle w:val="a"/>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3" w15:restartNumberingAfterBreak="0">
    <w:nsid w:val="6E87019F"/>
    <w:multiLevelType w:val="multilevel"/>
    <w:tmpl w:val="6E87019F"/>
    <w:lvl w:ilvl="0">
      <w:start w:val="1"/>
      <w:numFmt w:val="chineseCountingThousand"/>
      <w:pStyle w:val="2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98437118">
    <w:abstractNumId w:val="3"/>
  </w:num>
  <w:num w:numId="2" w16cid:durableId="1656760172">
    <w:abstractNumId w:val="1"/>
  </w:num>
  <w:num w:numId="3" w16cid:durableId="582026990">
    <w:abstractNumId w:val="2"/>
  </w:num>
  <w:num w:numId="4" w16cid:durableId="169287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aveSubsetFonts/>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ZTk4ODU1ZmZhNDIxMTBlZDJlNDI4ZDQ0ZDk0MDQifQ=="/>
  </w:docVars>
  <w:rsids>
    <w:rsidRoot w:val="00B770E8"/>
    <w:rsid w:val="00004AC3"/>
    <w:rsid w:val="00005570"/>
    <w:rsid w:val="000070B9"/>
    <w:rsid w:val="00012F78"/>
    <w:rsid w:val="000133A5"/>
    <w:rsid w:val="00015813"/>
    <w:rsid w:val="00017FE6"/>
    <w:rsid w:val="00023E79"/>
    <w:rsid w:val="0002648A"/>
    <w:rsid w:val="00027448"/>
    <w:rsid w:val="00030951"/>
    <w:rsid w:val="000325FA"/>
    <w:rsid w:val="000336FF"/>
    <w:rsid w:val="00042935"/>
    <w:rsid w:val="00043EF6"/>
    <w:rsid w:val="00044602"/>
    <w:rsid w:val="00045029"/>
    <w:rsid w:val="00046A19"/>
    <w:rsid w:val="00055C0D"/>
    <w:rsid w:val="0005791C"/>
    <w:rsid w:val="00062CFF"/>
    <w:rsid w:val="00062EAA"/>
    <w:rsid w:val="00064AC6"/>
    <w:rsid w:val="00064BEB"/>
    <w:rsid w:val="000654DB"/>
    <w:rsid w:val="000673F3"/>
    <w:rsid w:val="00071482"/>
    <w:rsid w:val="00072D7E"/>
    <w:rsid w:val="00075816"/>
    <w:rsid w:val="000777D0"/>
    <w:rsid w:val="00083825"/>
    <w:rsid w:val="000850E8"/>
    <w:rsid w:val="0009013A"/>
    <w:rsid w:val="000911DD"/>
    <w:rsid w:val="00091EC3"/>
    <w:rsid w:val="0009481E"/>
    <w:rsid w:val="0009492B"/>
    <w:rsid w:val="00095175"/>
    <w:rsid w:val="00096F04"/>
    <w:rsid w:val="000B2DA4"/>
    <w:rsid w:val="000B3A1C"/>
    <w:rsid w:val="000B449F"/>
    <w:rsid w:val="000B5345"/>
    <w:rsid w:val="000B6A8E"/>
    <w:rsid w:val="000B7139"/>
    <w:rsid w:val="000C5F0D"/>
    <w:rsid w:val="000D24A0"/>
    <w:rsid w:val="000D3E86"/>
    <w:rsid w:val="000D63FD"/>
    <w:rsid w:val="000E16CB"/>
    <w:rsid w:val="000E2042"/>
    <w:rsid w:val="000E45C1"/>
    <w:rsid w:val="000E5E03"/>
    <w:rsid w:val="000F0B1D"/>
    <w:rsid w:val="000F1199"/>
    <w:rsid w:val="000F1E60"/>
    <w:rsid w:val="000F2826"/>
    <w:rsid w:val="000F3F87"/>
    <w:rsid w:val="000F4B12"/>
    <w:rsid w:val="000F5B8B"/>
    <w:rsid w:val="000F6ED6"/>
    <w:rsid w:val="00115A87"/>
    <w:rsid w:val="00125E40"/>
    <w:rsid w:val="001304AE"/>
    <w:rsid w:val="00132E2F"/>
    <w:rsid w:val="0013312B"/>
    <w:rsid w:val="00133571"/>
    <w:rsid w:val="001415AC"/>
    <w:rsid w:val="00143D76"/>
    <w:rsid w:val="0014556B"/>
    <w:rsid w:val="00145BB6"/>
    <w:rsid w:val="00153253"/>
    <w:rsid w:val="00153FA4"/>
    <w:rsid w:val="00154C10"/>
    <w:rsid w:val="00160E0E"/>
    <w:rsid w:val="00161448"/>
    <w:rsid w:val="00161772"/>
    <w:rsid w:val="00164817"/>
    <w:rsid w:val="0016493B"/>
    <w:rsid w:val="00164F1D"/>
    <w:rsid w:val="00167656"/>
    <w:rsid w:val="0017107E"/>
    <w:rsid w:val="00175A82"/>
    <w:rsid w:val="00182D0A"/>
    <w:rsid w:val="00182FC3"/>
    <w:rsid w:val="00186DE3"/>
    <w:rsid w:val="00190037"/>
    <w:rsid w:val="001926EB"/>
    <w:rsid w:val="001934AB"/>
    <w:rsid w:val="001A1349"/>
    <w:rsid w:val="001A1D74"/>
    <w:rsid w:val="001A1F9E"/>
    <w:rsid w:val="001A4D54"/>
    <w:rsid w:val="001A543E"/>
    <w:rsid w:val="001A5DBA"/>
    <w:rsid w:val="001B16A5"/>
    <w:rsid w:val="001B5A67"/>
    <w:rsid w:val="001B6748"/>
    <w:rsid w:val="001B7D54"/>
    <w:rsid w:val="001C6ED6"/>
    <w:rsid w:val="001C75D6"/>
    <w:rsid w:val="001D24CE"/>
    <w:rsid w:val="001D653D"/>
    <w:rsid w:val="001E1C09"/>
    <w:rsid w:val="001E1F47"/>
    <w:rsid w:val="001F2170"/>
    <w:rsid w:val="001F2DFD"/>
    <w:rsid w:val="001F3562"/>
    <w:rsid w:val="00206BD8"/>
    <w:rsid w:val="00207502"/>
    <w:rsid w:val="00207815"/>
    <w:rsid w:val="002104F5"/>
    <w:rsid w:val="0021067C"/>
    <w:rsid w:val="00212679"/>
    <w:rsid w:val="00214465"/>
    <w:rsid w:val="00217568"/>
    <w:rsid w:val="00217680"/>
    <w:rsid w:val="00222E02"/>
    <w:rsid w:val="00223FEE"/>
    <w:rsid w:val="0022524C"/>
    <w:rsid w:val="00225321"/>
    <w:rsid w:val="002273CB"/>
    <w:rsid w:val="0024128E"/>
    <w:rsid w:val="00245AB3"/>
    <w:rsid w:val="00246B22"/>
    <w:rsid w:val="00247517"/>
    <w:rsid w:val="00250365"/>
    <w:rsid w:val="002511F0"/>
    <w:rsid w:val="002528CC"/>
    <w:rsid w:val="00254555"/>
    <w:rsid w:val="00266760"/>
    <w:rsid w:val="002714DD"/>
    <w:rsid w:val="00272247"/>
    <w:rsid w:val="00275453"/>
    <w:rsid w:val="00281256"/>
    <w:rsid w:val="00281827"/>
    <w:rsid w:val="00285B80"/>
    <w:rsid w:val="002861A5"/>
    <w:rsid w:val="00286A61"/>
    <w:rsid w:val="00287B6D"/>
    <w:rsid w:val="002A7363"/>
    <w:rsid w:val="002A7789"/>
    <w:rsid w:val="002B2701"/>
    <w:rsid w:val="002B292F"/>
    <w:rsid w:val="002B561D"/>
    <w:rsid w:val="002B6253"/>
    <w:rsid w:val="002B70DF"/>
    <w:rsid w:val="002B7D97"/>
    <w:rsid w:val="002C0F80"/>
    <w:rsid w:val="002C3B88"/>
    <w:rsid w:val="002C401C"/>
    <w:rsid w:val="002C4F68"/>
    <w:rsid w:val="002C5769"/>
    <w:rsid w:val="002C5EFE"/>
    <w:rsid w:val="002C70E0"/>
    <w:rsid w:val="002C767F"/>
    <w:rsid w:val="002D31DE"/>
    <w:rsid w:val="002D5FF5"/>
    <w:rsid w:val="002D6556"/>
    <w:rsid w:val="002D71E3"/>
    <w:rsid w:val="002D7BD1"/>
    <w:rsid w:val="002E1D74"/>
    <w:rsid w:val="002E7065"/>
    <w:rsid w:val="002F036A"/>
    <w:rsid w:val="002F0DF3"/>
    <w:rsid w:val="002F4E93"/>
    <w:rsid w:val="002F5251"/>
    <w:rsid w:val="002F58D0"/>
    <w:rsid w:val="00300165"/>
    <w:rsid w:val="0030164F"/>
    <w:rsid w:val="003021E1"/>
    <w:rsid w:val="003130A8"/>
    <w:rsid w:val="003230C9"/>
    <w:rsid w:val="00326C00"/>
    <w:rsid w:val="00327162"/>
    <w:rsid w:val="0032777F"/>
    <w:rsid w:val="0033255F"/>
    <w:rsid w:val="00332D7B"/>
    <w:rsid w:val="00341F5F"/>
    <w:rsid w:val="00343679"/>
    <w:rsid w:val="00353C9D"/>
    <w:rsid w:val="00357294"/>
    <w:rsid w:val="00357DBA"/>
    <w:rsid w:val="00362D9F"/>
    <w:rsid w:val="00363E68"/>
    <w:rsid w:val="0036485D"/>
    <w:rsid w:val="003653B6"/>
    <w:rsid w:val="00366518"/>
    <w:rsid w:val="003710FA"/>
    <w:rsid w:val="00371E82"/>
    <w:rsid w:val="0037331E"/>
    <w:rsid w:val="00377021"/>
    <w:rsid w:val="0039098A"/>
    <w:rsid w:val="00390FA2"/>
    <w:rsid w:val="00391F05"/>
    <w:rsid w:val="003948C8"/>
    <w:rsid w:val="00394F87"/>
    <w:rsid w:val="00395421"/>
    <w:rsid w:val="003A1327"/>
    <w:rsid w:val="003A1431"/>
    <w:rsid w:val="003A1B95"/>
    <w:rsid w:val="003A2BC5"/>
    <w:rsid w:val="003A3723"/>
    <w:rsid w:val="003A5D08"/>
    <w:rsid w:val="003A6E31"/>
    <w:rsid w:val="003B074A"/>
    <w:rsid w:val="003B5812"/>
    <w:rsid w:val="003B5CA7"/>
    <w:rsid w:val="003B6367"/>
    <w:rsid w:val="003C386A"/>
    <w:rsid w:val="003C4115"/>
    <w:rsid w:val="003D25B1"/>
    <w:rsid w:val="003D791A"/>
    <w:rsid w:val="003D7D01"/>
    <w:rsid w:val="003E243B"/>
    <w:rsid w:val="003F2D66"/>
    <w:rsid w:val="00404A23"/>
    <w:rsid w:val="00405AAE"/>
    <w:rsid w:val="00405B20"/>
    <w:rsid w:val="00406B86"/>
    <w:rsid w:val="00410137"/>
    <w:rsid w:val="00412C29"/>
    <w:rsid w:val="00415FDA"/>
    <w:rsid w:val="00423755"/>
    <w:rsid w:val="00424665"/>
    <w:rsid w:val="0043267B"/>
    <w:rsid w:val="00433FC9"/>
    <w:rsid w:val="0043767C"/>
    <w:rsid w:val="00440A05"/>
    <w:rsid w:val="00444841"/>
    <w:rsid w:val="00444FF3"/>
    <w:rsid w:val="0044627C"/>
    <w:rsid w:val="00452802"/>
    <w:rsid w:val="00464BC0"/>
    <w:rsid w:val="00466AB9"/>
    <w:rsid w:val="004718D5"/>
    <w:rsid w:val="00471F46"/>
    <w:rsid w:val="00472BE9"/>
    <w:rsid w:val="0047486B"/>
    <w:rsid w:val="004758CD"/>
    <w:rsid w:val="0047591E"/>
    <w:rsid w:val="00477C6B"/>
    <w:rsid w:val="004803BA"/>
    <w:rsid w:val="00481C38"/>
    <w:rsid w:val="00490DB8"/>
    <w:rsid w:val="00491889"/>
    <w:rsid w:val="00491B96"/>
    <w:rsid w:val="004937EC"/>
    <w:rsid w:val="00494F63"/>
    <w:rsid w:val="00497F91"/>
    <w:rsid w:val="004A2924"/>
    <w:rsid w:val="004B3F79"/>
    <w:rsid w:val="004B48A4"/>
    <w:rsid w:val="004B4CD9"/>
    <w:rsid w:val="004B5152"/>
    <w:rsid w:val="004C0817"/>
    <w:rsid w:val="004C6295"/>
    <w:rsid w:val="004D2033"/>
    <w:rsid w:val="004D27C4"/>
    <w:rsid w:val="004D2BF4"/>
    <w:rsid w:val="004D2D83"/>
    <w:rsid w:val="004D3F90"/>
    <w:rsid w:val="004D5714"/>
    <w:rsid w:val="004D5DCF"/>
    <w:rsid w:val="004E4807"/>
    <w:rsid w:val="004E5951"/>
    <w:rsid w:val="004F1F1C"/>
    <w:rsid w:val="004F4ED1"/>
    <w:rsid w:val="004F5D67"/>
    <w:rsid w:val="004F6241"/>
    <w:rsid w:val="004F6D9B"/>
    <w:rsid w:val="00501065"/>
    <w:rsid w:val="005014A9"/>
    <w:rsid w:val="00502BF0"/>
    <w:rsid w:val="00504182"/>
    <w:rsid w:val="005077EB"/>
    <w:rsid w:val="00510CDF"/>
    <w:rsid w:val="00513BEC"/>
    <w:rsid w:val="00516D27"/>
    <w:rsid w:val="005203DB"/>
    <w:rsid w:val="0052045E"/>
    <w:rsid w:val="00522BCA"/>
    <w:rsid w:val="00527174"/>
    <w:rsid w:val="00530392"/>
    <w:rsid w:val="00531E90"/>
    <w:rsid w:val="0053279F"/>
    <w:rsid w:val="00533004"/>
    <w:rsid w:val="00534880"/>
    <w:rsid w:val="00545EB6"/>
    <w:rsid w:val="0054778B"/>
    <w:rsid w:val="005527A9"/>
    <w:rsid w:val="00555332"/>
    <w:rsid w:val="00556D2C"/>
    <w:rsid w:val="0057300E"/>
    <w:rsid w:val="00576AE4"/>
    <w:rsid w:val="00580B9E"/>
    <w:rsid w:val="00581FDA"/>
    <w:rsid w:val="0058208D"/>
    <w:rsid w:val="00582472"/>
    <w:rsid w:val="00582EBA"/>
    <w:rsid w:val="00583A03"/>
    <w:rsid w:val="00586654"/>
    <w:rsid w:val="005871B1"/>
    <w:rsid w:val="005873C2"/>
    <w:rsid w:val="00594E13"/>
    <w:rsid w:val="005A11FC"/>
    <w:rsid w:val="005A3EEE"/>
    <w:rsid w:val="005A4CE2"/>
    <w:rsid w:val="005B0366"/>
    <w:rsid w:val="005B7867"/>
    <w:rsid w:val="005C3974"/>
    <w:rsid w:val="005C43C8"/>
    <w:rsid w:val="005C45FE"/>
    <w:rsid w:val="005C474C"/>
    <w:rsid w:val="005D1F94"/>
    <w:rsid w:val="005D41B3"/>
    <w:rsid w:val="005E3010"/>
    <w:rsid w:val="005E3F1C"/>
    <w:rsid w:val="005E42D0"/>
    <w:rsid w:val="005E579A"/>
    <w:rsid w:val="005F075A"/>
    <w:rsid w:val="005F0A33"/>
    <w:rsid w:val="005F24E7"/>
    <w:rsid w:val="005F24F1"/>
    <w:rsid w:val="005F37A9"/>
    <w:rsid w:val="005F3D57"/>
    <w:rsid w:val="005F507D"/>
    <w:rsid w:val="00606CF6"/>
    <w:rsid w:val="006078E5"/>
    <w:rsid w:val="006139F6"/>
    <w:rsid w:val="0062053F"/>
    <w:rsid w:val="006231F4"/>
    <w:rsid w:val="006246D5"/>
    <w:rsid w:val="0062473B"/>
    <w:rsid w:val="006270FB"/>
    <w:rsid w:val="00627A94"/>
    <w:rsid w:val="00627B67"/>
    <w:rsid w:val="00631677"/>
    <w:rsid w:val="00631699"/>
    <w:rsid w:val="00632765"/>
    <w:rsid w:val="006327EE"/>
    <w:rsid w:val="00634E90"/>
    <w:rsid w:val="00635503"/>
    <w:rsid w:val="00646817"/>
    <w:rsid w:val="00647C93"/>
    <w:rsid w:val="00655CE7"/>
    <w:rsid w:val="00660DDB"/>
    <w:rsid w:val="00662BCE"/>
    <w:rsid w:val="00662EDB"/>
    <w:rsid w:val="00670679"/>
    <w:rsid w:val="0067124A"/>
    <w:rsid w:val="00673E8F"/>
    <w:rsid w:val="00676699"/>
    <w:rsid w:val="00680741"/>
    <w:rsid w:val="00681A45"/>
    <w:rsid w:val="006937BF"/>
    <w:rsid w:val="00694283"/>
    <w:rsid w:val="00696866"/>
    <w:rsid w:val="006A1D38"/>
    <w:rsid w:val="006A5B41"/>
    <w:rsid w:val="006A5DB7"/>
    <w:rsid w:val="006A7BE7"/>
    <w:rsid w:val="006B2234"/>
    <w:rsid w:val="006B3CD7"/>
    <w:rsid w:val="006B41DE"/>
    <w:rsid w:val="006C53C5"/>
    <w:rsid w:val="006C5754"/>
    <w:rsid w:val="006C5E51"/>
    <w:rsid w:val="006C699C"/>
    <w:rsid w:val="006D226E"/>
    <w:rsid w:val="006D2C40"/>
    <w:rsid w:val="006D362C"/>
    <w:rsid w:val="006D54A6"/>
    <w:rsid w:val="006D7E1A"/>
    <w:rsid w:val="006E02AB"/>
    <w:rsid w:val="006E3563"/>
    <w:rsid w:val="006E3E4D"/>
    <w:rsid w:val="006E470B"/>
    <w:rsid w:val="006F01C5"/>
    <w:rsid w:val="006F193B"/>
    <w:rsid w:val="006F2ECA"/>
    <w:rsid w:val="007022AA"/>
    <w:rsid w:val="00703837"/>
    <w:rsid w:val="00703C31"/>
    <w:rsid w:val="007042F0"/>
    <w:rsid w:val="00704DE1"/>
    <w:rsid w:val="0070622A"/>
    <w:rsid w:val="0071261F"/>
    <w:rsid w:val="00713A81"/>
    <w:rsid w:val="00715777"/>
    <w:rsid w:val="00715CFA"/>
    <w:rsid w:val="00716CEF"/>
    <w:rsid w:val="0072387E"/>
    <w:rsid w:val="00736BFE"/>
    <w:rsid w:val="007442F0"/>
    <w:rsid w:val="0074579D"/>
    <w:rsid w:val="0074647F"/>
    <w:rsid w:val="007527A3"/>
    <w:rsid w:val="00753839"/>
    <w:rsid w:val="0075434F"/>
    <w:rsid w:val="0075490C"/>
    <w:rsid w:val="00754964"/>
    <w:rsid w:val="00754EA3"/>
    <w:rsid w:val="007600EF"/>
    <w:rsid w:val="00760392"/>
    <w:rsid w:val="00760E97"/>
    <w:rsid w:val="00761040"/>
    <w:rsid w:val="00762E3B"/>
    <w:rsid w:val="0076433E"/>
    <w:rsid w:val="00764B9A"/>
    <w:rsid w:val="00767929"/>
    <w:rsid w:val="00770CB7"/>
    <w:rsid w:val="00773B1F"/>
    <w:rsid w:val="007768C0"/>
    <w:rsid w:val="00776AC7"/>
    <w:rsid w:val="007801ED"/>
    <w:rsid w:val="007804F8"/>
    <w:rsid w:val="00780575"/>
    <w:rsid w:val="00782DA7"/>
    <w:rsid w:val="00783A39"/>
    <w:rsid w:val="00785907"/>
    <w:rsid w:val="00786233"/>
    <w:rsid w:val="00793774"/>
    <w:rsid w:val="00795EA1"/>
    <w:rsid w:val="007960CD"/>
    <w:rsid w:val="007A0E2C"/>
    <w:rsid w:val="007A4056"/>
    <w:rsid w:val="007A76DE"/>
    <w:rsid w:val="007B0DBD"/>
    <w:rsid w:val="007B1957"/>
    <w:rsid w:val="007B6308"/>
    <w:rsid w:val="007B76A0"/>
    <w:rsid w:val="007B7B34"/>
    <w:rsid w:val="007C3A77"/>
    <w:rsid w:val="007C3FA2"/>
    <w:rsid w:val="007C4062"/>
    <w:rsid w:val="007C5988"/>
    <w:rsid w:val="007C6213"/>
    <w:rsid w:val="007D0C0A"/>
    <w:rsid w:val="007D141D"/>
    <w:rsid w:val="007D1E72"/>
    <w:rsid w:val="007D2111"/>
    <w:rsid w:val="007D2611"/>
    <w:rsid w:val="007D33DF"/>
    <w:rsid w:val="007D3C8F"/>
    <w:rsid w:val="007D7F5D"/>
    <w:rsid w:val="007E08C7"/>
    <w:rsid w:val="007E1480"/>
    <w:rsid w:val="007E1AEA"/>
    <w:rsid w:val="007E2A18"/>
    <w:rsid w:val="007E36FF"/>
    <w:rsid w:val="007E679B"/>
    <w:rsid w:val="007F0751"/>
    <w:rsid w:val="007F1CD2"/>
    <w:rsid w:val="008116C3"/>
    <w:rsid w:val="00813EE9"/>
    <w:rsid w:val="008170B5"/>
    <w:rsid w:val="008176F4"/>
    <w:rsid w:val="00820832"/>
    <w:rsid w:val="008242A8"/>
    <w:rsid w:val="00824EA1"/>
    <w:rsid w:val="00830150"/>
    <w:rsid w:val="00832ED7"/>
    <w:rsid w:val="00836513"/>
    <w:rsid w:val="00841449"/>
    <w:rsid w:val="00843108"/>
    <w:rsid w:val="00843A8A"/>
    <w:rsid w:val="0084670C"/>
    <w:rsid w:val="00847D92"/>
    <w:rsid w:val="00850E15"/>
    <w:rsid w:val="00851EF2"/>
    <w:rsid w:val="00856BF1"/>
    <w:rsid w:val="0085792C"/>
    <w:rsid w:val="0086074D"/>
    <w:rsid w:val="008615C4"/>
    <w:rsid w:val="00865963"/>
    <w:rsid w:val="00866FB8"/>
    <w:rsid w:val="008737BE"/>
    <w:rsid w:val="0087434A"/>
    <w:rsid w:val="008744C3"/>
    <w:rsid w:val="00874EA8"/>
    <w:rsid w:val="008758C4"/>
    <w:rsid w:val="00876AEE"/>
    <w:rsid w:val="008773B8"/>
    <w:rsid w:val="0088000C"/>
    <w:rsid w:val="00880225"/>
    <w:rsid w:val="00881F17"/>
    <w:rsid w:val="0088391A"/>
    <w:rsid w:val="00883A03"/>
    <w:rsid w:val="00883EBB"/>
    <w:rsid w:val="008857C0"/>
    <w:rsid w:val="00892BAC"/>
    <w:rsid w:val="00894502"/>
    <w:rsid w:val="00894757"/>
    <w:rsid w:val="00897766"/>
    <w:rsid w:val="008977CE"/>
    <w:rsid w:val="008A124F"/>
    <w:rsid w:val="008A5E4E"/>
    <w:rsid w:val="008A6534"/>
    <w:rsid w:val="008A6628"/>
    <w:rsid w:val="008A7449"/>
    <w:rsid w:val="008B07FA"/>
    <w:rsid w:val="008B0831"/>
    <w:rsid w:val="008B50C9"/>
    <w:rsid w:val="008B5C90"/>
    <w:rsid w:val="008B7AFB"/>
    <w:rsid w:val="008C3899"/>
    <w:rsid w:val="008C48B3"/>
    <w:rsid w:val="008C4B20"/>
    <w:rsid w:val="008C5D6A"/>
    <w:rsid w:val="008C65B6"/>
    <w:rsid w:val="008C6AA9"/>
    <w:rsid w:val="008D7C4D"/>
    <w:rsid w:val="008E191B"/>
    <w:rsid w:val="008E5C44"/>
    <w:rsid w:val="008F2437"/>
    <w:rsid w:val="008F2B8A"/>
    <w:rsid w:val="009011CF"/>
    <w:rsid w:val="0090434F"/>
    <w:rsid w:val="009046CA"/>
    <w:rsid w:val="009056CE"/>
    <w:rsid w:val="009065DC"/>
    <w:rsid w:val="00907038"/>
    <w:rsid w:val="009074A2"/>
    <w:rsid w:val="0091606D"/>
    <w:rsid w:val="00921345"/>
    <w:rsid w:val="00922CFC"/>
    <w:rsid w:val="0092572E"/>
    <w:rsid w:val="00930E28"/>
    <w:rsid w:val="00930E3B"/>
    <w:rsid w:val="00935467"/>
    <w:rsid w:val="00936CB5"/>
    <w:rsid w:val="009421C1"/>
    <w:rsid w:val="009422C5"/>
    <w:rsid w:val="009471DC"/>
    <w:rsid w:val="009523C8"/>
    <w:rsid w:val="009526C2"/>
    <w:rsid w:val="009630D5"/>
    <w:rsid w:val="00964345"/>
    <w:rsid w:val="009719B7"/>
    <w:rsid w:val="00975AB0"/>
    <w:rsid w:val="00975EAA"/>
    <w:rsid w:val="00976C79"/>
    <w:rsid w:val="00977672"/>
    <w:rsid w:val="00977901"/>
    <w:rsid w:val="00977E82"/>
    <w:rsid w:val="00981524"/>
    <w:rsid w:val="0098356D"/>
    <w:rsid w:val="00983E5B"/>
    <w:rsid w:val="00984600"/>
    <w:rsid w:val="00984F2F"/>
    <w:rsid w:val="00987B03"/>
    <w:rsid w:val="00991083"/>
    <w:rsid w:val="009962EB"/>
    <w:rsid w:val="009966F2"/>
    <w:rsid w:val="009967B8"/>
    <w:rsid w:val="009967E4"/>
    <w:rsid w:val="009A535B"/>
    <w:rsid w:val="009A56E6"/>
    <w:rsid w:val="009B3463"/>
    <w:rsid w:val="009B6581"/>
    <w:rsid w:val="009C3F6F"/>
    <w:rsid w:val="009C5D05"/>
    <w:rsid w:val="009C6895"/>
    <w:rsid w:val="009C7C7F"/>
    <w:rsid w:val="009C7F4F"/>
    <w:rsid w:val="009D4E00"/>
    <w:rsid w:val="009D55E4"/>
    <w:rsid w:val="009D70B6"/>
    <w:rsid w:val="009E16AD"/>
    <w:rsid w:val="009E33BD"/>
    <w:rsid w:val="009E5BF3"/>
    <w:rsid w:val="009E643B"/>
    <w:rsid w:val="009E7948"/>
    <w:rsid w:val="009F2F0C"/>
    <w:rsid w:val="009F3E53"/>
    <w:rsid w:val="009F733B"/>
    <w:rsid w:val="00A023E4"/>
    <w:rsid w:val="00A05A4B"/>
    <w:rsid w:val="00A1324F"/>
    <w:rsid w:val="00A1744F"/>
    <w:rsid w:val="00A23B33"/>
    <w:rsid w:val="00A32BD5"/>
    <w:rsid w:val="00A4022F"/>
    <w:rsid w:val="00A42AA9"/>
    <w:rsid w:val="00A442A9"/>
    <w:rsid w:val="00A44959"/>
    <w:rsid w:val="00A45705"/>
    <w:rsid w:val="00A512AC"/>
    <w:rsid w:val="00A57078"/>
    <w:rsid w:val="00A71F5C"/>
    <w:rsid w:val="00A74EB8"/>
    <w:rsid w:val="00A8319A"/>
    <w:rsid w:val="00A84FA6"/>
    <w:rsid w:val="00A86014"/>
    <w:rsid w:val="00A86C85"/>
    <w:rsid w:val="00A876DD"/>
    <w:rsid w:val="00A904D6"/>
    <w:rsid w:val="00A90F89"/>
    <w:rsid w:val="00A97E43"/>
    <w:rsid w:val="00AA084C"/>
    <w:rsid w:val="00AA1E0F"/>
    <w:rsid w:val="00AA281E"/>
    <w:rsid w:val="00AA5B73"/>
    <w:rsid w:val="00AA701E"/>
    <w:rsid w:val="00AB1027"/>
    <w:rsid w:val="00AB3F0A"/>
    <w:rsid w:val="00AB6F82"/>
    <w:rsid w:val="00AB7371"/>
    <w:rsid w:val="00AB7FAB"/>
    <w:rsid w:val="00AC1DAE"/>
    <w:rsid w:val="00AC4065"/>
    <w:rsid w:val="00AC419C"/>
    <w:rsid w:val="00AC5CCD"/>
    <w:rsid w:val="00AD04F5"/>
    <w:rsid w:val="00AD0E1E"/>
    <w:rsid w:val="00AD2A44"/>
    <w:rsid w:val="00AD38DD"/>
    <w:rsid w:val="00AD44CF"/>
    <w:rsid w:val="00AE1BEE"/>
    <w:rsid w:val="00AE6BD7"/>
    <w:rsid w:val="00AE7639"/>
    <w:rsid w:val="00AF2495"/>
    <w:rsid w:val="00AF3181"/>
    <w:rsid w:val="00AF3FF8"/>
    <w:rsid w:val="00AF44F6"/>
    <w:rsid w:val="00AF638C"/>
    <w:rsid w:val="00B035C5"/>
    <w:rsid w:val="00B05C52"/>
    <w:rsid w:val="00B12DF6"/>
    <w:rsid w:val="00B13D21"/>
    <w:rsid w:val="00B179AF"/>
    <w:rsid w:val="00B21ECF"/>
    <w:rsid w:val="00B27479"/>
    <w:rsid w:val="00B30F7A"/>
    <w:rsid w:val="00B31352"/>
    <w:rsid w:val="00B41949"/>
    <w:rsid w:val="00B419C1"/>
    <w:rsid w:val="00B44CB7"/>
    <w:rsid w:val="00B505CC"/>
    <w:rsid w:val="00B55F1A"/>
    <w:rsid w:val="00B569A9"/>
    <w:rsid w:val="00B57656"/>
    <w:rsid w:val="00B60B9E"/>
    <w:rsid w:val="00B615EB"/>
    <w:rsid w:val="00B63C99"/>
    <w:rsid w:val="00B65CC0"/>
    <w:rsid w:val="00B66E1B"/>
    <w:rsid w:val="00B7171F"/>
    <w:rsid w:val="00B72108"/>
    <w:rsid w:val="00B770E8"/>
    <w:rsid w:val="00B814A2"/>
    <w:rsid w:val="00B81DDF"/>
    <w:rsid w:val="00B851E4"/>
    <w:rsid w:val="00B91AB1"/>
    <w:rsid w:val="00B95AAE"/>
    <w:rsid w:val="00B966EA"/>
    <w:rsid w:val="00B96754"/>
    <w:rsid w:val="00B972A7"/>
    <w:rsid w:val="00BA32D9"/>
    <w:rsid w:val="00BA486C"/>
    <w:rsid w:val="00BB18F6"/>
    <w:rsid w:val="00BB5630"/>
    <w:rsid w:val="00BB75A1"/>
    <w:rsid w:val="00BC6741"/>
    <w:rsid w:val="00BC7CA2"/>
    <w:rsid w:val="00BD13E6"/>
    <w:rsid w:val="00BD3D5C"/>
    <w:rsid w:val="00BD616B"/>
    <w:rsid w:val="00BE21E2"/>
    <w:rsid w:val="00BE3093"/>
    <w:rsid w:val="00BE7946"/>
    <w:rsid w:val="00BE7CD0"/>
    <w:rsid w:val="00BF2943"/>
    <w:rsid w:val="00BF31F7"/>
    <w:rsid w:val="00BF5BEE"/>
    <w:rsid w:val="00BF607F"/>
    <w:rsid w:val="00C00E01"/>
    <w:rsid w:val="00C01216"/>
    <w:rsid w:val="00C025DD"/>
    <w:rsid w:val="00C03B1A"/>
    <w:rsid w:val="00C04875"/>
    <w:rsid w:val="00C06552"/>
    <w:rsid w:val="00C07A12"/>
    <w:rsid w:val="00C10347"/>
    <w:rsid w:val="00C12725"/>
    <w:rsid w:val="00C17D03"/>
    <w:rsid w:val="00C21DCD"/>
    <w:rsid w:val="00C33C03"/>
    <w:rsid w:val="00C4107B"/>
    <w:rsid w:val="00C4363C"/>
    <w:rsid w:val="00C440BD"/>
    <w:rsid w:val="00C4653E"/>
    <w:rsid w:val="00C46EA4"/>
    <w:rsid w:val="00C55A9C"/>
    <w:rsid w:val="00C56933"/>
    <w:rsid w:val="00C70EF3"/>
    <w:rsid w:val="00C73FB7"/>
    <w:rsid w:val="00C7432C"/>
    <w:rsid w:val="00C804E4"/>
    <w:rsid w:val="00C8418C"/>
    <w:rsid w:val="00C85020"/>
    <w:rsid w:val="00C924CA"/>
    <w:rsid w:val="00C9318A"/>
    <w:rsid w:val="00CA0377"/>
    <w:rsid w:val="00CA0F51"/>
    <w:rsid w:val="00CA3325"/>
    <w:rsid w:val="00CA47DB"/>
    <w:rsid w:val="00CA617D"/>
    <w:rsid w:val="00CB0F37"/>
    <w:rsid w:val="00CB17BD"/>
    <w:rsid w:val="00CB308B"/>
    <w:rsid w:val="00CB3DA9"/>
    <w:rsid w:val="00CB672F"/>
    <w:rsid w:val="00CC2D61"/>
    <w:rsid w:val="00CC6F8C"/>
    <w:rsid w:val="00CD435C"/>
    <w:rsid w:val="00CE7C5F"/>
    <w:rsid w:val="00CF69B6"/>
    <w:rsid w:val="00CF7D23"/>
    <w:rsid w:val="00D01E6F"/>
    <w:rsid w:val="00D0210F"/>
    <w:rsid w:val="00D062F9"/>
    <w:rsid w:val="00D066EA"/>
    <w:rsid w:val="00D11E72"/>
    <w:rsid w:val="00D2165C"/>
    <w:rsid w:val="00D232B9"/>
    <w:rsid w:val="00D24951"/>
    <w:rsid w:val="00D2797F"/>
    <w:rsid w:val="00D3064C"/>
    <w:rsid w:val="00D33FE9"/>
    <w:rsid w:val="00D37B94"/>
    <w:rsid w:val="00D40158"/>
    <w:rsid w:val="00D42941"/>
    <w:rsid w:val="00D45F11"/>
    <w:rsid w:val="00D46978"/>
    <w:rsid w:val="00D50446"/>
    <w:rsid w:val="00D51832"/>
    <w:rsid w:val="00D5281D"/>
    <w:rsid w:val="00D54BC0"/>
    <w:rsid w:val="00D55713"/>
    <w:rsid w:val="00D57029"/>
    <w:rsid w:val="00D70107"/>
    <w:rsid w:val="00D71E67"/>
    <w:rsid w:val="00D7265F"/>
    <w:rsid w:val="00D72F66"/>
    <w:rsid w:val="00D73BB2"/>
    <w:rsid w:val="00D74DA8"/>
    <w:rsid w:val="00D86DC0"/>
    <w:rsid w:val="00D86E54"/>
    <w:rsid w:val="00D92908"/>
    <w:rsid w:val="00D95B7F"/>
    <w:rsid w:val="00D97728"/>
    <w:rsid w:val="00D97826"/>
    <w:rsid w:val="00DA150B"/>
    <w:rsid w:val="00DA37B7"/>
    <w:rsid w:val="00DA3D9A"/>
    <w:rsid w:val="00DA5223"/>
    <w:rsid w:val="00DA686E"/>
    <w:rsid w:val="00DB0D06"/>
    <w:rsid w:val="00DB2CE0"/>
    <w:rsid w:val="00DB3411"/>
    <w:rsid w:val="00DB5706"/>
    <w:rsid w:val="00DB6E16"/>
    <w:rsid w:val="00DB75E3"/>
    <w:rsid w:val="00DC273F"/>
    <w:rsid w:val="00DC2D99"/>
    <w:rsid w:val="00DD5C34"/>
    <w:rsid w:val="00DE6CD2"/>
    <w:rsid w:val="00DF05E8"/>
    <w:rsid w:val="00DF20C7"/>
    <w:rsid w:val="00E00FBD"/>
    <w:rsid w:val="00E02B29"/>
    <w:rsid w:val="00E05C9D"/>
    <w:rsid w:val="00E06962"/>
    <w:rsid w:val="00E079D0"/>
    <w:rsid w:val="00E10F67"/>
    <w:rsid w:val="00E1102F"/>
    <w:rsid w:val="00E11401"/>
    <w:rsid w:val="00E145B1"/>
    <w:rsid w:val="00E15840"/>
    <w:rsid w:val="00E16C18"/>
    <w:rsid w:val="00E22626"/>
    <w:rsid w:val="00E23F34"/>
    <w:rsid w:val="00E24F01"/>
    <w:rsid w:val="00E30DA7"/>
    <w:rsid w:val="00E32430"/>
    <w:rsid w:val="00E35AC0"/>
    <w:rsid w:val="00E41CA1"/>
    <w:rsid w:val="00E433B9"/>
    <w:rsid w:val="00E51327"/>
    <w:rsid w:val="00E63836"/>
    <w:rsid w:val="00E671A6"/>
    <w:rsid w:val="00E81AD6"/>
    <w:rsid w:val="00E834D7"/>
    <w:rsid w:val="00E83511"/>
    <w:rsid w:val="00E83AB6"/>
    <w:rsid w:val="00E91CCA"/>
    <w:rsid w:val="00E9477A"/>
    <w:rsid w:val="00E96223"/>
    <w:rsid w:val="00EA13AB"/>
    <w:rsid w:val="00EA13B1"/>
    <w:rsid w:val="00EA5180"/>
    <w:rsid w:val="00EA735E"/>
    <w:rsid w:val="00EA7B43"/>
    <w:rsid w:val="00EB049B"/>
    <w:rsid w:val="00EB0F6D"/>
    <w:rsid w:val="00EB1560"/>
    <w:rsid w:val="00EB7784"/>
    <w:rsid w:val="00EC6A5D"/>
    <w:rsid w:val="00ED47C7"/>
    <w:rsid w:val="00EE3E96"/>
    <w:rsid w:val="00EF0136"/>
    <w:rsid w:val="00EF3DC0"/>
    <w:rsid w:val="00EF4C02"/>
    <w:rsid w:val="00EF5967"/>
    <w:rsid w:val="00EF6452"/>
    <w:rsid w:val="00F00D8C"/>
    <w:rsid w:val="00F0609A"/>
    <w:rsid w:val="00F10E0C"/>
    <w:rsid w:val="00F14FFB"/>
    <w:rsid w:val="00F15BE9"/>
    <w:rsid w:val="00F20C47"/>
    <w:rsid w:val="00F2247D"/>
    <w:rsid w:val="00F25CE0"/>
    <w:rsid w:val="00F26667"/>
    <w:rsid w:val="00F332C5"/>
    <w:rsid w:val="00F34D1F"/>
    <w:rsid w:val="00F35260"/>
    <w:rsid w:val="00F42FE5"/>
    <w:rsid w:val="00F53382"/>
    <w:rsid w:val="00F53F7F"/>
    <w:rsid w:val="00F60E6D"/>
    <w:rsid w:val="00F61DF3"/>
    <w:rsid w:val="00F6294D"/>
    <w:rsid w:val="00F644FE"/>
    <w:rsid w:val="00F71936"/>
    <w:rsid w:val="00F742EF"/>
    <w:rsid w:val="00F75FBE"/>
    <w:rsid w:val="00F80AD0"/>
    <w:rsid w:val="00F81B96"/>
    <w:rsid w:val="00F81D39"/>
    <w:rsid w:val="00F8403E"/>
    <w:rsid w:val="00F84A35"/>
    <w:rsid w:val="00F84B3C"/>
    <w:rsid w:val="00F868A8"/>
    <w:rsid w:val="00F86BBE"/>
    <w:rsid w:val="00F90BA0"/>
    <w:rsid w:val="00F9230E"/>
    <w:rsid w:val="00F96E71"/>
    <w:rsid w:val="00FA1129"/>
    <w:rsid w:val="00FA2805"/>
    <w:rsid w:val="00FB534D"/>
    <w:rsid w:val="00FC53F5"/>
    <w:rsid w:val="00FC5F5F"/>
    <w:rsid w:val="00FC66E3"/>
    <w:rsid w:val="00FC72D1"/>
    <w:rsid w:val="00FD0346"/>
    <w:rsid w:val="00FD0E6D"/>
    <w:rsid w:val="00FD241A"/>
    <w:rsid w:val="00FD2B6E"/>
    <w:rsid w:val="00FD585A"/>
    <w:rsid w:val="00FD7C22"/>
    <w:rsid w:val="00FE13D1"/>
    <w:rsid w:val="00FE1A98"/>
    <w:rsid w:val="00FE2105"/>
    <w:rsid w:val="00FE2F07"/>
    <w:rsid w:val="00FF2965"/>
    <w:rsid w:val="00FF48A3"/>
    <w:rsid w:val="00FF549F"/>
    <w:rsid w:val="00FF6310"/>
    <w:rsid w:val="00FF64F2"/>
    <w:rsid w:val="0179546C"/>
    <w:rsid w:val="019B016F"/>
    <w:rsid w:val="01E14967"/>
    <w:rsid w:val="031C07A5"/>
    <w:rsid w:val="03AD5E63"/>
    <w:rsid w:val="03C92761"/>
    <w:rsid w:val="03FF3BC5"/>
    <w:rsid w:val="05B22394"/>
    <w:rsid w:val="063F6470"/>
    <w:rsid w:val="067526A6"/>
    <w:rsid w:val="072E2CF9"/>
    <w:rsid w:val="079D11B7"/>
    <w:rsid w:val="081C6815"/>
    <w:rsid w:val="083A0B6C"/>
    <w:rsid w:val="08B64C81"/>
    <w:rsid w:val="08D8524D"/>
    <w:rsid w:val="095A60C7"/>
    <w:rsid w:val="09C862BD"/>
    <w:rsid w:val="09E12241"/>
    <w:rsid w:val="09E87633"/>
    <w:rsid w:val="0A4014EE"/>
    <w:rsid w:val="0A431AE3"/>
    <w:rsid w:val="0B1129A9"/>
    <w:rsid w:val="0B1D155E"/>
    <w:rsid w:val="0B8B6735"/>
    <w:rsid w:val="0B907F82"/>
    <w:rsid w:val="0C822729"/>
    <w:rsid w:val="0C910D8D"/>
    <w:rsid w:val="0CCD39C1"/>
    <w:rsid w:val="0CF66451"/>
    <w:rsid w:val="0D3A6F35"/>
    <w:rsid w:val="0E04041C"/>
    <w:rsid w:val="0E2A646C"/>
    <w:rsid w:val="0E5E1C72"/>
    <w:rsid w:val="0F1230C2"/>
    <w:rsid w:val="0F307AB2"/>
    <w:rsid w:val="0F596A5F"/>
    <w:rsid w:val="0FA0746B"/>
    <w:rsid w:val="105C6DE2"/>
    <w:rsid w:val="106363A6"/>
    <w:rsid w:val="111E393A"/>
    <w:rsid w:val="11703E33"/>
    <w:rsid w:val="11E903EC"/>
    <w:rsid w:val="12131B98"/>
    <w:rsid w:val="122F18FE"/>
    <w:rsid w:val="1348784E"/>
    <w:rsid w:val="13824654"/>
    <w:rsid w:val="13FC0DD4"/>
    <w:rsid w:val="1440384D"/>
    <w:rsid w:val="14462E69"/>
    <w:rsid w:val="144E6170"/>
    <w:rsid w:val="14C447F8"/>
    <w:rsid w:val="15191A4F"/>
    <w:rsid w:val="15270007"/>
    <w:rsid w:val="15641A55"/>
    <w:rsid w:val="15B03136"/>
    <w:rsid w:val="1626576B"/>
    <w:rsid w:val="17103792"/>
    <w:rsid w:val="17582997"/>
    <w:rsid w:val="17935EB4"/>
    <w:rsid w:val="17D62619"/>
    <w:rsid w:val="1808397C"/>
    <w:rsid w:val="1864220A"/>
    <w:rsid w:val="18B21538"/>
    <w:rsid w:val="19953633"/>
    <w:rsid w:val="19B71439"/>
    <w:rsid w:val="1B001394"/>
    <w:rsid w:val="1B2C13ED"/>
    <w:rsid w:val="1B4034C2"/>
    <w:rsid w:val="1BB06B12"/>
    <w:rsid w:val="1C241AEE"/>
    <w:rsid w:val="1C8527B7"/>
    <w:rsid w:val="1C901B90"/>
    <w:rsid w:val="1CF85987"/>
    <w:rsid w:val="1D556CAC"/>
    <w:rsid w:val="1E01605D"/>
    <w:rsid w:val="1E326C77"/>
    <w:rsid w:val="1E4B0D4D"/>
    <w:rsid w:val="1E553F4E"/>
    <w:rsid w:val="1EAF06D5"/>
    <w:rsid w:val="1F237972"/>
    <w:rsid w:val="1F446C62"/>
    <w:rsid w:val="1FD825E3"/>
    <w:rsid w:val="1FEA15B7"/>
    <w:rsid w:val="207820D5"/>
    <w:rsid w:val="20994D8B"/>
    <w:rsid w:val="214679F1"/>
    <w:rsid w:val="21815AE7"/>
    <w:rsid w:val="21BE6845"/>
    <w:rsid w:val="22564403"/>
    <w:rsid w:val="22B9417E"/>
    <w:rsid w:val="22D811DC"/>
    <w:rsid w:val="235316EB"/>
    <w:rsid w:val="23903E89"/>
    <w:rsid w:val="23A208C4"/>
    <w:rsid w:val="23EB6880"/>
    <w:rsid w:val="24204330"/>
    <w:rsid w:val="24275D22"/>
    <w:rsid w:val="24C05E18"/>
    <w:rsid w:val="24D75903"/>
    <w:rsid w:val="24FD1D8D"/>
    <w:rsid w:val="25886712"/>
    <w:rsid w:val="25916979"/>
    <w:rsid w:val="25AC730F"/>
    <w:rsid w:val="26154EB4"/>
    <w:rsid w:val="26B015FF"/>
    <w:rsid w:val="26CE4279"/>
    <w:rsid w:val="276F78FE"/>
    <w:rsid w:val="28315B2E"/>
    <w:rsid w:val="28C51080"/>
    <w:rsid w:val="28F545AE"/>
    <w:rsid w:val="29351FD7"/>
    <w:rsid w:val="2A6716C9"/>
    <w:rsid w:val="2B1727EA"/>
    <w:rsid w:val="2B2C20CE"/>
    <w:rsid w:val="2D186D23"/>
    <w:rsid w:val="2D1B234D"/>
    <w:rsid w:val="2D2343B8"/>
    <w:rsid w:val="2D66693F"/>
    <w:rsid w:val="2D760D84"/>
    <w:rsid w:val="2DA73EF2"/>
    <w:rsid w:val="2DDC3360"/>
    <w:rsid w:val="2E317F48"/>
    <w:rsid w:val="2E346FDA"/>
    <w:rsid w:val="2E6D4D59"/>
    <w:rsid w:val="2E8A7DF1"/>
    <w:rsid w:val="2F1C3757"/>
    <w:rsid w:val="2F306ABC"/>
    <w:rsid w:val="2FF16D70"/>
    <w:rsid w:val="308E7B43"/>
    <w:rsid w:val="30FE3095"/>
    <w:rsid w:val="31434FCB"/>
    <w:rsid w:val="314E5F67"/>
    <w:rsid w:val="31A02F0F"/>
    <w:rsid w:val="31B511ED"/>
    <w:rsid w:val="31BA2A64"/>
    <w:rsid w:val="32AE0B6A"/>
    <w:rsid w:val="32D0288E"/>
    <w:rsid w:val="3308448B"/>
    <w:rsid w:val="33772E7A"/>
    <w:rsid w:val="33877B1F"/>
    <w:rsid w:val="34142C4F"/>
    <w:rsid w:val="342C0CA2"/>
    <w:rsid w:val="342E1F62"/>
    <w:rsid w:val="347540D0"/>
    <w:rsid w:val="34DC6B8E"/>
    <w:rsid w:val="351009FB"/>
    <w:rsid w:val="363A0F04"/>
    <w:rsid w:val="36416BC8"/>
    <w:rsid w:val="36A64DB7"/>
    <w:rsid w:val="36A92F41"/>
    <w:rsid w:val="36EF2333"/>
    <w:rsid w:val="372C4753"/>
    <w:rsid w:val="374676CD"/>
    <w:rsid w:val="374A6BF9"/>
    <w:rsid w:val="37607AED"/>
    <w:rsid w:val="379245B6"/>
    <w:rsid w:val="379B110E"/>
    <w:rsid w:val="38096350"/>
    <w:rsid w:val="383E1EEC"/>
    <w:rsid w:val="38D50C4B"/>
    <w:rsid w:val="39A13B77"/>
    <w:rsid w:val="39FA48AC"/>
    <w:rsid w:val="3A905C8A"/>
    <w:rsid w:val="3B102B0F"/>
    <w:rsid w:val="3B8406BA"/>
    <w:rsid w:val="3BBC086C"/>
    <w:rsid w:val="3BC2485A"/>
    <w:rsid w:val="3BF25925"/>
    <w:rsid w:val="3BF72D88"/>
    <w:rsid w:val="3C632F01"/>
    <w:rsid w:val="3CFE7EFB"/>
    <w:rsid w:val="3E0D2168"/>
    <w:rsid w:val="3E110AD0"/>
    <w:rsid w:val="3E117E99"/>
    <w:rsid w:val="3E235633"/>
    <w:rsid w:val="3E5D2D46"/>
    <w:rsid w:val="3E726EF0"/>
    <w:rsid w:val="3E930D99"/>
    <w:rsid w:val="3EFB2957"/>
    <w:rsid w:val="3F2B76FC"/>
    <w:rsid w:val="3F5078C6"/>
    <w:rsid w:val="3F663B8D"/>
    <w:rsid w:val="3F802B0F"/>
    <w:rsid w:val="402264D4"/>
    <w:rsid w:val="40662A84"/>
    <w:rsid w:val="40E84010"/>
    <w:rsid w:val="41084BE7"/>
    <w:rsid w:val="410D4CAE"/>
    <w:rsid w:val="4110479E"/>
    <w:rsid w:val="41684B4C"/>
    <w:rsid w:val="41831414"/>
    <w:rsid w:val="428344A3"/>
    <w:rsid w:val="4292493C"/>
    <w:rsid w:val="430E4191"/>
    <w:rsid w:val="43110826"/>
    <w:rsid w:val="43926FB8"/>
    <w:rsid w:val="4408469D"/>
    <w:rsid w:val="4428117D"/>
    <w:rsid w:val="44334970"/>
    <w:rsid w:val="44E95A32"/>
    <w:rsid w:val="451C0C45"/>
    <w:rsid w:val="4549057E"/>
    <w:rsid w:val="457A7DF8"/>
    <w:rsid w:val="45A02594"/>
    <w:rsid w:val="460062C0"/>
    <w:rsid w:val="460436F4"/>
    <w:rsid w:val="46062C57"/>
    <w:rsid w:val="461808F7"/>
    <w:rsid w:val="46974AF5"/>
    <w:rsid w:val="46A165C4"/>
    <w:rsid w:val="476D46F8"/>
    <w:rsid w:val="47A04ACD"/>
    <w:rsid w:val="480F2F20"/>
    <w:rsid w:val="486F6E83"/>
    <w:rsid w:val="487070B9"/>
    <w:rsid w:val="48C742DC"/>
    <w:rsid w:val="49634E67"/>
    <w:rsid w:val="496F1452"/>
    <w:rsid w:val="49B91E77"/>
    <w:rsid w:val="4A473144"/>
    <w:rsid w:val="4AB43603"/>
    <w:rsid w:val="4AD44447"/>
    <w:rsid w:val="4B105AC6"/>
    <w:rsid w:val="4B746F2E"/>
    <w:rsid w:val="4C122EB7"/>
    <w:rsid w:val="4D436F18"/>
    <w:rsid w:val="4DBA616A"/>
    <w:rsid w:val="4DFB38DB"/>
    <w:rsid w:val="4E72442C"/>
    <w:rsid w:val="4EBA0882"/>
    <w:rsid w:val="4F5B1A36"/>
    <w:rsid w:val="4FAD6032"/>
    <w:rsid w:val="4FBE266A"/>
    <w:rsid w:val="4FD10885"/>
    <w:rsid w:val="50B30704"/>
    <w:rsid w:val="50B909AE"/>
    <w:rsid w:val="50BA3610"/>
    <w:rsid w:val="50EC10D6"/>
    <w:rsid w:val="512E43AF"/>
    <w:rsid w:val="517241F2"/>
    <w:rsid w:val="518C1125"/>
    <w:rsid w:val="52EA30A1"/>
    <w:rsid w:val="5388230A"/>
    <w:rsid w:val="53D91C85"/>
    <w:rsid w:val="53E73103"/>
    <w:rsid w:val="54400C31"/>
    <w:rsid w:val="56497AEC"/>
    <w:rsid w:val="564E11CD"/>
    <w:rsid w:val="565C5BF6"/>
    <w:rsid w:val="56821842"/>
    <w:rsid w:val="5794688F"/>
    <w:rsid w:val="581E6658"/>
    <w:rsid w:val="582E7DA4"/>
    <w:rsid w:val="588E640B"/>
    <w:rsid w:val="59517986"/>
    <w:rsid w:val="59533D09"/>
    <w:rsid w:val="59CB34D6"/>
    <w:rsid w:val="59FB3654"/>
    <w:rsid w:val="5A607088"/>
    <w:rsid w:val="5A620725"/>
    <w:rsid w:val="5A630B37"/>
    <w:rsid w:val="5A7122F9"/>
    <w:rsid w:val="5AD326AB"/>
    <w:rsid w:val="5B2C6BC3"/>
    <w:rsid w:val="5B590DC3"/>
    <w:rsid w:val="5BAF1477"/>
    <w:rsid w:val="5BDD1C19"/>
    <w:rsid w:val="5BF61401"/>
    <w:rsid w:val="5C5061C9"/>
    <w:rsid w:val="5C626621"/>
    <w:rsid w:val="5C877EF3"/>
    <w:rsid w:val="5CAA6962"/>
    <w:rsid w:val="5DE25712"/>
    <w:rsid w:val="5E1F431D"/>
    <w:rsid w:val="5E5F18C2"/>
    <w:rsid w:val="5E7E1C6A"/>
    <w:rsid w:val="5F094637"/>
    <w:rsid w:val="5F0E2E63"/>
    <w:rsid w:val="5FA75E96"/>
    <w:rsid w:val="5FAA538D"/>
    <w:rsid w:val="5FBF77C8"/>
    <w:rsid w:val="5FE33B7B"/>
    <w:rsid w:val="600635E2"/>
    <w:rsid w:val="600B4F55"/>
    <w:rsid w:val="600E46B6"/>
    <w:rsid w:val="608A48AD"/>
    <w:rsid w:val="623D245C"/>
    <w:rsid w:val="627C5AD1"/>
    <w:rsid w:val="62EC7001"/>
    <w:rsid w:val="631728BC"/>
    <w:rsid w:val="632E045A"/>
    <w:rsid w:val="63AD78F8"/>
    <w:rsid w:val="63FF0976"/>
    <w:rsid w:val="640C382E"/>
    <w:rsid w:val="64265DA1"/>
    <w:rsid w:val="64287E60"/>
    <w:rsid w:val="643274EA"/>
    <w:rsid w:val="646567BD"/>
    <w:rsid w:val="64772CF6"/>
    <w:rsid w:val="64AE196A"/>
    <w:rsid w:val="64DA7279"/>
    <w:rsid w:val="65423AF9"/>
    <w:rsid w:val="66134265"/>
    <w:rsid w:val="663F68BB"/>
    <w:rsid w:val="665A4684"/>
    <w:rsid w:val="66993F11"/>
    <w:rsid w:val="669D1BD8"/>
    <w:rsid w:val="66B9697A"/>
    <w:rsid w:val="66E10052"/>
    <w:rsid w:val="671210CF"/>
    <w:rsid w:val="675B7AB4"/>
    <w:rsid w:val="67E50C17"/>
    <w:rsid w:val="68C22A13"/>
    <w:rsid w:val="69623539"/>
    <w:rsid w:val="698A2FEB"/>
    <w:rsid w:val="6A2820A4"/>
    <w:rsid w:val="6A6944EC"/>
    <w:rsid w:val="6A7C19FC"/>
    <w:rsid w:val="6AA87770"/>
    <w:rsid w:val="6ACC53C2"/>
    <w:rsid w:val="6B2B5D14"/>
    <w:rsid w:val="6B7B119F"/>
    <w:rsid w:val="6BEC0CAC"/>
    <w:rsid w:val="6C262B85"/>
    <w:rsid w:val="6C6479A0"/>
    <w:rsid w:val="6D084D67"/>
    <w:rsid w:val="6D1F2FEF"/>
    <w:rsid w:val="6D264392"/>
    <w:rsid w:val="6D4C296B"/>
    <w:rsid w:val="6D893549"/>
    <w:rsid w:val="713E369E"/>
    <w:rsid w:val="719E357C"/>
    <w:rsid w:val="719F5DE3"/>
    <w:rsid w:val="71AD1A11"/>
    <w:rsid w:val="71D71580"/>
    <w:rsid w:val="72233CC2"/>
    <w:rsid w:val="7235337D"/>
    <w:rsid w:val="73157C45"/>
    <w:rsid w:val="73496DC9"/>
    <w:rsid w:val="73CF5C36"/>
    <w:rsid w:val="746828AC"/>
    <w:rsid w:val="74E74D33"/>
    <w:rsid w:val="75117E78"/>
    <w:rsid w:val="75483E55"/>
    <w:rsid w:val="754E60DC"/>
    <w:rsid w:val="75CB690A"/>
    <w:rsid w:val="76462DEC"/>
    <w:rsid w:val="76565131"/>
    <w:rsid w:val="76E34441"/>
    <w:rsid w:val="76E52286"/>
    <w:rsid w:val="76EA1F4B"/>
    <w:rsid w:val="770E7D67"/>
    <w:rsid w:val="77DA4BE2"/>
    <w:rsid w:val="77EF0AC1"/>
    <w:rsid w:val="78802815"/>
    <w:rsid w:val="789B37DB"/>
    <w:rsid w:val="78F42B79"/>
    <w:rsid w:val="79815C5D"/>
    <w:rsid w:val="798D6D60"/>
    <w:rsid w:val="79B5269F"/>
    <w:rsid w:val="79DA536E"/>
    <w:rsid w:val="7A541141"/>
    <w:rsid w:val="7AEC692F"/>
    <w:rsid w:val="7C36796C"/>
    <w:rsid w:val="7C5232BC"/>
    <w:rsid w:val="7D470F6C"/>
    <w:rsid w:val="7D942DD6"/>
    <w:rsid w:val="7DC63288"/>
    <w:rsid w:val="7E7F0944"/>
    <w:rsid w:val="7E867872"/>
    <w:rsid w:val="7F373C7A"/>
    <w:rsid w:val="7F394ADD"/>
    <w:rsid w:val="7FB45869"/>
    <w:rsid w:val="7FBF5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3EDCD"/>
  <w15:docId w15:val="{95B8996E-BA8C-4960-92EC-6F229E41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unhideWhenUsed="1" w:qFormat="1"/>
    <w:lsdException w:name="Block Text" w:qFormat="1"/>
    <w:lsdException w:name="Hyperlink"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
    <w:qFormat/>
    <w:pPr>
      <w:keepNext/>
      <w:keepLines/>
      <w:spacing w:before="340" w:after="330" w:line="578" w:lineRule="auto"/>
      <w:jc w:val="center"/>
      <w:outlineLvl w:val="0"/>
    </w:pPr>
    <w:rPr>
      <w:b/>
      <w:bCs/>
      <w:kern w:val="44"/>
      <w:sz w:val="52"/>
      <w:szCs w:val="44"/>
    </w:rPr>
  </w:style>
  <w:style w:type="paragraph" w:styleId="21">
    <w:name w:val="heading 2"/>
    <w:basedOn w:val="a0"/>
    <w:next w:val="a0"/>
    <w:link w:val="22"/>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qFormat/>
    <w:pPr>
      <w:keepNext/>
      <w:keepLines/>
      <w:spacing w:before="260" w:after="260" w:line="416" w:lineRule="auto"/>
      <w:outlineLvl w:val="2"/>
    </w:pPr>
    <w:rPr>
      <w:b/>
      <w:bCs/>
      <w:kern w:val="0"/>
      <w:sz w:val="32"/>
      <w:szCs w:val="32"/>
    </w:rPr>
  </w:style>
  <w:style w:type="paragraph" w:styleId="4">
    <w:name w:val="heading 4"/>
    <w:basedOn w:val="a0"/>
    <w:next w:val="a0"/>
    <w:link w:val="40"/>
    <w:qFormat/>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0"/>
    <w:qFormat/>
    <w:pPr>
      <w:keepNext/>
      <w:tabs>
        <w:tab w:val="left" w:pos="1140"/>
      </w:tabs>
      <w:spacing w:line="360" w:lineRule="auto"/>
      <w:ind w:left="1140" w:hanging="720"/>
      <w:outlineLvl w:val="4"/>
    </w:pPr>
    <w:rPr>
      <w:rFonts w:ascii="Arial" w:hAnsi="Arial"/>
      <w:b/>
      <w:bCs/>
      <w:color w:val="000000"/>
      <w:spacing w:val="20"/>
      <w:kern w:val="0"/>
      <w:sz w:val="24"/>
    </w:rPr>
  </w:style>
  <w:style w:type="paragraph" w:styleId="6">
    <w:name w:val="heading 6"/>
    <w:basedOn w:val="a0"/>
    <w:next w:val="a0"/>
    <w:link w:val="60"/>
    <w:qFormat/>
    <w:pPr>
      <w:keepNext/>
      <w:spacing w:line="500" w:lineRule="atLeast"/>
      <w:ind w:firstLineChars="200" w:firstLine="560"/>
      <w:outlineLvl w:val="5"/>
    </w:pPr>
    <w:rPr>
      <w:rFonts w:ascii="Arial" w:hAnsi="Arial"/>
      <w:kern w:val="0"/>
      <w:sz w:val="28"/>
      <w:szCs w:val="28"/>
    </w:rPr>
  </w:style>
  <w:style w:type="paragraph" w:styleId="7">
    <w:name w:val="heading 7"/>
    <w:basedOn w:val="a0"/>
    <w:next w:val="a0"/>
    <w:link w:val="70"/>
    <w:qFormat/>
    <w:pPr>
      <w:keepNext/>
      <w:keepLines/>
      <w:spacing w:before="240" w:after="64" w:line="320" w:lineRule="auto"/>
      <w:outlineLvl w:val="6"/>
    </w:pPr>
    <w:rPr>
      <w:b/>
      <w:bCs/>
      <w:kern w:val="0"/>
      <w:sz w:val="24"/>
    </w:rPr>
  </w:style>
  <w:style w:type="paragraph" w:styleId="8">
    <w:name w:val="heading 8"/>
    <w:basedOn w:val="a0"/>
    <w:next w:val="a0"/>
    <w:link w:val="80"/>
    <w:qFormat/>
    <w:pPr>
      <w:keepNext/>
      <w:keepLines/>
      <w:spacing w:before="240" w:after="64" w:line="320" w:lineRule="auto"/>
      <w:outlineLvl w:val="7"/>
    </w:pPr>
    <w:rPr>
      <w:rFonts w:ascii="Cambria" w:hAnsi="Cambria"/>
      <w:kern w:val="0"/>
      <w:sz w:val="24"/>
    </w:rPr>
  </w:style>
  <w:style w:type="paragraph" w:styleId="9">
    <w:name w:val="heading 9"/>
    <w:basedOn w:val="a0"/>
    <w:next w:val="a0"/>
    <w:link w:val="90"/>
    <w:qFormat/>
    <w:pPr>
      <w:keepNext/>
      <w:keepLines/>
      <w:spacing w:before="240" w:after="64" w:line="320" w:lineRule="auto"/>
      <w:outlineLvl w:val="8"/>
    </w:pPr>
    <w:rPr>
      <w:rFonts w:ascii="Cambria" w:hAnsi="Cambria"/>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qFormat/>
    <w:rPr>
      <w:rFonts w:ascii="宋体"/>
      <w:kern w:val="0"/>
      <w:sz w:val="28"/>
      <w:szCs w:val="20"/>
    </w:rPr>
  </w:style>
  <w:style w:type="paragraph" w:styleId="TOC7">
    <w:name w:val="toc 7"/>
    <w:basedOn w:val="a0"/>
    <w:next w:val="a0"/>
    <w:uiPriority w:val="39"/>
    <w:unhideWhenUsed/>
    <w:qFormat/>
    <w:pPr>
      <w:ind w:left="1050"/>
      <w:jc w:val="left"/>
    </w:pPr>
    <w:rPr>
      <w:rFonts w:ascii="Calibri" w:hAnsi="Calibri" w:cs="Calibri"/>
      <w:sz w:val="20"/>
      <w:szCs w:val="20"/>
    </w:rPr>
  </w:style>
  <w:style w:type="paragraph" w:styleId="a6">
    <w:name w:val="Normal Indent"/>
    <w:basedOn w:val="a0"/>
    <w:link w:val="a7"/>
    <w:qFormat/>
    <w:pPr>
      <w:ind w:firstLine="420"/>
    </w:pPr>
    <w:rPr>
      <w:b/>
      <w:kern w:val="0"/>
      <w:sz w:val="24"/>
      <w:szCs w:val="20"/>
    </w:rPr>
  </w:style>
  <w:style w:type="paragraph" w:styleId="a8">
    <w:name w:val="Document Map"/>
    <w:basedOn w:val="a0"/>
    <w:link w:val="a9"/>
    <w:uiPriority w:val="99"/>
    <w:qFormat/>
    <w:pPr>
      <w:shd w:val="clear" w:color="auto" w:fill="000080"/>
    </w:pPr>
    <w:rPr>
      <w:kern w:val="0"/>
      <w:sz w:val="20"/>
    </w:rPr>
  </w:style>
  <w:style w:type="paragraph" w:styleId="aa">
    <w:name w:val="toa heading"/>
    <w:basedOn w:val="a0"/>
    <w:next w:val="a0"/>
    <w:uiPriority w:val="99"/>
    <w:unhideWhenUsed/>
    <w:qFormat/>
    <w:pPr>
      <w:spacing w:before="120"/>
    </w:pPr>
    <w:rPr>
      <w:rFonts w:ascii="Cambria" w:hAnsi="Cambria"/>
      <w:sz w:val="24"/>
    </w:rPr>
  </w:style>
  <w:style w:type="paragraph" w:styleId="ab">
    <w:name w:val="annotation text"/>
    <w:basedOn w:val="a0"/>
    <w:link w:val="ac"/>
    <w:uiPriority w:val="99"/>
    <w:unhideWhenUsed/>
    <w:qFormat/>
    <w:pPr>
      <w:jc w:val="left"/>
    </w:pPr>
    <w:rPr>
      <w:kern w:val="0"/>
      <w:sz w:val="20"/>
    </w:rPr>
  </w:style>
  <w:style w:type="paragraph" w:styleId="ad">
    <w:name w:val="Salutation"/>
    <w:basedOn w:val="a0"/>
    <w:next w:val="a0"/>
    <w:link w:val="ae"/>
    <w:unhideWhenUsed/>
    <w:qFormat/>
    <w:rPr>
      <w:kern w:val="0"/>
      <w:sz w:val="30"/>
      <w:szCs w:val="20"/>
    </w:rPr>
  </w:style>
  <w:style w:type="paragraph" w:styleId="31">
    <w:name w:val="Body Text 3"/>
    <w:basedOn w:val="a0"/>
    <w:link w:val="32"/>
    <w:qFormat/>
    <w:pPr>
      <w:spacing w:line="360" w:lineRule="auto"/>
    </w:pPr>
    <w:rPr>
      <w:rFonts w:ascii="宋体"/>
      <w:kern w:val="0"/>
      <w:sz w:val="24"/>
      <w:szCs w:val="20"/>
    </w:rPr>
  </w:style>
  <w:style w:type="paragraph" w:styleId="af">
    <w:name w:val="Body Text Indent"/>
    <w:basedOn w:val="a0"/>
    <w:link w:val="af0"/>
    <w:uiPriority w:val="99"/>
    <w:qFormat/>
    <w:pPr>
      <w:spacing w:line="360" w:lineRule="auto"/>
      <w:ind w:firstLine="420"/>
    </w:pPr>
    <w:rPr>
      <w:rFonts w:ascii="宋体"/>
      <w:kern w:val="0"/>
      <w:sz w:val="24"/>
      <w:szCs w:val="20"/>
    </w:rPr>
  </w:style>
  <w:style w:type="paragraph" w:styleId="23">
    <w:name w:val="List 2"/>
    <w:basedOn w:val="a0"/>
    <w:qFormat/>
    <w:pPr>
      <w:ind w:left="840" w:hanging="420"/>
    </w:pPr>
    <w:rPr>
      <w:sz w:val="28"/>
      <w:szCs w:val="20"/>
    </w:rPr>
  </w:style>
  <w:style w:type="paragraph" w:styleId="af1">
    <w:name w:val="Block Text"/>
    <w:basedOn w:val="a0"/>
    <w:uiPriority w:val="99"/>
    <w:qFormat/>
    <w:pPr>
      <w:spacing w:line="360" w:lineRule="auto"/>
      <w:ind w:leftChars="328" w:left="735" w:rightChars="-158" w:right="-332" w:hangingChars="19" w:hanging="46"/>
    </w:pPr>
    <w:rPr>
      <w:rFonts w:ascii="宋体"/>
      <w:bCs/>
      <w:color w:val="000000"/>
      <w:sz w:val="24"/>
      <w:szCs w:val="20"/>
    </w:rPr>
  </w:style>
  <w:style w:type="paragraph" w:styleId="TOC5">
    <w:name w:val="toc 5"/>
    <w:basedOn w:val="a0"/>
    <w:next w:val="a0"/>
    <w:uiPriority w:val="39"/>
    <w:unhideWhenUsed/>
    <w:qFormat/>
    <w:pPr>
      <w:ind w:left="630"/>
      <w:jc w:val="left"/>
    </w:pPr>
    <w:rPr>
      <w:rFonts w:ascii="Calibri" w:hAnsi="Calibri" w:cs="Calibri"/>
      <w:sz w:val="20"/>
      <w:szCs w:val="20"/>
    </w:rPr>
  </w:style>
  <w:style w:type="paragraph" w:styleId="TOC3">
    <w:name w:val="toc 3"/>
    <w:basedOn w:val="a0"/>
    <w:next w:val="a0"/>
    <w:uiPriority w:val="39"/>
    <w:qFormat/>
    <w:pPr>
      <w:ind w:leftChars="400" w:left="840"/>
    </w:pPr>
  </w:style>
  <w:style w:type="paragraph" w:styleId="af2">
    <w:name w:val="Plain Text"/>
    <w:basedOn w:val="a0"/>
    <w:link w:val="af3"/>
    <w:qFormat/>
    <w:rPr>
      <w:rFonts w:ascii="宋体" w:hAnsi="Courier New"/>
      <w:kern w:val="0"/>
      <w:sz w:val="20"/>
      <w:szCs w:val="20"/>
    </w:rPr>
  </w:style>
  <w:style w:type="paragraph" w:styleId="TOC8">
    <w:name w:val="toc 8"/>
    <w:basedOn w:val="a0"/>
    <w:next w:val="a0"/>
    <w:uiPriority w:val="39"/>
    <w:unhideWhenUsed/>
    <w:qFormat/>
    <w:pPr>
      <w:ind w:left="1260"/>
      <w:jc w:val="left"/>
    </w:pPr>
    <w:rPr>
      <w:rFonts w:ascii="Calibri" w:hAnsi="Calibri" w:cs="Calibri"/>
      <w:sz w:val="20"/>
      <w:szCs w:val="20"/>
    </w:rPr>
  </w:style>
  <w:style w:type="paragraph" w:styleId="af4">
    <w:name w:val="Date"/>
    <w:basedOn w:val="a0"/>
    <w:next w:val="a0"/>
    <w:link w:val="af5"/>
    <w:qFormat/>
    <w:pPr>
      <w:adjustRightInd w:val="0"/>
      <w:spacing w:line="312" w:lineRule="atLeast"/>
      <w:jc w:val="right"/>
      <w:textAlignment w:val="baseline"/>
    </w:pPr>
    <w:rPr>
      <w:rFonts w:ascii="Book Antiqua" w:hAnsi="Book Antiqua"/>
      <w:kern w:val="0"/>
      <w:sz w:val="20"/>
      <w:szCs w:val="20"/>
    </w:rPr>
  </w:style>
  <w:style w:type="paragraph" w:styleId="24">
    <w:name w:val="Body Text Indent 2"/>
    <w:basedOn w:val="a0"/>
    <w:link w:val="25"/>
    <w:qFormat/>
    <w:pPr>
      <w:spacing w:line="420" w:lineRule="exact"/>
      <w:ind w:firstLine="525"/>
    </w:pPr>
    <w:rPr>
      <w:rFonts w:ascii="宋体"/>
      <w:kern w:val="0"/>
      <w:sz w:val="20"/>
      <w:szCs w:val="20"/>
    </w:rPr>
  </w:style>
  <w:style w:type="paragraph" w:styleId="af6">
    <w:name w:val="Balloon Text"/>
    <w:basedOn w:val="a0"/>
    <w:link w:val="af7"/>
    <w:qFormat/>
    <w:rPr>
      <w:kern w:val="0"/>
      <w:sz w:val="18"/>
      <w:szCs w:val="18"/>
    </w:rPr>
  </w:style>
  <w:style w:type="paragraph" w:styleId="af8">
    <w:name w:val="footer"/>
    <w:basedOn w:val="a0"/>
    <w:link w:val="af9"/>
    <w:uiPriority w:val="99"/>
    <w:unhideWhenUsed/>
    <w:qFormat/>
    <w:pPr>
      <w:tabs>
        <w:tab w:val="center" w:pos="4153"/>
        <w:tab w:val="right" w:pos="8306"/>
      </w:tabs>
      <w:snapToGrid w:val="0"/>
      <w:jc w:val="left"/>
    </w:pPr>
    <w:rPr>
      <w:kern w:val="0"/>
      <w:sz w:val="18"/>
      <w:szCs w:val="18"/>
    </w:rPr>
  </w:style>
  <w:style w:type="paragraph" w:styleId="afa">
    <w:name w:val="header"/>
    <w:basedOn w:val="a0"/>
    <w:link w:val="af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a"/>
    <w:next w:val="a0"/>
    <w:uiPriority w:val="39"/>
    <w:qFormat/>
    <w:rPr>
      <w:rFonts w:ascii="Arial" w:hAnsi="Arial" w:cs="Arial"/>
      <w:sz w:val="28"/>
    </w:rPr>
  </w:style>
  <w:style w:type="paragraph" w:styleId="TOC4">
    <w:name w:val="toc 4"/>
    <w:basedOn w:val="a0"/>
    <w:next w:val="a0"/>
    <w:uiPriority w:val="39"/>
    <w:unhideWhenUsed/>
    <w:qFormat/>
    <w:pPr>
      <w:ind w:left="420"/>
      <w:jc w:val="left"/>
    </w:pPr>
    <w:rPr>
      <w:rFonts w:ascii="Calibri" w:hAnsi="Calibri" w:cs="Calibri"/>
      <w:sz w:val="20"/>
      <w:szCs w:val="20"/>
    </w:rPr>
  </w:style>
  <w:style w:type="paragraph" w:styleId="TOC6">
    <w:name w:val="toc 6"/>
    <w:basedOn w:val="a0"/>
    <w:next w:val="a0"/>
    <w:uiPriority w:val="39"/>
    <w:unhideWhenUsed/>
    <w:qFormat/>
    <w:pPr>
      <w:ind w:left="840"/>
      <w:jc w:val="left"/>
    </w:pPr>
    <w:rPr>
      <w:rFonts w:ascii="Calibri" w:hAnsi="Calibri" w:cs="Calibri"/>
      <w:sz w:val="20"/>
      <w:szCs w:val="20"/>
    </w:rPr>
  </w:style>
  <w:style w:type="paragraph" w:styleId="33">
    <w:name w:val="Body Text Indent 3"/>
    <w:basedOn w:val="a0"/>
    <w:link w:val="34"/>
    <w:unhideWhenUsed/>
    <w:qFormat/>
    <w:pPr>
      <w:spacing w:after="120"/>
      <w:ind w:leftChars="200" w:left="420"/>
    </w:pPr>
    <w:rPr>
      <w:kern w:val="0"/>
      <w:sz w:val="16"/>
      <w:szCs w:val="16"/>
    </w:rPr>
  </w:style>
  <w:style w:type="paragraph" w:styleId="TOC2">
    <w:name w:val="toc 2"/>
    <w:basedOn w:val="a0"/>
    <w:next w:val="a0"/>
    <w:uiPriority w:val="39"/>
    <w:unhideWhenUsed/>
    <w:qFormat/>
    <w:pPr>
      <w:spacing w:before="240"/>
      <w:jc w:val="left"/>
    </w:pPr>
    <w:rPr>
      <w:rFonts w:ascii="Calibri" w:hAnsi="Calibri" w:cs="Calibri"/>
      <w:b/>
      <w:bCs/>
      <w:sz w:val="20"/>
      <w:szCs w:val="20"/>
    </w:rPr>
  </w:style>
  <w:style w:type="paragraph" w:styleId="TOC9">
    <w:name w:val="toc 9"/>
    <w:basedOn w:val="a0"/>
    <w:next w:val="a0"/>
    <w:uiPriority w:val="39"/>
    <w:unhideWhenUsed/>
    <w:qFormat/>
    <w:pPr>
      <w:ind w:left="1470"/>
      <w:jc w:val="left"/>
    </w:pPr>
    <w:rPr>
      <w:rFonts w:ascii="Calibri" w:hAnsi="Calibri" w:cs="Calibri"/>
      <w:sz w:val="20"/>
      <w:szCs w:val="20"/>
    </w:rPr>
  </w:style>
  <w:style w:type="paragraph" w:styleId="26">
    <w:name w:val="Body Text 2"/>
    <w:basedOn w:val="a0"/>
    <w:link w:val="27"/>
    <w:uiPriority w:val="99"/>
    <w:unhideWhenUsed/>
    <w:qFormat/>
    <w:pPr>
      <w:spacing w:after="120" w:line="480" w:lineRule="auto"/>
    </w:pPr>
    <w:rPr>
      <w:kern w:val="0"/>
      <w:sz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kern w:val="0"/>
      <w:sz w:val="18"/>
      <w:szCs w:val="20"/>
    </w:rPr>
  </w:style>
  <w:style w:type="paragraph" w:styleId="afc">
    <w:name w:val="Normal (Web)"/>
    <w:basedOn w:val="a0"/>
    <w:uiPriority w:val="99"/>
    <w:qFormat/>
    <w:pPr>
      <w:widowControl/>
      <w:spacing w:before="100" w:beforeAutospacing="1" w:after="100" w:afterAutospacing="1"/>
      <w:jc w:val="left"/>
    </w:pPr>
    <w:rPr>
      <w:rFonts w:ascii="Arial Unicode MS" w:eastAsia="Arial Unicode MS" w:hAnsi="Arial Unicode MS"/>
      <w:color w:val="000000"/>
      <w:kern w:val="0"/>
      <w:sz w:val="24"/>
    </w:rPr>
  </w:style>
  <w:style w:type="paragraph" w:styleId="afd">
    <w:name w:val="Title"/>
    <w:basedOn w:val="a0"/>
    <w:next w:val="a0"/>
    <w:link w:val="afe"/>
    <w:qFormat/>
    <w:pPr>
      <w:spacing w:line="360" w:lineRule="auto"/>
      <w:jc w:val="left"/>
      <w:outlineLvl w:val="2"/>
    </w:pPr>
    <w:rPr>
      <w:rFonts w:ascii="宋体" w:hAnsi="宋体"/>
      <w:b/>
      <w:bCs/>
      <w:kern w:val="0"/>
      <w:sz w:val="28"/>
      <w:szCs w:val="32"/>
    </w:rPr>
  </w:style>
  <w:style w:type="paragraph" w:styleId="aff">
    <w:name w:val="annotation subject"/>
    <w:basedOn w:val="ab"/>
    <w:next w:val="ab"/>
    <w:link w:val="aff0"/>
    <w:uiPriority w:val="99"/>
    <w:unhideWhenUsed/>
    <w:qFormat/>
    <w:rPr>
      <w:b/>
      <w:bCs/>
    </w:rPr>
  </w:style>
  <w:style w:type="paragraph" w:styleId="aff1">
    <w:name w:val="Body Text First Indent"/>
    <w:basedOn w:val="a1"/>
    <w:link w:val="aff2"/>
    <w:qFormat/>
    <w:pPr>
      <w:spacing w:after="120"/>
      <w:ind w:firstLine="420"/>
    </w:pPr>
  </w:style>
  <w:style w:type="paragraph" w:styleId="28">
    <w:name w:val="Body Text First Indent 2"/>
    <w:basedOn w:val="af"/>
    <w:uiPriority w:val="99"/>
    <w:unhideWhenUsed/>
    <w:qFormat/>
    <w:pPr>
      <w:ind w:left="765" w:firstLineChars="200" w:firstLine="200"/>
    </w:pPr>
    <w:rPr>
      <w:rFonts w:ascii="仿宋_GB2312" w:eastAsia="仿宋_GB2312"/>
      <w:sz w:val="28"/>
    </w:rPr>
  </w:style>
  <w:style w:type="table" w:styleId="aff3">
    <w:name w:val="Table Grid"/>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uiPriority w:val="99"/>
    <w:qFormat/>
  </w:style>
  <w:style w:type="character" w:styleId="aff6">
    <w:name w:val="FollowedHyperlink"/>
    <w:uiPriority w:val="99"/>
    <w:unhideWhenUsed/>
    <w:qFormat/>
    <w:rPr>
      <w:color w:val="800080"/>
      <w:u w:val="single"/>
    </w:rPr>
  </w:style>
  <w:style w:type="character" w:styleId="aff7">
    <w:name w:val="Emphasis"/>
    <w:qFormat/>
  </w:style>
  <w:style w:type="character" w:styleId="aff8">
    <w:name w:val="Hyperlink"/>
    <w:uiPriority w:val="99"/>
    <w:qFormat/>
    <w:rPr>
      <w:color w:val="0000FF"/>
      <w:u w:val="single"/>
    </w:rPr>
  </w:style>
  <w:style w:type="character" w:styleId="aff9">
    <w:name w:val="annotation reference"/>
    <w:uiPriority w:val="99"/>
    <w:unhideWhenUsed/>
    <w:qFormat/>
    <w:rPr>
      <w:sz w:val="21"/>
      <w:szCs w:val="21"/>
    </w:rPr>
  </w:style>
  <w:style w:type="character" w:customStyle="1" w:styleId="22">
    <w:name w:val="标题 2 字符"/>
    <w:link w:val="21"/>
    <w:uiPriority w:val="99"/>
    <w:qFormat/>
    <w:rPr>
      <w:rFonts w:ascii="Cambria" w:eastAsia="宋体" w:hAnsi="Cambria" w:cs="Times New Roman"/>
      <w:b/>
      <w:bCs/>
      <w:sz w:val="32"/>
      <w:szCs w:val="32"/>
    </w:rPr>
  </w:style>
  <w:style w:type="character" w:customStyle="1" w:styleId="10">
    <w:name w:val="标题 1 字符"/>
    <w:link w:val="1"/>
    <w:uiPriority w:val="9"/>
    <w:qFormat/>
    <w:rPr>
      <w:rFonts w:ascii="Times New Roman" w:eastAsia="宋体" w:hAnsi="Times New Roman" w:cs="Times New Roman"/>
      <w:b/>
      <w:bCs/>
      <w:kern w:val="44"/>
      <w:sz w:val="52"/>
      <w:szCs w:val="44"/>
    </w:rPr>
  </w:style>
  <w:style w:type="character" w:customStyle="1" w:styleId="30">
    <w:name w:val="标题 3 字符"/>
    <w:link w:val="3"/>
    <w:qFormat/>
    <w:rPr>
      <w:rFonts w:ascii="Times New Roman" w:eastAsia="宋体" w:hAnsi="Times New Roman" w:cs="Times New Roman"/>
      <w:b/>
      <w:bCs/>
      <w:kern w:val="0"/>
      <w:sz w:val="32"/>
      <w:szCs w:val="32"/>
    </w:rPr>
  </w:style>
  <w:style w:type="character" w:customStyle="1" w:styleId="40">
    <w:name w:val="标题 4 字符"/>
    <w:link w:val="4"/>
    <w:qFormat/>
    <w:rPr>
      <w:rFonts w:ascii="Cambria" w:eastAsia="宋体" w:hAnsi="Cambria" w:cs="Times New Roman"/>
      <w:b/>
      <w:bCs/>
      <w:kern w:val="0"/>
      <w:sz w:val="28"/>
      <w:szCs w:val="28"/>
    </w:rPr>
  </w:style>
  <w:style w:type="character" w:customStyle="1" w:styleId="50">
    <w:name w:val="标题 5 字符"/>
    <w:link w:val="5"/>
    <w:qFormat/>
    <w:rPr>
      <w:rFonts w:ascii="Arial" w:hAnsi="Arial"/>
      <w:b/>
      <w:bCs/>
      <w:color w:val="000000"/>
      <w:spacing w:val="20"/>
      <w:sz w:val="24"/>
      <w:szCs w:val="24"/>
    </w:rPr>
  </w:style>
  <w:style w:type="character" w:customStyle="1" w:styleId="60">
    <w:name w:val="标题 6 字符"/>
    <w:link w:val="6"/>
    <w:qFormat/>
    <w:rPr>
      <w:rFonts w:ascii="Arial" w:eastAsia="宋体" w:hAnsi="Arial" w:cs="Times New Roman"/>
      <w:sz w:val="28"/>
      <w:szCs w:val="28"/>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Cambria" w:eastAsia="宋体" w:hAnsi="Cambria" w:cs="Times New Roman"/>
      <w:sz w:val="24"/>
      <w:szCs w:val="24"/>
    </w:rPr>
  </w:style>
  <w:style w:type="character" w:customStyle="1" w:styleId="90">
    <w:name w:val="标题 9 字符"/>
    <w:link w:val="9"/>
    <w:qFormat/>
    <w:rPr>
      <w:rFonts w:ascii="Cambria" w:eastAsia="宋体" w:hAnsi="Cambria" w:cs="Times New Roman"/>
      <w:szCs w:val="21"/>
    </w:rPr>
  </w:style>
  <w:style w:type="character" w:customStyle="1" w:styleId="a7">
    <w:name w:val="正文缩进 字符"/>
    <w:link w:val="a6"/>
    <w:qFormat/>
    <w:rPr>
      <w:rFonts w:ascii="Times New Roman" w:eastAsia="宋体" w:hAnsi="Times New Roman" w:cs="Times New Roman"/>
      <w:b/>
      <w:sz w:val="24"/>
      <w:szCs w:val="20"/>
    </w:rPr>
  </w:style>
  <w:style w:type="character" w:customStyle="1" w:styleId="a9">
    <w:name w:val="文档结构图 字符"/>
    <w:link w:val="a8"/>
    <w:uiPriority w:val="99"/>
    <w:qFormat/>
    <w:rPr>
      <w:rFonts w:ascii="Times New Roman" w:eastAsia="宋体" w:hAnsi="Times New Roman" w:cs="Times New Roman"/>
      <w:kern w:val="0"/>
      <w:sz w:val="20"/>
      <w:szCs w:val="24"/>
      <w:shd w:val="clear" w:color="auto" w:fill="000080"/>
    </w:rPr>
  </w:style>
  <w:style w:type="character" w:customStyle="1" w:styleId="ac">
    <w:name w:val="批注文字 字符"/>
    <w:link w:val="ab"/>
    <w:uiPriority w:val="99"/>
    <w:qFormat/>
    <w:rPr>
      <w:rFonts w:ascii="Times New Roman" w:eastAsia="宋体" w:hAnsi="Times New Roman" w:cs="Times New Roman"/>
      <w:szCs w:val="24"/>
    </w:rPr>
  </w:style>
  <w:style w:type="character" w:customStyle="1" w:styleId="ae">
    <w:name w:val="称呼 字符"/>
    <w:link w:val="ad"/>
    <w:qFormat/>
    <w:rPr>
      <w:rFonts w:ascii="Times New Roman" w:hAnsi="Times New Roman"/>
      <w:sz w:val="30"/>
    </w:rPr>
  </w:style>
  <w:style w:type="character" w:customStyle="1" w:styleId="32">
    <w:name w:val="正文文本 3 字符"/>
    <w:link w:val="31"/>
    <w:qFormat/>
    <w:rPr>
      <w:rFonts w:ascii="宋体" w:eastAsia="宋体" w:hAnsi="Times New Roman" w:cs="Times New Roman"/>
      <w:sz w:val="24"/>
      <w:szCs w:val="20"/>
    </w:rPr>
  </w:style>
  <w:style w:type="character" w:customStyle="1" w:styleId="a5">
    <w:name w:val="正文文本 字符"/>
    <w:link w:val="a1"/>
    <w:uiPriority w:val="99"/>
    <w:qFormat/>
    <w:rPr>
      <w:rFonts w:ascii="宋体" w:eastAsia="宋体" w:hAnsi="Times New Roman" w:cs="Times New Roman"/>
      <w:sz w:val="28"/>
      <w:szCs w:val="20"/>
    </w:rPr>
  </w:style>
  <w:style w:type="character" w:customStyle="1" w:styleId="af0">
    <w:name w:val="正文文本缩进 字符"/>
    <w:link w:val="af"/>
    <w:uiPriority w:val="99"/>
    <w:qFormat/>
    <w:rPr>
      <w:rFonts w:ascii="宋体" w:eastAsia="宋体" w:hAnsi="Times New Roman" w:cs="Times New Roman"/>
      <w:sz w:val="24"/>
      <w:szCs w:val="20"/>
    </w:rPr>
  </w:style>
  <w:style w:type="character" w:customStyle="1" w:styleId="af3">
    <w:name w:val="纯文本 字符"/>
    <w:link w:val="af2"/>
    <w:qFormat/>
    <w:rPr>
      <w:rFonts w:ascii="宋体" w:eastAsia="宋体" w:hAnsi="Courier New" w:cs="Times New Roman"/>
      <w:kern w:val="0"/>
      <w:sz w:val="20"/>
      <w:szCs w:val="20"/>
    </w:rPr>
  </w:style>
  <w:style w:type="character" w:customStyle="1" w:styleId="af5">
    <w:name w:val="日期 字符"/>
    <w:link w:val="af4"/>
    <w:qFormat/>
    <w:rPr>
      <w:rFonts w:ascii="Book Antiqua" w:eastAsia="宋体" w:hAnsi="Book Antiqua" w:cs="Times New Roman"/>
      <w:kern w:val="0"/>
      <w:szCs w:val="20"/>
    </w:rPr>
  </w:style>
  <w:style w:type="character" w:customStyle="1" w:styleId="25">
    <w:name w:val="正文文本缩进 2 字符"/>
    <w:link w:val="24"/>
    <w:qFormat/>
    <w:rPr>
      <w:rFonts w:ascii="宋体" w:eastAsia="宋体" w:hAnsi="Times New Roman" w:cs="Times New Roman"/>
      <w:szCs w:val="20"/>
    </w:rPr>
  </w:style>
  <w:style w:type="character" w:customStyle="1" w:styleId="af7">
    <w:name w:val="批注框文本 字符"/>
    <w:link w:val="af6"/>
    <w:qFormat/>
    <w:rPr>
      <w:rFonts w:ascii="Times New Roman" w:eastAsia="宋体" w:hAnsi="Times New Roman" w:cs="Times New Roman"/>
      <w:sz w:val="18"/>
      <w:szCs w:val="18"/>
    </w:rPr>
  </w:style>
  <w:style w:type="character" w:customStyle="1" w:styleId="af9">
    <w:name w:val="页脚 字符"/>
    <w:link w:val="af8"/>
    <w:uiPriority w:val="99"/>
    <w:qFormat/>
    <w:rPr>
      <w:rFonts w:ascii="Times New Roman" w:eastAsia="宋体" w:hAnsi="Times New Roman" w:cs="Times New Roman"/>
      <w:kern w:val="0"/>
      <w:sz w:val="18"/>
      <w:szCs w:val="18"/>
    </w:rPr>
  </w:style>
  <w:style w:type="character" w:customStyle="1" w:styleId="afb">
    <w:name w:val="页眉 字符"/>
    <w:link w:val="afa"/>
    <w:uiPriority w:val="99"/>
    <w:qFormat/>
    <w:rPr>
      <w:rFonts w:ascii="Times New Roman" w:eastAsia="宋体" w:hAnsi="Times New Roman" w:cs="Times New Roman"/>
      <w:kern w:val="0"/>
      <w:sz w:val="18"/>
      <w:szCs w:val="18"/>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27">
    <w:name w:val="正文文本 2 字符"/>
    <w:link w:val="26"/>
    <w:uiPriority w:val="99"/>
    <w:qFormat/>
    <w:rPr>
      <w:rFonts w:ascii="Times New Roman" w:eastAsia="宋体" w:hAnsi="Times New Roman" w:cs="Times New Roman"/>
      <w:szCs w:val="24"/>
    </w:rPr>
  </w:style>
  <w:style w:type="character" w:customStyle="1" w:styleId="HTML0">
    <w:name w:val="HTML 预设格式 字符"/>
    <w:link w:val="HTML"/>
    <w:qFormat/>
    <w:rPr>
      <w:rFonts w:eastAsia="黑体" w:cs="Times New Roman"/>
      <w:kern w:val="0"/>
      <w:sz w:val="18"/>
      <w:szCs w:val="20"/>
    </w:rPr>
  </w:style>
  <w:style w:type="character" w:customStyle="1" w:styleId="afe">
    <w:name w:val="标题 字符"/>
    <w:link w:val="afd"/>
    <w:qFormat/>
    <w:rPr>
      <w:rFonts w:ascii="宋体" w:eastAsia="宋体" w:hAnsi="宋体" w:cs="Times New Roman"/>
      <w:b/>
      <w:bCs/>
      <w:sz w:val="28"/>
      <w:szCs w:val="32"/>
    </w:rPr>
  </w:style>
  <w:style w:type="character" w:customStyle="1" w:styleId="aff0">
    <w:name w:val="批注主题 字符"/>
    <w:link w:val="aff"/>
    <w:uiPriority w:val="99"/>
    <w:qFormat/>
    <w:rPr>
      <w:rFonts w:ascii="Times New Roman" w:eastAsia="宋体" w:hAnsi="Times New Roman" w:cs="Times New Roman"/>
      <w:b/>
      <w:bCs/>
      <w:szCs w:val="24"/>
    </w:rPr>
  </w:style>
  <w:style w:type="character" w:customStyle="1" w:styleId="aff2">
    <w:name w:val="正文文本首行缩进 字符"/>
    <w:link w:val="aff1"/>
    <w:qFormat/>
  </w:style>
  <w:style w:type="character" w:customStyle="1" w:styleId="Char1">
    <w:name w:val="正文首行缩进 Char1"/>
    <w:qFormat/>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txt1">
    <w:name w:val="txt1"/>
    <w:qFormat/>
    <w:rPr>
      <w:color w:val="000099"/>
      <w:sz w:val="20"/>
      <w:szCs w:val="20"/>
      <w:u w:val="none"/>
    </w:rPr>
  </w:style>
  <w:style w:type="character" w:customStyle="1" w:styleId="chword">
    <w:name w:val="chword"/>
    <w:qFormat/>
  </w:style>
  <w:style w:type="character" w:customStyle="1" w:styleId="font31">
    <w:name w:val="font31"/>
    <w:qFormat/>
    <w:rPr>
      <w:rFonts w:ascii="宋体" w:eastAsia="宋体" w:hAnsi="宋体" w:cs="宋体" w:hint="eastAsia"/>
      <w:color w:val="000000"/>
      <w:sz w:val="24"/>
      <w:szCs w:val="24"/>
      <w:u w:val="none"/>
    </w:rPr>
  </w:style>
  <w:style w:type="character" w:customStyle="1" w:styleId="tree-title2">
    <w:name w:val="tree-title2"/>
    <w:qFormat/>
    <w:rPr>
      <w:u w:val="none"/>
    </w:rPr>
  </w:style>
  <w:style w:type="character" w:customStyle="1" w:styleId="wenChar1">
    <w:name w:val="wen Char1"/>
    <w:link w:val="wen"/>
    <w:qFormat/>
    <w:rPr>
      <w:rFonts w:ascii="宋体" w:hAnsi="Arial"/>
      <w:sz w:val="24"/>
    </w:rPr>
  </w:style>
  <w:style w:type="paragraph" w:customStyle="1" w:styleId="wen">
    <w:name w:val="wen"/>
    <w:basedOn w:val="a0"/>
    <w:link w:val="wenChar1"/>
    <w:qFormat/>
    <w:pPr>
      <w:tabs>
        <w:tab w:val="left" w:pos="900"/>
      </w:tabs>
      <w:adjustRightInd w:val="0"/>
      <w:snapToGrid w:val="0"/>
      <w:spacing w:line="360" w:lineRule="auto"/>
      <w:ind w:left="900" w:hanging="420"/>
    </w:pPr>
    <w:rPr>
      <w:rFonts w:ascii="宋体" w:hAnsi="Arial"/>
      <w:kern w:val="0"/>
      <w:sz w:val="24"/>
      <w:szCs w:val="20"/>
    </w:rPr>
  </w:style>
  <w:style w:type="character" w:customStyle="1" w:styleId="font21">
    <w:name w:val="font21"/>
    <w:qFormat/>
    <w:rPr>
      <w:rFonts w:ascii="宋体" w:eastAsia="宋体" w:hAnsi="宋体" w:cs="宋体" w:hint="eastAsia"/>
      <w:color w:val="000000"/>
      <w:sz w:val="22"/>
      <w:szCs w:val="22"/>
      <w:u w:val="none"/>
    </w:rPr>
  </w:style>
  <w:style w:type="character" w:customStyle="1" w:styleId="textcontents">
    <w:name w:val="textcontents"/>
    <w:qFormat/>
  </w:style>
  <w:style w:type="character" w:customStyle="1" w:styleId="CharChar">
    <w:name w:val="Char Char"/>
    <w:qFormat/>
    <w:rPr>
      <w:rFonts w:ascii="宋体" w:eastAsia="宋体" w:hAnsi="Courier New" w:cs="金山简魏碑"/>
      <w:kern w:val="2"/>
      <w:sz w:val="21"/>
      <w:szCs w:val="21"/>
      <w:lang w:val="en-US" w:eastAsia="zh-CN" w:bidi="ar-SA"/>
    </w:rPr>
  </w:style>
  <w:style w:type="character" w:customStyle="1" w:styleId="CharChar0">
    <w:name w:val="文章正文 Char Char"/>
    <w:link w:val="affa"/>
    <w:qFormat/>
    <w:rPr>
      <w:szCs w:val="21"/>
    </w:rPr>
  </w:style>
  <w:style w:type="paragraph" w:customStyle="1" w:styleId="affa">
    <w:name w:val="文章正文"/>
    <w:basedOn w:val="a0"/>
    <w:link w:val="CharChar0"/>
    <w:qFormat/>
    <w:pPr>
      <w:adjustRightInd w:val="0"/>
      <w:snapToGrid w:val="0"/>
      <w:spacing w:line="360" w:lineRule="auto"/>
      <w:ind w:firstLineChars="200" w:firstLine="420"/>
    </w:pPr>
    <w:rPr>
      <w:kern w:val="0"/>
      <w:sz w:val="20"/>
      <w:szCs w:val="21"/>
    </w:rPr>
  </w:style>
  <w:style w:type="character" w:customStyle="1" w:styleId="CharChar1">
    <w:name w:val="Char Char1"/>
    <w:qFormat/>
    <w:rPr>
      <w:rFonts w:ascii="宋体" w:eastAsia="宋体" w:hAnsi="Courier New" w:cs="金山简魏碑"/>
      <w:kern w:val="2"/>
      <w:sz w:val="21"/>
      <w:szCs w:val="21"/>
      <w:lang w:val="en-US" w:eastAsia="zh-CN" w:bidi="ar-SA"/>
    </w:rPr>
  </w:style>
  <w:style w:type="character" w:customStyle="1" w:styleId="Char10">
    <w:name w:val="标题 Char1"/>
    <w:uiPriority w:val="10"/>
    <w:qFormat/>
    <w:rPr>
      <w:rFonts w:ascii="Cambria" w:hAnsi="Cambria" w:cs="Times New Roman"/>
      <w:b/>
      <w:bCs/>
      <w:kern w:val="2"/>
      <w:sz w:val="32"/>
      <w:szCs w:val="32"/>
    </w:rPr>
  </w:style>
  <w:style w:type="paragraph" w:customStyle="1" w:styleId="Char">
    <w:name w:val="Char"/>
    <w:basedOn w:val="a0"/>
    <w:qFormat/>
    <w:rPr>
      <w:szCs w:val="20"/>
    </w:rPr>
  </w:style>
  <w:style w:type="paragraph" w:customStyle="1" w:styleId="affb">
    <w:name w:val="表格"/>
    <w:basedOn w:val="a0"/>
    <w:qFormat/>
    <w:pPr>
      <w:jc w:val="center"/>
      <w:textAlignment w:val="center"/>
    </w:pPr>
    <w:rPr>
      <w:rFonts w:ascii="华文细黑" w:hAnsi="华文细黑"/>
      <w:kern w:val="0"/>
      <w:szCs w:val="20"/>
    </w:rPr>
  </w:style>
  <w:style w:type="paragraph" w:customStyle="1" w:styleId="11">
    <w:name w:val="1"/>
    <w:basedOn w:val="a0"/>
    <w:next w:val="af2"/>
    <w:qFormat/>
    <w:rPr>
      <w:rFonts w:ascii="宋体" w:hAnsi="Courier New" w:cs="金山简魏碑"/>
      <w:szCs w:val="21"/>
    </w:rPr>
  </w:style>
  <w:style w:type="paragraph" w:customStyle="1" w:styleId="b-b5">
    <w:name w:val="b-b5"/>
    <w:basedOn w:val="5"/>
    <w:next w:val="a0"/>
    <w:qFormat/>
    <w:pPr>
      <w:keepNext w:val="0"/>
      <w:spacing w:before="40" w:after="40" w:line="400" w:lineRule="exact"/>
      <w:ind w:left="540" w:firstLine="301"/>
      <w:jc w:val="left"/>
    </w:pPr>
    <w:rPr>
      <w:rFonts w:ascii="Times New Roman" w:hAnsi="Times New Roman"/>
      <w:b w:val="0"/>
      <w:iCs/>
      <w:spacing w:val="0"/>
      <w:szCs w:val="28"/>
      <w:lang w:val="en-GB"/>
    </w:rPr>
  </w:style>
  <w:style w:type="paragraph" w:customStyle="1" w:styleId="xl31">
    <w:name w:val="xl31"/>
    <w:basedOn w:val="a0"/>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36">
    <w:name w:val="xl36"/>
    <w:basedOn w:val="a0"/>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b-b1">
    <w:name w:val="b-b1"/>
    <w:basedOn w:val="1"/>
    <w:next w:val="a0"/>
    <w:qFormat/>
    <w:pPr>
      <w:keepNext w:val="0"/>
      <w:keepLines w:val="0"/>
      <w:autoSpaceDE w:val="0"/>
      <w:autoSpaceDN w:val="0"/>
      <w:adjustRightInd w:val="0"/>
      <w:snapToGrid w:val="0"/>
      <w:spacing w:before="160" w:after="160" w:line="400" w:lineRule="exact"/>
      <w:ind w:left="540"/>
      <w:jc w:val="left"/>
      <w:textAlignment w:val="baseline"/>
    </w:pPr>
    <w:rPr>
      <w:rFonts w:ascii="黑体" w:eastAsia="黑体"/>
      <w:b w:val="0"/>
      <w:bCs w:val="0"/>
      <w:color w:val="000000"/>
      <w:sz w:val="28"/>
      <w:szCs w:val="20"/>
    </w:rPr>
  </w:style>
  <w:style w:type="paragraph" w:customStyle="1" w:styleId="xl33">
    <w:name w:val="xl33"/>
    <w:basedOn w:val="a0"/>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Char Char Char Char"/>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Style27">
    <w:name w:val="_Style 27"/>
    <w:next w:val="a0"/>
    <w:qFormat/>
    <w:pPr>
      <w:widowControl w:val="0"/>
      <w:jc w:val="both"/>
    </w:pPr>
    <w:rPr>
      <w:kern w:val="2"/>
      <w:sz w:val="21"/>
      <w:szCs w:val="24"/>
    </w:rPr>
  </w:style>
  <w:style w:type="paragraph" w:customStyle="1" w:styleId="Char11">
    <w:name w:val="Char1"/>
    <w:basedOn w:val="a0"/>
    <w:qFormat/>
    <w:rPr>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0"/>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37">
    <w:name w:val="xl37"/>
    <w:basedOn w:val="a0"/>
    <w:qFormat/>
    <w:pPr>
      <w:widowControl/>
      <w:pBdr>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
    <w:name w:val="标书---正文 Char Char"/>
    <w:qFormat/>
    <w:pPr>
      <w:spacing w:line="276" w:lineRule="auto"/>
      <w:ind w:firstLineChars="200" w:firstLine="200"/>
    </w:pPr>
    <w:rPr>
      <w:rFonts w:ascii="宋体"/>
      <w:kern w:val="2"/>
      <w:sz w:val="21"/>
      <w:szCs w:val="21"/>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b-b3">
    <w:name w:val="b-b3"/>
    <w:basedOn w:val="3"/>
    <w:next w:val="a0"/>
    <w:qFormat/>
    <w:pPr>
      <w:keepNext w:val="0"/>
      <w:keepLines w:val="0"/>
      <w:snapToGrid w:val="0"/>
      <w:spacing w:before="80" w:after="80" w:line="440" w:lineRule="atLeast"/>
      <w:ind w:left="540"/>
      <w:textAlignment w:val="baseline"/>
    </w:pPr>
    <w:rPr>
      <w:rFonts w:eastAsia="黑体" w:hAnsi="宋体"/>
      <w:sz w:val="28"/>
      <w:szCs w:val="20"/>
    </w:rPr>
  </w:style>
  <w:style w:type="paragraph" w:customStyle="1" w:styleId="font8">
    <w:name w:val="font8"/>
    <w:basedOn w:val="a0"/>
    <w:qFormat/>
    <w:pPr>
      <w:widowControl/>
      <w:spacing w:before="100" w:beforeAutospacing="1" w:after="100" w:afterAutospacing="1"/>
      <w:jc w:val="left"/>
    </w:pPr>
    <w:rPr>
      <w:kern w:val="0"/>
      <w:sz w:val="32"/>
      <w:szCs w:val="32"/>
    </w:rPr>
  </w:style>
  <w:style w:type="paragraph" w:customStyle="1" w:styleId="CharCharCharChar">
    <w:name w:val="Char Char Char Char"/>
    <w:basedOn w:val="a0"/>
    <w:qFormat/>
    <w:pPr>
      <w:widowControl/>
      <w:spacing w:after="160" w:line="240" w:lineRule="exact"/>
      <w:jc w:val="left"/>
    </w:pPr>
    <w:rPr>
      <w:rFonts w:ascii="Tahoma" w:hAnsi="Tahoma" w:cs="Tahoma"/>
      <w:kern w:val="0"/>
      <w:sz w:val="20"/>
      <w:szCs w:val="20"/>
      <w:lang w:eastAsia="en-US"/>
    </w:rPr>
  </w:style>
  <w:style w:type="paragraph" w:customStyle="1" w:styleId="xl42">
    <w:name w:val="xl4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28">
    <w:name w:val="xl28"/>
    <w:basedOn w:val="a0"/>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24">
    <w:name w:val="xl2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39">
    <w:name w:val="xl39"/>
    <w:basedOn w:val="a0"/>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CharCharCharCharCharChar1">
    <w:name w:val="Char Char Char Char Char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b-b2">
    <w:name w:val="b-b2"/>
    <w:basedOn w:val="21"/>
    <w:next w:val="a0"/>
    <w:qFormat/>
    <w:pPr>
      <w:keepNext w:val="0"/>
      <w:keepLines w:val="0"/>
      <w:tabs>
        <w:tab w:val="left" w:pos="900"/>
      </w:tabs>
      <w:adjustRightInd w:val="0"/>
      <w:snapToGrid w:val="0"/>
      <w:spacing w:before="0" w:after="0" w:line="480" w:lineRule="atLeast"/>
      <w:ind w:left="900" w:hanging="720"/>
      <w:jc w:val="left"/>
      <w:textAlignment w:val="baseline"/>
    </w:pPr>
    <w:rPr>
      <w:rFonts w:ascii="宋体" w:eastAsia="黑体" w:hAnsi="宋体"/>
      <w:sz w:val="24"/>
      <w:szCs w:val="24"/>
    </w:rPr>
  </w:style>
  <w:style w:type="paragraph" w:customStyle="1" w:styleId="210">
    <w:name w:val="正文文本 21"/>
    <w:basedOn w:val="a0"/>
    <w:qFormat/>
    <w:pPr>
      <w:adjustRightInd w:val="0"/>
      <w:spacing w:line="312" w:lineRule="atLeast"/>
      <w:ind w:firstLine="425"/>
      <w:textAlignment w:val="baseline"/>
    </w:pPr>
    <w:rPr>
      <w:rFonts w:ascii="宋体"/>
      <w:color w:val="000000"/>
      <w:kern w:val="0"/>
      <w:szCs w:val="20"/>
    </w:rPr>
  </w:style>
  <w:style w:type="paragraph" w:customStyle="1" w:styleId="font6">
    <w:name w:val="font6"/>
    <w:basedOn w:val="a0"/>
    <w:qFormat/>
    <w:pPr>
      <w:widowControl/>
      <w:spacing w:before="100" w:beforeAutospacing="1" w:after="100" w:afterAutospacing="1"/>
      <w:jc w:val="left"/>
    </w:pPr>
    <w:rPr>
      <w:kern w:val="0"/>
      <w:sz w:val="24"/>
    </w:rPr>
  </w:style>
  <w:style w:type="paragraph" w:customStyle="1" w:styleId="CharCharCharChar1">
    <w:name w:val="Char Char Char Char1"/>
    <w:basedOn w:val="a0"/>
    <w:qFormat/>
    <w:pPr>
      <w:widowControl/>
      <w:spacing w:after="160" w:line="240" w:lineRule="exact"/>
      <w:jc w:val="left"/>
    </w:pPr>
    <w:rPr>
      <w:rFonts w:ascii="Tahoma" w:hAnsi="Tahoma" w:cs="Tahoma"/>
      <w:kern w:val="0"/>
      <w:sz w:val="20"/>
      <w:szCs w:val="20"/>
      <w:lang w:eastAsia="en-US"/>
    </w:rPr>
  </w:style>
  <w:style w:type="paragraph" w:customStyle="1" w:styleId="xl29">
    <w:name w:val="xl29"/>
    <w:basedOn w:val="a0"/>
    <w:qFormat/>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CharCharChar1CharCharCharCharCharChar">
    <w:name w:val="Char Char1 Char Char Char Char1 Char Char Char Char Char Char"/>
    <w:basedOn w:val="a0"/>
    <w:qFormat/>
  </w:style>
  <w:style w:type="paragraph" w:customStyle="1" w:styleId="Default">
    <w:name w:val="Default"/>
    <w:qFormat/>
    <w:pPr>
      <w:widowControl w:val="0"/>
      <w:autoSpaceDE w:val="0"/>
      <w:autoSpaceDN w:val="0"/>
      <w:adjustRightInd w:val="0"/>
    </w:pPr>
    <w:rPr>
      <w:rFonts w:ascii="黑体" w:eastAsia="黑体"/>
    </w:rPr>
  </w:style>
  <w:style w:type="paragraph" w:styleId="affc">
    <w:name w:val="List Paragraph"/>
    <w:basedOn w:val="a0"/>
    <w:uiPriority w:val="34"/>
    <w:qFormat/>
    <w:pPr>
      <w:ind w:firstLineChars="200" w:firstLine="420"/>
    </w:pPr>
  </w:style>
  <w:style w:type="paragraph" w:customStyle="1" w:styleId="affd">
    <w:name w:val="目录文字"/>
    <w:basedOn w:val="a0"/>
    <w:qFormat/>
    <w:pPr>
      <w:widowControl/>
      <w:spacing w:line="480" w:lineRule="auto"/>
      <w:jc w:val="left"/>
    </w:pPr>
    <w:rPr>
      <w:rFonts w:ascii="宋体" w:hAnsi="宋体"/>
      <w:kern w:val="0"/>
      <w:sz w:val="24"/>
      <w:szCs w:val="20"/>
    </w:rPr>
  </w:style>
  <w:style w:type="paragraph" w:customStyle="1" w:styleId="xl32">
    <w:name w:val="xl32"/>
    <w:basedOn w:val="a0"/>
    <w:qFormat/>
    <w:pPr>
      <w:widowControl/>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CharCharCharCharCharCharChar">
    <w:name w:val="Char Char Char Char Char Char Char"/>
    <w:basedOn w:val="a0"/>
    <w:qFormat/>
    <w:pPr>
      <w:widowControl/>
      <w:spacing w:after="160" w:line="240" w:lineRule="exact"/>
      <w:jc w:val="left"/>
    </w:pPr>
    <w:rPr>
      <w:rFonts w:ascii="Tahoma" w:hAnsi="Tahoma" w:cs="Tahoma"/>
      <w:kern w:val="0"/>
      <w:sz w:val="20"/>
      <w:szCs w:val="20"/>
      <w:lang w:eastAsia="en-US"/>
    </w:rPr>
  </w:style>
  <w:style w:type="paragraph" w:customStyle="1" w:styleId="xl44">
    <w:name w:val="xl44"/>
    <w:basedOn w:val="a0"/>
    <w:qFormat/>
    <w:pPr>
      <w:widowControl/>
      <w:spacing w:before="100" w:beforeAutospacing="1" w:after="100" w:afterAutospacing="1"/>
      <w:jc w:val="center"/>
      <w:textAlignment w:val="center"/>
    </w:pPr>
    <w:rPr>
      <w:rFonts w:ascii="宋体" w:hAnsi="宋体"/>
      <w:kern w:val="0"/>
      <w:sz w:val="32"/>
      <w:szCs w:val="32"/>
    </w:rPr>
  </w:style>
  <w:style w:type="paragraph" w:customStyle="1" w:styleId="12">
    <w:name w:val="修订1"/>
    <w:uiPriority w:val="99"/>
    <w:semiHidden/>
    <w:qFormat/>
    <w:rPr>
      <w:kern w:val="2"/>
      <w:sz w:val="21"/>
      <w:szCs w:val="22"/>
    </w:rPr>
  </w:style>
  <w:style w:type="paragraph" w:customStyle="1" w:styleId="xl30">
    <w:name w:val="xl30"/>
    <w:basedOn w:val="a0"/>
    <w:qFormat/>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5">
    <w:name w:val="xl35"/>
    <w:basedOn w:val="a0"/>
    <w:qFormat/>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3">
    <w:name w:val="xl43"/>
    <w:basedOn w:val="a0"/>
    <w:qFormat/>
    <w:pPr>
      <w:widowControl/>
      <w:spacing w:before="100" w:beforeAutospacing="1" w:after="100" w:afterAutospacing="1"/>
      <w:jc w:val="center"/>
      <w:textAlignment w:val="center"/>
    </w:pPr>
    <w:rPr>
      <w:rFonts w:ascii="隶书" w:eastAsia="隶书" w:hAnsi="宋体" w:hint="eastAsia"/>
      <w:kern w:val="0"/>
      <w:sz w:val="36"/>
      <w:szCs w:val="36"/>
    </w:rPr>
  </w:style>
  <w:style w:type="paragraph" w:customStyle="1" w:styleId="CharCharCharCharCharCharChar1">
    <w:name w:val="Char Char Char Char Char Char Char1"/>
    <w:basedOn w:val="a0"/>
    <w:qFormat/>
    <w:pPr>
      <w:widowControl/>
      <w:spacing w:after="160" w:line="240" w:lineRule="exact"/>
      <w:jc w:val="left"/>
    </w:pPr>
    <w:rPr>
      <w:rFonts w:ascii="Tahoma" w:hAnsi="Tahoma" w:cs="Tahoma"/>
      <w:kern w:val="0"/>
      <w:sz w:val="20"/>
      <w:szCs w:val="20"/>
      <w:lang w:eastAsia="en-US"/>
    </w:rPr>
  </w:style>
  <w:style w:type="paragraph" w:customStyle="1" w:styleId="xl41">
    <w:name w:val="xl41"/>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2">
    <w:name w:val="Char2"/>
    <w:basedOn w:val="a0"/>
    <w:qFormat/>
    <w:rPr>
      <w:sz w:val="28"/>
      <w:szCs w:val="21"/>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26">
    <w:name w:val="xl26"/>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32"/>
      <w:szCs w:val="32"/>
    </w:rPr>
  </w:style>
  <w:style w:type="paragraph" w:customStyle="1" w:styleId="p15">
    <w:name w:val="p15"/>
    <w:basedOn w:val="a0"/>
    <w:qFormat/>
    <w:pPr>
      <w:widowControl/>
      <w:spacing w:before="100" w:after="100"/>
      <w:jc w:val="left"/>
    </w:pPr>
    <w:rPr>
      <w:kern w:val="0"/>
      <w:sz w:val="24"/>
    </w:rPr>
  </w:style>
  <w:style w:type="paragraph" w:customStyle="1" w:styleId="xl34">
    <w:name w:val="xl34"/>
    <w:basedOn w:val="a0"/>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b-b4">
    <w:name w:val="b-b4"/>
    <w:basedOn w:val="4"/>
    <w:next w:val="a0"/>
    <w:qFormat/>
    <w:pPr>
      <w:keepNext w:val="0"/>
      <w:keepLines w:val="0"/>
      <w:tabs>
        <w:tab w:val="left" w:pos="540"/>
      </w:tabs>
      <w:spacing w:before="60" w:after="60" w:line="400" w:lineRule="exact"/>
      <w:ind w:left="162" w:firstLine="198"/>
      <w:jc w:val="left"/>
    </w:pPr>
    <w:rPr>
      <w:rFonts w:ascii="黑体" w:hAnsi="宋体"/>
      <w:b w:val="0"/>
      <w:bCs w:val="0"/>
      <w:sz w:val="24"/>
      <w:szCs w:val="24"/>
    </w:rPr>
  </w:style>
  <w:style w:type="paragraph" w:customStyle="1" w:styleId="13">
    <w:name w:val="样式1"/>
    <w:basedOn w:val="a0"/>
    <w:next w:val="4"/>
    <w:qFormat/>
    <w:pPr>
      <w:spacing w:line="360" w:lineRule="auto"/>
      <w:ind w:firstLineChars="200" w:firstLine="420"/>
    </w:pPr>
    <w:rPr>
      <w:rFonts w:ascii="宋体" w:hAnsi="宋体"/>
      <w:szCs w:val="21"/>
    </w:rPr>
  </w:style>
  <w:style w:type="character" w:customStyle="1" w:styleId="Char5">
    <w:name w:val="纯文本 Char5"/>
    <w:qFormat/>
    <w:rPr>
      <w:rFonts w:ascii="宋体" w:hAnsi="Courier New"/>
      <w:szCs w:val="21"/>
    </w:rPr>
  </w:style>
  <w:style w:type="paragraph" w:customStyle="1" w:styleId="29">
    <w:name w:val="列出段落2"/>
    <w:basedOn w:val="a0"/>
    <w:uiPriority w:val="99"/>
    <w:unhideWhenUsed/>
    <w:qFormat/>
    <w:pPr>
      <w:ind w:firstLineChars="200" w:firstLine="420"/>
    </w:pPr>
  </w:style>
  <w:style w:type="paragraph" w:customStyle="1" w:styleId="flType">
    <w:name w:val="flType"/>
    <w:basedOn w:val="a0"/>
    <w:qFormat/>
    <w:pPr>
      <w:adjustRightInd w:val="0"/>
      <w:spacing w:after="284" w:line="113" w:lineRule="atLeast"/>
      <w:jc w:val="center"/>
      <w:textAlignment w:val="baseline"/>
    </w:pPr>
    <w:rPr>
      <w:kern w:val="0"/>
      <w:sz w:val="24"/>
      <w:szCs w:val="20"/>
    </w:rPr>
  </w:style>
  <w:style w:type="paragraph" w:customStyle="1" w:styleId="afff">
    <w:name w:val="表格文字"/>
    <w:qFormat/>
    <w:pPr>
      <w:adjustRightInd w:val="0"/>
      <w:snapToGrid w:val="0"/>
      <w:spacing w:line="400" w:lineRule="exact"/>
    </w:pPr>
    <w:rPr>
      <w:rFonts w:ascii="宋体" w:hAnsi="宋体" w:cs="宋体"/>
      <w:kern w:val="2"/>
      <w:sz w:val="21"/>
      <w:szCs w:val="21"/>
    </w:rPr>
  </w:style>
  <w:style w:type="paragraph" w:customStyle="1" w:styleId="MainTitle">
    <w:name w:val="Main Title"/>
    <w:next w:val="a0"/>
    <w:qFormat/>
    <w:pPr>
      <w:adjustRightInd w:val="0"/>
      <w:snapToGrid w:val="0"/>
      <w:spacing w:afterLines="50" w:line="360" w:lineRule="auto"/>
      <w:jc w:val="center"/>
    </w:pPr>
    <w:rPr>
      <w:rFonts w:ascii="黑体" w:eastAsia="黑体" w:hAnsi="黑体"/>
      <w:b/>
      <w:kern w:val="2"/>
      <w:sz w:val="36"/>
      <w:szCs w:val="22"/>
      <w:lang w:val="zh-CN"/>
    </w:rPr>
  </w:style>
  <w:style w:type="paragraph" w:customStyle="1" w:styleId="TOC20">
    <w:name w:val="TOC 标题2"/>
    <w:basedOn w:val="1"/>
    <w:next w:val="a0"/>
    <w:qFormat/>
    <w:pPr>
      <w:spacing w:before="260" w:after="260" w:line="413" w:lineRule="auto"/>
    </w:pPr>
    <w:rPr>
      <w:rFonts w:ascii="宋体" w:hAnsi="宋体"/>
      <w:sz w:val="36"/>
      <w:lang w:val="zh-CN"/>
    </w:rPr>
  </w:style>
  <w:style w:type="paragraph" w:customStyle="1" w:styleId="20">
    <w:name w:val="协议书标题2"/>
    <w:basedOn w:val="21"/>
    <w:next w:val="a0"/>
    <w:qFormat/>
    <w:pPr>
      <w:keepNext w:val="0"/>
      <w:keepLines w:val="0"/>
      <w:numPr>
        <w:numId w:val="1"/>
      </w:numPr>
      <w:tabs>
        <w:tab w:val="left" w:pos="567"/>
      </w:tabs>
      <w:spacing w:line="360" w:lineRule="auto"/>
      <w:ind w:firstLine="0"/>
      <w:jc w:val="left"/>
    </w:pPr>
    <w:rPr>
      <w:rFonts w:ascii="宋体" w:hAnsi="宋体"/>
      <w:sz w:val="24"/>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customStyle="1" w:styleId="2">
    <w:name w:val="通用标题2"/>
    <w:basedOn w:val="21"/>
    <w:next w:val="a0"/>
    <w:qFormat/>
    <w:pPr>
      <w:keepNext w:val="0"/>
      <w:keepLines w:val="0"/>
      <w:numPr>
        <w:numId w:val="2"/>
      </w:numPr>
      <w:tabs>
        <w:tab w:val="left" w:pos="993"/>
      </w:tabs>
      <w:spacing w:line="360" w:lineRule="auto"/>
    </w:pPr>
    <w:rPr>
      <w:rFonts w:ascii="黑体" w:hAnsi="黑体"/>
    </w:rPr>
  </w:style>
  <w:style w:type="paragraph" w:customStyle="1" w:styleId="35">
    <w:name w:val="通用标题3"/>
    <w:next w:val="a0"/>
    <w:qFormat/>
    <w:pPr>
      <w:widowControl w:val="0"/>
      <w:tabs>
        <w:tab w:val="left" w:pos="851"/>
      </w:tabs>
      <w:adjustRightInd w:val="0"/>
      <w:snapToGrid w:val="0"/>
      <w:spacing w:afterLines="50" w:line="360" w:lineRule="auto"/>
      <w:ind w:left="1843"/>
      <w:jc w:val="both"/>
      <w:outlineLvl w:val="2"/>
    </w:pPr>
    <w:rPr>
      <w:rFonts w:ascii="黑体" w:eastAsia="黑体" w:hAnsi="黑体"/>
      <w:b/>
      <w:kern w:val="2"/>
      <w:sz w:val="24"/>
      <w:szCs w:val="24"/>
    </w:rPr>
  </w:style>
  <w:style w:type="paragraph" w:customStyle="1" w:styleId="41">
    <w:name w:val="通用标题4"/>
    <w:next w:val="a0"/>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51">
    <w:name w:val="通用标题5"/>
    <w:qFormat/>
    <w:pPr>
      <w:widowControl w:val="0"/>
      <w:tabs>
        <w:tab w:val="left" w:pos="1134"/>
      </w:tabs>
      <w:autoSpaceDE w:val="0"/>
      <w:autoSpaceDN w:val="0"/>
      <w:adjustRightInd w:val="0"/>
      <w:snapToGrid w:val="0"/>
      <w:spacing w:afterLines="50" w:line="360" w:lineRule="auto"/>
      <w:ind w:left="710"/>
      <w:jc w:val="both"/>
    </w:pPr>
    <w:rPr>
      <w:rFonts w:ascii="宋体" w:hAnsi="宋体"/>
      <w:kern w:val="2"/>
      <w:sz w:val="24"/>
      <w:szCs w:val="21"/>
    </w:rPr>
  </w:style>
  <w:style w:type="paragraph" w:customStyle="1" w:styleId="61">
    <w:name w:val="通用标题6"/>
    <w:basedOn w:val="a0"/>
    <w:qFormat/>
    <w:pPr>
      <w:tabs>
        <w:tab w:val="left" w:pos="993"/>
      </w:tabs>
      <w:ind w:left="310"/>
    </w:pPr>
  </w:style>
  <w:style w:type="paragraph" w:customStyle="1" w:styleId="2a">
    <w:name w:val="专用标题2"/>
    <w:basedOn w:val="21"/>
    <w:next w:val="a0"/>
    <w:qFormat/>
    <w:pPr>
      <w:keepNext w:val="0"/>
      <w:keepLines w:val="0"/>
      <w:tabs>
        <w:tab w:val="left" w:pos="993"/>
      </w:tabs>
      <w:spacing w:line="360" w:lineRule="auto"/>
    </w:pPr>
    <w:rPr>
      <w:rFonts w:ascii="宋体" w:hAnsi="宋体" w:cs="Times"/>
    </w:rPr>
  </w:style>
  <w:style w:type="paragraph" w:customStyle="1" w:styleId="a">
    <w:name w:val="附件标题"/>
    <w:basedOn w:val="21"/>
    <w:next w:val="a0"/>
    <w:qFormat/>
    <w:pPr>
      <w:numPr>
        <w:numId w:val="3"/>
      </w:numPr>
      <w:tabs>
        <w:tab w:val="left" w:pos="1134"/>
      </w:tabs>
      <w:spacing w:line="360" w:lineRule="auto"/>
      <w:ind w:firstLine="0"/>
      <w:jc w:val="center"/>
    </w:pPr>
    <w:rPr>
      <w:rFonts w:ascii="黑体" w:hAnsi="黑体"/>
      <w:sz w:val="30"/>
      <w:szCs w:val="3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0">
    <w:name w:val="正文_0"/>
    <w:qFormat/>
    <w:pPr>
      <w:widowControl w:val="0"/>
      <w:jc w:val="both"/>
    </w:pPr>
    <w:rPr>
      <w:kern w:val="2"/>
      <w:sz w:val="21"/>
      <w:szCs w:val="22"/>
    </w:rPr>
  </w:style>
  <w:style w:type="paragraph" w:customStyle="1" w:styleId="2112Resetnumberingh2MVA2ERMH2">
    <w:name w:val="样式 标题 2标题 1.1编号标题2Reset numberingh2MVA2ERMH2 + 宋体 四号 行距:..."/>
    <w:basedOn w:val="21"/>
    <w:qFormat/>
    <w:pPr>
      <w:overflowPunct w:val="0"/>
      <w:adjustRightInd w:val="0"/>
      <w:spacing w:line="320" w:lineRule="exact"/>
      <w:jc w:val="center"/>
    </w:pPr>
    <w:rPr>
      <w:rFonts w:ascii="宋体" w:eastAsia="楷体_GB2312" w:hAnsi="宋体" w:cs="宋体"/>
      <w:szCs w:val="20"/>
    </w:rPr>
  </w:style>
  <w:style w:type="paragraph" w:customStyle="1" w:styleId="TableParagraph">
    <w:name w:val="Table Paragraph"/>
    <w:basedOn w:val="a0"/>
    <w:uiPriority w:val="1"/>
    <w:qFormat/>
    <w:rPr>
      <w:rFonts w:ascii="仿宋" w:eastAsia="仿宋" w:hAnsi="仿宋" w:cs="仿宋"/>
      <w:lang w:val="zh-CN" w:bidi="zh-CN"/>
    </w:rPr>
  </w:style>
  <w:style w:type="paragraph" w:customStyle="1" w:styleId="52">
    <w:name w:val="样式5"/>
    <w:basedOn w:val="a0"/>
    <w:qFormat/>
    <w:rPr>
      <w:rFonts w:ascii="宋体" w:cs="宋体"/>
      <w:sz w:val="24"/>
    </w:rPr>
  </w:style>
  <w:style w:type="paragraph" w:customStyle="1" w:styleId="sh4">
    <w:name w:val="sh4"/>
    <w:basedOn w:val="a0"/>
    <w:uiPriority w:val="99"/>
    <w:qFormat/>
    <w:pPr>
      <w:spacing w:line="460" w:lineRule="exact"/>
      <w:ind w:firstLineChars="200" w:firstLine="420"/>
    </w:pPr>
    <w:rPr>
      <w:rFonts w:ascii="宋体" w:hAnsi="宋体"/>
      <w:szCs w:val="21"/>
    </w:rPr>
  </w:style>
  <w:style w:type="paragraph" w:customStyle="1" w:styleId="14">
    <w:name w:val="正文1"/>
    <w:basedOn w:val="a0"/>
    <w:qFormat/>
    <w:pPr>
      <w:spacing w:line="360" w:lineRule="auto"/>
      <w:ind w:firstLine="361"/>
    </w:pPr>
    <w:rPr>
      <w:rFonts w:ascii="宋体" w:hAnsi="宋体"/>
    </w:rPr>
  </w:style>
  <w:style w:type="character" w:customStyle="1" w:styleId="afff0">
    <w:name w:val="无"/>
    <w:qFormat/>
  </w:style>
  <w:style w:type="paragraph" w:customStyle="1" w:styleId="2b">
    <w:name w:val="纯文本2"/>
    <w:basedOn w:val="a0"/>
    <w:uiPriority w:val="99"/>
    <w:qFormat/>
    <w:rPr>
      <w:rFonts w:ascii="宋体" w:hAnsi="Courier New"/>
      <w:sz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rPr>
  </w:style>
  <w:style w:type="paragraph" w:customStyle="1" w:styleId="110">
    <w:name w:val="正文11"/>
    <w:next w:val="a0"/>
    <w:uiPriority w:val="99"/>
    <w:qFormat/>
    <w:pPr>
      <w:widowControl w:val="0"/>
      <w:jc w:val="both"/>
    </w:pPr>
    <w:rPr>
      <w:rFonts w:ascii="Calibri" w:hAnsi="Calibri"/>
      <w:kern w:val="2"/>
      <w:sz w:val="21"/>
      <w:szCs w:val="21"/>
    </w:rPr>
  </w:style>
  <w:style w:type="paragraph" w:customStyle="1" w:styleId="sh3">
    <w:name w:val="sh3"/>
    <w:basedOn w:val="a0"/>
    <w:uiPriority w:val="99"/>
    <w:qFormat/>
    <w:pPr>
      <w:spacing w:line="460" w:lineRule="exact"/>
      <w:jc w:val="left"/>
    </w:pPr>
    <w:rPr>
      <w:rFonts w:ascii="宋体" w:hAnsi="宋体"/>
      <w:b/>
      <w:szCs w:val="21"/>
    </w:rPr>
  </w:style>
  <w:style w:type="character" w:customStyle="1" w:styleId="apple-converted-space">
    <w:name w:val="apple-converted-space"/>
    <w:qFormat/>
  </w:style>
  <w:style w:type="table" w:customStyle="1" w:styleId="15">
    <w:name w:val="网格型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18</Pages>
  <Words>4550</Words>
  <Characters>4825</Characters>
  <Application>Microsoft Office Word</Application>
  <DocSecurity>0</DocSecurity>
  <Lines>321</Lines>
  <Paragraphs>347</Paragraphs>
  <ScaleCrop>false</ScaleCrop>
  <Company>微软中国</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wgxj</dc:creator>
  <cp:lastModifiedBy>伟 杨</cp:lastModifiedBy>
  <cp:revision>8</cp:revision>
  <cp:lastPrinted>2022-07-26T07:20:00Z</cp:lastPrinted>
  <dcterms:created xsi:type="dcterms:W3CDTF">2025-07-23T05:09:00Z</dcterms:created>
  <dcterms:modified xsi:type="dcterms:W3CDTF">2025-07-23T07:26:00Z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60262056A9A046A5AFB5F020DB0FB647_13</vt:lpwstr>
  </property>
  <property fmtid="{D5CDD505-2E9C-101B-9397-08002B2CF9AE}" pid="4" name="KSOTemplateDocerSaveRecord">
    <vt:lpwstr>eyJoZGlkIjoiNTRmYmI1OTIxYTcwMzJhOWI4ZDMxYjBmZTc3NjYwOGUiLCJ1c2VySWQiOiIxMDc5NjQ1MDgzIn0=</vt:lpwstr>
  </property>
</Properties>
</file>