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2024文旅乐购嘉年华保安服务项目需求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一、工作场所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活动位于南通环西文化广场及周边道路，为大型群众性聚集活动，届时会进行交通疏导指引管制，活动占地面积约2万平米，场地为开放式广场。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2024年9月29日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日，包含活动布展和活动开展及撤展的全部周期。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1、在约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万平方米活动场地（各进出路口和场内）负责活动期间的安保和秩序维护，交通指挥、停车指引服务；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、负责应对各类突发事件，防火、防盗、防破坏、防灾害等工作，为活动提供安全有序的各项保障。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1、保安员年龄要求:男，18周岁以上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周岁以下。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2、保安员身高1.7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3、保安员执行勤务时，着统一的保安服装，佩戴统一的保安标志，配备闪光警示灯，持有保安人员工作证件。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4、需要2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小时的巡视工作，以水、电、搭建设施和摊位设施为主并有相关记录。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5、保安员要热爱本职工作，认真履行职责，终于职守，在紧急关头能够挺身而出，保护工作人员和群众安全。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6、保安员要遵守和执行保安行业制度及组委会有关制度。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7、如保安员没有认真履行职责，发现一次警告；发现两次书面发整改通知；发现三次按保安员三日工作费用扣除服务费。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8、在保安服务过程中，因保安人员过失，造成财产丢失的，由提供保安服务的公司负责赔偿。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9、组织能够完成上述工作任务的保安人员，安保力量不少于660人次，执勤时间9月29月-10月5日，并负责提供相应保安人员的工作防护、工作餐、饮用水、人员保险以及工作期间和上下班途中的安全责任等。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024文旅乐购嘉年华保安服务项目报价单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 xml:space="preserve">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5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3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2024文旅乐购嘉年华保安服务项目</w:t>
            </w:r>
          </w:p>
        </w:tc>
        <w:tc>
          <w:tcPr>
            <w:tcW w:w="5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总价：¥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元，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人民币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写）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　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2579370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pt;margin-top:-2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rkwidYAAAAL&#10;AQAADwAAAGRycy9kb3ducmV2LnhtbE2PPU/DMBCGdyT+g3VIbK3dEEIJcTpUYmGjVEhsbnyNI/wR&#10;2W6a/HuOCcZ779H70exmZ9mEMQ3BS9isBTD0XdCD7yUcP15XW2ApK6+VDR4lLJhg197eNKrW4erf&#10;cTrknpGJT7WSYHIea85TZ9CptA4jevqdQ3Qq0xl7rqO6krmzvBCi4k4NnhKMGnFvsPs+XJyEp/kz&#10;4Jhwj1/nqYtmWLb2bZHy/m4jXoBlnPMfDL/1qTq01OkULl4nZiWUoioIlbB6LGkUEdVzScpJQvFA&#10;Cm8b/n9D+wN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a5MInWAAAACwEAAA8AAAAAAAAAAQAgAAAAIgAAAGRycy9kb3du&#10;cmV2LnhtbFBLAQIUABQAAAAIAIdO4kDkov7P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D6FB0"/>
    <w:rsid w:val="0BFD6FB0"/>
    <w:rsid w:val="12D77EC3"/>
    <w:rsid w:val="20DA182C"/>
    <w:rsid w:val="372C7F91"/>
    <w:rsid w:val="416B6CE2"/>
    <w:rsid w:val="4F3267F2"/>
    <w:rsid w:val="504A47C7"/>
    <w:rsid w:val="544E7C61"/>
    <w:rsid w:val="548754B8"/>
    <w:rsid w:val="555C5E19"/>
    <w:rsid w:val="6746486A"/>
    <w:rsid w:val="68AB31C8"/>
    <w:rsid w:val="6B0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2024-02-06T09:10:00Z</dcterms:created>
  <dc:creator>wgxj</dc:creator>
  <cp:lastModifiedBy>User</cp:lastModifiedBy>
  <dcterms:modified xsi:type="dcterms:W3CDTF">2024-09-26T08:16:41Z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C45D1F13A11E4464B1F0EC58D735F30F</vt:lpwstr>
  </property>
</Properties>
</file>